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58F01" w14:textId="77777777" w:rsidR="00E14759" w:rsidRPr="008E584A" w:rsidRDefault="009B757F" w:rsidP="00E14759">
      <w:pPr>
        <w:jc w:val="center"/>
        <w:rPr>
          <w:rFonts w:ascii="Arial" w:hAnsi="Arial" w:cs="Arial"/>
          <w:b/>
          <w:sz w:val="22"/>
        </w:rPr>
      </w:pPr>
      <w:r w:rsidRPr="008E584A">
        <w:rPr>
          <w:rFonts w:ascii="Arial" w:hAnsi="Arial" w:cs="Arial"/>
          <w:noProof/>
          <w:sz w:val="20"/>
          <w:szCs w:val="20"/>
          <w:lang w:eastAsia="en-GB"/>
        </w:rPr>
        <w:drawing>
          <wp:inline distT="0" distB="0" distL="0" distR="0" wp14:anchorId="16FFAF89" wp14:editId="69FDE253">
            <wp:extent cx="914400" cy="1267616"/>
            <wp:effectExtent l="0" t="0" r="0" b="8890"/>
            <wp:docPr id="1" name="Picture 1" descr="Description: HopeUniCoatOfArm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opeUniCoatOfArms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5921" cy="1269724"/>
                    </a:xfrm>
                    <a:prstGeom prst="rect">
                      <a:avLst/>
                    </a:prstGeom>
                    <a:noFill/>
                    <a:ln>
                      <a:noFill/>
                    </a:ln>
                  </pic:spPr>
                </pic:pic>
              </a:graphicData>
            </a:graphic>
          </wp:inline>
        </w:drawing>
      </w:r>
    </w:p>
    <w:p w14:paraId="385C02A3" w14:textId="77777777" w:rsidR="00E14759" w:rsidRPr="008E584A" w:rsidRDefault="00E14759" w:rsidP="00E14759">
      <w:pPr>
        <w:jc w:val="both"/>
        <w:rPr>
          <w:rFonts w:ascii="Arial" w:hAnsi="Arial" w:cs="Arial"/>
          <w:b/>
          <w:sz w:val="22"/>
        </w:rPr>
      </w:pPr>
    </w:p>
    <w:p w14:paraId="3CDE08EC" w14:textId="6B94DD89" w:rsidR="00E14759" w:rsidRPr="008E584A" w:rsidRDefault="002A4B68" w:rsidP="00E14759">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sidRPr="008E584A">
        <w:rPr>
          <w:rFonts w:ascii="Arial" w:hAnsi="Arial" w:cs="Arial"/>
          <w:b/>
          <w:sz w:val="32"/>
          <w:szCs w:val="32"/>
        </w:rPr>
        <w:t xml:space="preserve">UNIVERSITY </w:t>
      </w:r>
      <w:r w:rsidR="00850A78" w:rsidRPr="008E584A">
        <w:rPr>
          <w:rFonts w:ascii="Arial" w:hAnsi="Arial" w:cs="Arial"/>
          <w:b/>
          <w:sz w:val="32"/>
          <w:szCs w:val="32"/>
        </w:rPr>
        <w:t>CODE OF PRACTICE</w:t>
      </w:r>
    </w:p>
    <w:p w14:paraId="2D091A2E" w14:textId="4AB365CA" w:rsidR="00E14759" w:rsidRPr="008E584A" w:rsidRDefault="00E14759" w:rsidP="00E14759">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p>
    <w:p w14:paraId="513E2563" w14:textId="2BA89B06" w:rsidR="00E14759" w:rsidRPr="008E584A" w:rsidRDefault="00E14759" w:rsidP="00E14759">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8E584A">
        <w:rPr>
          <w:rFonts w:ascii="Arial" w:hAnsi="Arial" w:cs="Arial"/>
          <w:b/>
          <w:sz w:val="28"/>
          <w:szCs w:val="28"/>
        </w:rPr>
        <w:t>Postgraduate Research Degrees</w:t>
      </w:r>
    </w:p>
    <w:p w14:paraId="7E501289" w14:textId="58A672FC" w:rsidR="002A4B68" w:rsidRPr="008E584A" w:rsidRDefault="002A4B68" w:rsidP="00E14759">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8E584A">
        <w:rPr>
          <w:rFonts w:ascii="Arial" w:hAnsi="Arial" w:cs="Arial"/>
          <w:b/>
          <w:sz w:val="28"/>
          <w:szCs w:val="28"/>
        </w:rPr>
        <w:t>Academic Year 202</w:t>
      </w:r>
      <w:r w:rsidR="00332AD8">
        <w:rPr>
          <w:rFonts w:ascii="Arial" w:hAnsi="Arial" w:cs="Arial"/>
          <w:b/>
          <w:sz w:val="28"/>
          <w:szCs w:val="28"/>
        </w:rPr>
        <w:t>3</w:t>
      </w:r>
      <w:r w:rsidRPr="008E584A">
        <w:rPr>
          <w:rFonts w:ascii="Arial" w:hAnsi="Arial" w:cs="Arial"/>
          <w:b/>
          <w:sz w:val="28"/>
          <w:szCs w:val="28"/>
        </w:rPr>
        <w:t>/2</w:t>
      </w:r>
      <w:r w:rsidR="00332AD8">
        <w:rPr>
          <w:rFonts w:ascii="Arial" w:hAnsi="Arial" w:cs="Arial"/>
          <w:b/>
          <w:sz w:val="28"/>
          <w:szCs w:val="28"/>
        </w:rPr>
        <w:t>4</w:t>
      </w:r>
    </w:p>
    <w:p w14:paraId="54B822DF" w14:textId="293CF4E8" w:rsidR="00733D40" w:rsidRPr="008E584A" w:rsidRDefault="00733D40" w:rsidP="002A4B68">
      <w:pPr>
        <w:pBdr>
          <w:top w:val="single" w:sz="4" w:space="1" w:color="auto"/>
          <w:left w:val="single" w:sz="4" w:space="4" w:color="auto"/>
          <w:bottom w:val="single" w:sz="4" w:space="1" w:color="auto"/>
          <w:right w:val="single" w:sz="4" w:space="4" w:color="auto"/>
        </w:pBdr>
        <w:rPr>
          <w:rFonts w:ascii="Arial" w:hAnsi="Arial" w:cs="Arial"/>
          <w:b/>
          <w:sz w:val="22"/>
        </w:rPr>
      </w:pPr>
    </w:p>
    <w:p w14:paraId="371EA825" w14:textId="77777777" w:rsidR="005A37FB" w:rsidRPr="008E584A" w:rsidRDefault="005A37FB" w:rsidP="0011788E">
      <w:pPr>
        <w:pStyle w:val="Heading1"/>
        <w:spacing w:before="0" w:beforeAutospacing="0" w:after="0" w:afterAutospacing="0"/>
        <w:rPr>
          <w:rFonts w:ascii="Arial" w:hAnsi="Arial" w:cs="Arial"/>
          <w:sz w:val="28"/>
          <w:szCs w:val="28"/>
        </w:rPr>
      </w:pPr>
      <w:bookmarkStart w:id="0" w:name="_Toc489022193"/>
    </w:p>
    <w:p w14:paraId="2E2552D5" w14:textId="77777777" w:rsidR="00B02D3E" w:rsidRPr="008E584A" w:rsidRDefault="00B02D3E" w:rsidP="0011788E">
      <w:pPr>
        <w:pStyle w:val="Heading1"/>
        <w:spacing w:before="0" w:beforeAutospacing="0" w:after="0" w:afterAutospacing="0"/>
        <w:rPr>
          <w:rFonts w:ascii="Arial" w:hAnsi="Arial" w:cs="Arial"/>
          <w:sz w:val="28"/>
          <w:szCs w:val="28"/>
        </w:rPr>
      </w:pPr>
      <w:r w:rsidRPr="008E584A">
        <w:rPr>
          <w:rFonts w:ascii="Arial" w:hAnsi="Arial" w:cs="Arial"/>
          <w:sz w:val="28"/>
          <w:szCs w:val="28"/>
        </w:rPr>
        <w:t>A:</w:t>
      </w:r>
      <w:r w:rsidRPr="008E584A">
        <w:rPr>
          <w:rFonts w:ascii="Arial" w:hAnsi="Arial" w:cs="Arial"/>
          <w:sz w:val="28"/>
          <w:szCs w:val="28"/>
        </w:rPr>
        <w:tab/>
        <w:t>Regulatory Framework</w:t>
      </w:r>
      <w:bookmarkEnd w:id="0"/>
    </w:p>
    <w:p w14:paraId="68E7827A" w14:textId="77777777" w:rsidR="00B02D3E" w:rsidRPr="008E584A" w:rsidRDefault="00B02D3E" w:rsidP="00B02D3E">
      <w:pPr>
        <w:shd w:val="clear" w:color="auto" w:fill="FFFFFF"/>
        <w:rPr>
          <w:rFonts w:ascii="Arial" w:hAnsi="Arial" w:cs="Arial"/>
          <w:sz w:val="22"/>
          <w:szCs w:val="22"/>
          <w:u w:val="single"/>
        </w:rPr>
      </w:pPr>
    </w:p>
    <w:p w14:paraId="14857F01" w14:textId="77777777" w:rsidR="00B02D3E" w:rsidRPr="008E584A" w:rsidRDefault="00B02D3E" w:rsidP="00B02D3E">
      <w:pPr>
        <w:shd w:val="clear" w:color="auto" w:fill="FFFFFF"/>
        <w:ind w:left="540" w:hanging="540"/>
        <w:rPr>
          <w:rFonts w:ascii="Arial" w:hAnsi="Arial" w:cs="Arial"/>
          <w:sz w:val="22"/>
          <w:szCs w:val="22"/>
        </w:rPr>
      </w:pPr>
      <w:r w:rsidRPr="008E584A">
        <w:rPr>
          <w:rFonts w:ascii="Arial" w:hAnsi="Arial" w:cs="Arial"/>
          <w:b/>
          <w:sz w:val="22"/>
          <w:szCs w:val="22"/>
        </w:rPr>
        <w:t>A1</w:t>
      </w:r>
      <w:r w:rsidRPr="008E584A">
        <w:rPr>
          <w:rFonts w:ascii="Arial" w:hAnsi="Arial" w:cs="Arial"/>
          <w:sz w:val="22"/>
          <w:szCs w:val="22"/>
        </w:rPr>
        <w:tab/>
        <w:t xml:space="preserve">The </w:t>
      </w:r>
      <w:r w:rsidRPr="008E584A">
        <w:rPr>
          <w:rFonts w:ascii="Arial" w:hAnsi="Arial" w:cs="Arial"/>
          <w:i/>
          <w:sz w:val="22"/>
          <w:szCs w:val="22"/>
          <w:u w:val="single"/>
        </w:rPr>
        <w:t>Code of Practice</w:t>
      </w:r>
      <w:r w:rsidRPr="008E584A">
        <w:rPr>
          <w:rFonts w:ascii="Arial" w:hAnsi="Arial" w:cs="Arial"/>
          <w:sz w:val="22"/>
          <w:szCs w:val="22"/>
        </w:rPr>
        <w:t xml:space="preserve"> supplements the formal regulations by providing detailed guidance on a variety of issues including a commentary on how the regulations are to be interpreted.  </w:t>
      </w:r>
    </w:p>
    <w:p w14:paraId="6066066E" w14:textId="77777777" w:rsidR="00B02D3E" w:rsidRPr="008E584A" w:rsidRDefault="00B02D3E" w:rsidP="00B02D3E">
      <w:pPr>
        <w:shd w:val="clear" w:color="auto" w:fill="FFFFFF"/>
        <w:ind w:left="540" w:hanging="540"/>
        <w:rPr>
          <w:rFonts w:ascii="Arial" w:hAnsi="Arial" w:cs="Arial"/>
          <w:sz w:val="22"/>
          <w:szCs w:val="22"/>
        </w:rPr>
      </w:pPr>
    </w:p>
    <w:p w14:paraId="45118539" w14:textId="77777777" w:rsidR="00B02D3E" w:rsidRPr="008E584A" w:rsidRDefault="00B02D3E" w:rsidP="00B02D3E">
      <w:pPr>
        <w:shd w:val="clear" w:color="auto" w:fill="FFFFFF"/>
        <w:ind w:left="540" w:hanging="540"/>
        <w:rPr>
          <w:rFonts w:ascii="Arial" w:hAnsi="Arial" w:cs="Arial"/>
          <w:sz w:val="22"/>
          <w:szCs w:val="22"/>
        </w:rPr>
      </w:pPr>
      <w:r w:rsidRPr="008E584A">
        <w:rPr>
          <w:rFonts w:ascii="Arial" w:hAnsi="Arial" w:cs="Arial"/>
          <w:b/>
          <w:sz w:val="22"/>
          <w:szCs w:val="22"/>
        </w:rPr>
        <w:t>A2</w:t>
      </w:r>
      <w:r w:rsidRPr="008E584A">
        <w:rPr>
          <w:rFonts w:ascii="Arial" w:hAnsi="Arial" w:cs="Arial"/>
          <w:sz w:val="22"/>
          <w:szCs w:val="22"/>
        </w:rPr>
        <w:tab/>
        <w:t xml:space="preserve">The </w:t>
      </w:r>
      <w:r w:rsidRPr="008E584A">
        <w:rPr>
          <w:rFonts w:ascii="Arial" w:hAnsi="Arial" w:cs="Arial"/>
          <w:i/>
          <w:sz w:val="22"/>
          <w:szCs w:val="22"/>
          <w:u w:val="single"/>
        </w:rPr>
        <w:t>Code of Practice</w:t>
      </w:r>
      <w:r w:rsidRPr="008E584A">
        <w:rPr>
          <w:rFonts w:ascii="Arial" w:hAnsi="Arial" w:cs="Arial"/>
          <w:sz w:val="22"/>
          <w:szCs w:val="22"/>
        </w:rPr>
        <w:t xml:space="preserve"> is formally approved by </w:t>
      </w:r>
      <w:r w:rsidR="009F52F7" w:rsidRPr="008E584A">
        <w:rPr>
          <w:rFonts w:ascii="Arial" w:hAnsi="Arial" w:cs="Arial"/>
          <w:sz w:val="22"/>
          <w:szCs w:val="22"/>
        </w:rPr>
        <w:t xml:space="preserve">Liverpool Hope University’s </w:t>
      </w:r>
      <w:r w:rsidR="007512B2" w:rsidRPr="008E584A">
        <w:rPr>
          <w:rFonts w:ascii="Arial" w:hAnsi="Arial" w:cs="Arial"/>
          <w:sz w:val="22"/>
          <w:szCs w:val="22"/>
        </w:rPr>
        <w:t>Research</w:t>
      </w:r>
      <w:r w:rsidRPr="008E584A">
        <w:rPr>
          <w:rFonts w:ascii="Arial" w:hAnsi="Arial" w:cs="Arial"/>
          <w:sz w:val="22"/>
          <w:szCs w:val="22"/>
        </w:rPr>
        <w:t xml:space="preserve"> Committee, and ratified by Senate, on an annual basis. </w:t>
      </w:r>
    </w:p>
    <w:p w14:paraId="4C30BEB0" w14:textId="77777777" w:rsidR="00B02D3E" w:rsidRPr="008E584A" w:rsidRDefault="00B02D3E" w:rsidP="00B02D3E">
      <w:pPr>
        <w:shd w:val="clear" w:color="auto" w:fill="FFFFFF"/>
        <w:rPr>
          <w:rFonts w:ascii="Arial" w:hAnsi="Arial" w:cs="Arial"/>
          <w:b/>
          <w:sz w:val="22"/>
          <w:szCs w:val="22"/>
        </w:rPr>
      </w:pPr>
    </w:p>
    <w:p w14:paraId="05103DC2" w14:textId="314F68E9" w:rsidR="0075294E" w:rsidRPr="008E584A" w:rsidRDefault="00B02D3E" w:rsidP="0075294E">
      <w:pPr>
        <w:shd w:val="clear" w:color="auto" w:fill="FFFFFF"/>
        <w:ind w:left="540" w:hanging="540"/>
        <w:rPr>
          <w:rFonts w:ascii="Arial" w:hAnsi="Arial" w:cs="Arial"/>
          <w:sz w:val="22"/>
          <w:szCs w:val="22"/>
        </w:rPr>
      </w:pPr>
      <w:r w:rsidRPr="008E584A">
        <w:rPr>
          <w:rFonts w:ascii="Arial" w:hAnsi="Arial" w:cs="Arial"/>
          <w:b/>
          <w:sz w:val="22"/>
          <w:szCs w:val="22"/>
        </w:rPr>
        <w:t>A3</w:t>
      </w:r>
      <w:r w:rsidRPr="008E584A">
        <w:rPr>
          <w:rFonts w:ascii="Arial" w:hAnsi="Arial" w:cs="Arial"/>
          <w:sz w:val="22"/>
          <w:szCs w:val="22"/>
        </w:rPr>
        <w:tab/>
        <w:t xml:space="preserve">The principles in the </w:t>
      </w:r>
      <w:r w:rsidRPr="008E584A">
        <w:rPr>
          <w:rFonts w:ascii="Arial" w:hAnsi="Arial" w:cs="Arial"/>
          <w:i/>
          <w:sz w:val="22"/>
          <w:szCs w:val="22"/>
          <w:u w:val="single"/>
        </w:rPr>
        <w:t>Code of Practice</w:t>
      </w:r>
      <w:r w:rsidRPr="008E584A">
        <w:rPr>
          <w:rFonts w:ascii="Arial" w:hAnsi="Arial" w:cs="Arial"/>
          <w:sz w:val="22"/>
          <w:szCs w:val="22"/>
        </w:rPr>
        <w:t xml:space="preserve"> are binding.  However, the detailed implementation of the principles may legitimately but marginally vary </w:t>
      </w:r>
      <w:r w:rsidR="0075294E" w:rsidRPr="008E584A">
        <w:rPr>
          <w:rFonts w:ascii="Arial" w:hAnsi="Arial" w:cs="Arial"/>
          <w:sz w:val="22"/>
          <w:szCs w:val="22"/>
        </w:rPr>
        <w:t xml:space="preserve">across </w:t>
      </w:r>
      <w:r w:rsidR="000A3AA7" w:rsidRPr="008E584A">
        <w:rPr>
          <w:rFonts w:ascii="Arial" w:hAnsi="Arial" w:cs="Arial"/>
          <w:sz w:val="22"/>
          <w:szCs w:val="22"/>
        </w:rPr>
        <w:t xml:space="preserve">Schools/ Departments </w:t>
      </w:r>
      <w:r w:rsidR="00045C21" w:rsidRPr="008E584A">
        <w:rPr>
          <w:rFonts w:ascii="Arial" w:hAnsi="Arial" w:cs="Arial"/>
          <w:sz w:val="22"/>
          <w:szCs w:val="22"/>
        </w:rPr>
        <w:t xml:space="preserve">and across </w:t>
      </w:r>
      <w:r w:rsidR="0075294E" w:rsidRPr="008E584A">
        <w:rPr>
          <w:rFonts w:ascii="Arial" w:hAnsi="Arial" w:cs="Arial"/>
          <w:sz w:val="22"/>
          <w:szCs w:val="22"/>
        </w:rPr>
        <w:t>Partner Institutions</w:t>
      </w:r>
      <w:r w:rsidR="00045C21" w:rsidRPr="008E584A">
        <w:rPr>
          <w:rFonts w:ascii="Arial" w:hAnsi="Arial" w:cs="Arial"/>
          <w:sz w:val="22"/>
          <w:szCs w:val="22"/>
        </w:rPr>
        <w:t xml:space="preserve">. </w:t>
      </w:r>
      <w:r w:rsidR="0075294E" w:rsidRPr="008E584A">
        <w:rPr>
          <w:rFonts w:ascii="Arial" w:hAnsi="Arial" w:cs="Arial"/>
          <w:sz w:val="22"/>
          <w:szCs w:val="22"/>
        </w:rPr>
        <w:t xml:space="preserve">Normally, the only body empowered to authorise a procedure or outcome contrary to a principle in the Code of Practice is </w:t>
      </w:r>
      <w:r w:rsidR="00045C21" w:rsidRPr="008E584A">
        <w:rPr>
          <w:rFonts w:ascii="Arial" w:hAnsi="Arial" w:cs="Arial"/>
          <w:sz w:val="22"/>
          <w:szCs w:val="22"/>
        </w:rPr>
        <w:t xml:space="preserve">either </w:t>
      </w:r>
      <w:r w:rsidR="0075294E" w:rsidRPr="008E584A">
        <w:rPr>
          <w:rFonts w:ascii="Arial" w:hAnsi="Arial" w:cs="Arial"/>
          <w:sz w:val="22"/>
          <w:szCs w:val="22"/>
        </w:rPr>
        <w:t xml:space="preserve">Liverpool Hope </w:t>
      </w:r>
      <w:r w:rsidR="009B1D4A" w:rsidRPr="008E584A">
        <w:rPr>
          <w:rFonts w:ascii="Arial" w:hAnsi="Arial" w:cs="Arial"/>
          <w:sz w:val="22"/>
          <w:szCs w:val="22"/>
        </w:rPr>
        <w:t>University’s Research</w:t>
      </w:r>
      <w:r w:rsidR="0075294E" w:rsidRPr="008E584A">
        <w:rPr>
          <w:rFonts w:ascii="Arial" w:hAnsi="Arial" w:cs="Arial"/>
          <w:sz w:val="22"/>
          <w:szCs w:val="22"/>
        </w:rPr>
        <w:t xml:space="preserve"> Degrees </w:t>
      </w:r>
      <w:proofErr w:type="spellStart"/>
      <w:r w:rsidR="0075294E" w:rsidRPr="008E584A">
        <w:rPr>
          <w:rFonts w:ascii="Arial" w:hAnsi="Arial" w:cs="Arial"/>
          <w:sz w:val="22"/>
          <w:szCs w:val="22"/>
        </w:rPr>
        <w:t>SubCommittee</w:t>
      </w:r>
      <w:proofErr w:type="spellEnd"/>
      <w:r w:rsidR="00F47673" w:rsidRPr="008E584A">
        <w:rPr>
          <w:rFonts w:ascii="Arial" w:hAnsi="Arial" w:cs="Arial"/>
          <w:sz w:val="22"/>
          <w:szCs w:val="22"/>
        </w:rPr>
        <w:t>.</w:t>
      </w:r>
    </w:p>
    <w:p w14:paraId="5B1DEA75" w14:textId="77777777" w:rsidR="0075294E" w:rsidRPr="008E584A" w:rsidRDefault="0075294E" w:rsidP="00B02D3E">
      <w:pPr>
        <w:shd w:val="clear" w:color="auto" w:fill="FFFFFF"/>
        <w:ind w:left="540" w:hanging="540"/>
        <w:rPr>
          <w:rFonts w:ascii="Arial" w:hAnsi="Arial" w:cs="Arial"/>
          <w:sz w:val="22"/>
          <w:szCs w:val="22"/>
        </w:rPr>
      </w:pPr>
    </w:p>
    <w:p w14:paraId="25B86013" w14:textId="77777777" w:rsidR="00B02D3E" w:rsidRPr="008E584A" w:rsidRDefault="00B02D3E" w:rsidP="00B02D3E">
      <w:pPr>
        <w:shd w:val="clear" w:color="auto" w:fill="FFFFFF"/>
        <w:ind w:left="540" w:hanging="540"/>
        <w:rPr>
          <w:rFonts w:ascii="Arial" w:hAnsi="Arial" w:cs="Arial"/>
          <w:sz w:val="22"/>
          <w:szCs w:val="22"/>
        </w:rPr>
      </w:pPr>
      <w:r w:rsidRPr="008E584A">
        <w:rPr>
          <w:rFonts w:ascii="Arial" w:hAnsi="Arial" w:cs="Arial"/>
          <w:b/>
          <w:sz w:val="22"/>
          <w:szCs w:val="22"/>
        </w:rPr>
        <w:t>A4</w:t>
      </w:r>
      <w:r w:rsidRPr="008E584A">
        <w:rPr>
          <w:rFonts w:ascii="Arial" w:hAnsi="Arial" w:cs="Arial"/>
          <w:sz w:val="22"/>
          <w:szCs w:val="22"/>
        </w:rPr>
        <w:tab/>
      </w:r>
      <w:r w:rsidR="0075294E" w:rsidRPr="008E584A">
        <w:rPr>
          <w:rFonts w:ascii="Arial" w:hAnsi="Arial" w:cs="Arial"/>
          <w:sz w:val="22"/>
          <w:szCs w:val="22"/>
        </w:rPr>
        <w:t xml:space="preserve">Liverpool Hope University’s </w:t>
      </w:r>
      <w:r w:rsidRPr="008E584A">
        <w:rPr>
          <w:rFonts w:ascii="Arial" w:hAnsi="Arial" w:cs="Arial"/>
          <w:sz w:val="22"/>
          <w:szCs w:val="22"/>
        </w:rPr>
        <w:t xml:space="preserve">Research Degrees </w:t>
      </w:r>
      <w:proofErr w:type="spellStart"/>
      <w:r w:rsidRPr="008E584A">
        <w:rPr>
          <w:rFonts w:ascii="Arial" w:hAnsi="Arial" w:cs="Arial"/>
          <w:sz w:val="22"/>
          <w:szCs w:val="22"/>
        </w:rPr>
        <w:t>SubCommittee</w:t>
      </w:r>
      <w:proofErr w:type="spellEnd"/>
      <w:r w:rsidRPr="008E584A">
        <w:rPr>
          <w:rFonts w:ascii="Arial" w:hAnsi="Arial" w:cs="Arial"/>
          <w:sz w:val="22"/>
          <w:szCs w:val="22"/>
        </w:rPr>
        <w:t xml:space="preserve"> </w:t>
      </w:r>
      <w:r w:rsidR="00813C31" w:rsidRPr="008E584A">
        <w:rPr>
          <w:rFonts w:ascii="Arial" w:hAnsi="Arial" w:cs="Arial"/>
          <w:sz w:val="22"/>
          <w:szCs w:val="22"/>
        </w:rPr>
        <w:t xml:space="preserve">is </w:t>
      </w:r>
      <w:r w:rsidRPr="008E584A">
        <w:rPr>
          <w:rFonts w:ascii="Arial" w:hAnsi="Arial" w:cs="Arial"/>
          <w:sz w:val="22"/>
          <w:szCs w:val="22"/>
        </w:rPr>
        <w:t xml:space="preserve">responsible for resolving any uncertainty or disagreement on how the principles set out in the </w:t>
      </w:r>
      <w:r w:rsidRPr="008E584A">
        <w:rPr>
          <w:rFonts w:ascii="Arial" w:hAnsi="Arial" w:cs="Arial"/>
          <w:i/>
          <w:sz w:val="22"/>
          <w:szCs w:val="22"/>
        </w:rPr>
        <w:t xml:space="preserve">Code of Practice </w:t>
      </w:r>
      <w:r w:rsidRPr="008E584A">
        <w:rPr>
          <w:rFonts w:ascii="Arial" w:hAnsi="Arial" w:cs="Arial"/>
          <w:sz w:val="22"/>
          <w:szCs w:val="22"/>
        </w:rPr>
        <w:t xml:space="preserve">may be applied at </w:t>
      </w:r>
      <w:r w:rsidR="0075294E" w:rsidRPr="008E584A">
        <w:rPr>
          <w:rFonts w:ascii="Arial" w:hAnsi="Arial" w:cs="Arial"/>
          <w:sz w:val="22"/>
          <w:szCs w:val="22"/>
        </w:rPr>
        <w:t>a Partner Institution</w:t>
      </w:r>
      <w:r w:rsidRPr="008E584A">
        <w:rPr>
          <w:rFonts w:ascii="Arial" w:hAnsi="Arial" w:cs="Arial"/>
          <w:sz w:val="22"/>
          <w:szCs w:val="22"/>
        </w:rPr>
        <w:t>.</w:t>
      </w:r>
    </w:p>
    <w:p w14:paraId="2D4A7D03" w14:textId="77777777" w:rsidR="00874975" w:rsidRPr="008E584A" w:rsidRDefault="00874975" w:rsidP="00B02D3E">
      <w:pPr>
        <w:shd w:val="clear" w:color="auto" w:fill="FFFFFF"/>
        <w:ind w:left="1080" w:hanging="540"/>
        <w:rPr>
          <w:rFonts w:ascii="Arial" w:hAnsi="Arial" w:cs="Arial"/>
          <w:sz w:val="22"/>
          <w:szCs w:val="22"/>
        </w:rPr>
      </w:pPr>
    </w:p>
    <w:p w14:paraId="1DAABA34" w14:textId="77777777" w:rsidR="00C33131" w:rsidRPr="008E584A" w:rsidRDefault="00C33131" w:rsidP="00C33131">
      <w:pPr>
        <w:ind w:left="567" w:hanging="567"/>
        <w:rPr>
          <w:rFonts w:ascii="Arial" w:hAnsi="Arial" w:cs="Arial"/>
          <w:sz w:val="22"/>
          <w:szCs w:val="22"/>
        </w:rPr>
      </w:pPr>
      <w:r w:rsidRPr="008E584A">
        <w:rPr>
          <w:rFonts w:ascii="Arial" w:hAnsi="Arial" w:cs="Arial"/>
          <w:b/>
          <w:sz w:val="22"/>
          <w:szCs w:val="22"/>
        </w:rPr>
        <w:t>A5</w:t>
      </w:r>
      <w:r w:rsidRPr="008E584A">
        <w:rPr>
          <w:rFonts w:ascii="Arial" w:hAnsi="Arial" w:cs="Arial"/>
          <w:sz w:val="22"/>
          <w:szCs w:val="22"/>
        </w:rPr>
        <w:tab/>
        <w:t xml:space="preserve">Except where indicated otherwise, all elements of this Code shall apply equally to students based at </w:t>
      </w:r>
      <w:r w:rsidR="00813C31" w:rsidRPr="008E584A">
        <w:rPr>
          <w:rFonts w:ascii="Arial" w:hAnsi="Arial" w:cs="Arial"/>
          <w:sz w:val="22"/>
          <w:szCs w:val="22"/>
        </w:rPr>
        <w:t xml:space="preserve">Hope Park, the Creative Campus, at a </w:t>
      </w:r>
      <w:r w:rsidR="0075294E" w:rsidRPr="008E584A">
        <w:rPr>
          <w:rFonts w:ascii="Arial" w:hAnsi="Arial" w:cs="Arial"/>
          <w:sz w:val="22"/>
          <w:szCs w:val="22"/>
        </w:rPr>
        <w:t>Partner Institution</w:t>
      </w:r>
      <w:r w:rsidRPr="008E584A">
        <w:rPr>
          <w:rFonts w:ascii="Arial" w:hAnsi="Arial" w:cs="Arial"/>
          <w:sz w:val="22"/>
          <w:szCs w:val="22"/>
        </w:rPr>
        <w:t xml:space="preserve"> </w:t>
      </w:r>
      <w:r w:rsidR="0011788E" w:rsidRPr="008E584A">
        <w:rPr>
          <w:rFonts w:ascii="Arial" w:hAnsi="Arial" w:cs="Arial"/>
          <w:sz w:val="22"/>
          <w:szCs w:val="22"/>
        </w:rPr>
        <w:t>or</w:t>
      </w:r>
      <w:r w:rsidRPr="008E584A">
        <w:rPr>
          <w:rFonts w:ascii="Arial" w:hAnsi="Arial" w:cs="Arial"/>
          <w:sz w:val="22"/>
          <w:szCs w:val="22"/>
        </w:rPr>
        <w:t xml:space="preserve"> those admitted under a “Distance Supervision” arrangement.</w:t>
      </w:r>
    </w:p>
    <w:p w14:paraId="39B615C3" w14:textId="77777777" w:rsidR="00C33131" w:rsidRPr="008E584A" w:rsidRDefault="00C33131" w:rsidP="00B02D3E">
      <w:pPr>
        <w:shd w:val="clear" w:color="auto" w:fill="FFFFFF"/>
        <w:ind w:left="1080" w:hanging="540"/>
        <w:rPr>
          <w:rFonts w:ascii="Arial" w:hAnsi="Arial" w:cs="Arial"/>
          <w:sz w:val="22"/>
          <w:szCs w:val="22"/>
        </w:rPr>
      </w:pPr>
    </w:p>
    <w:p w14:paraId="196DAE83" w14:textId="77777777" w:rsidR="00B25079" w:rsidRPr="008E584A" w:rsidRDefault="00B25079" w:rsidP="00B25079">
      <w:pPr>
        <w:rPr>
          <w:rFonts w:ascii="Arial" w:hAnsi="Arial" w:cs="Arial"/>
          <w:sz w:val="22"/>
          <w:szCs w:val="22"/>
        </w:rPr>
      </w:pPr>
    </w:p>
    <w:p w14:paraId="1FCC94CF" w14:textId="77777777" w:rsidR="00B25079" w:rsidRPr="008E584A" w:rsidRDefault="00B25079" w:rsidP="0011788E">
      <w:pPr>
        <w:pStyle w:val="Heading1"/>
        <w:spacing w:before="0" w:beforeAutospacing="0" w:after="0" w:afterAutospacing="0"/>
        <w:ind w:left="567" w:hanging="567"/>
        <w:rPr>
          <w:rFonts w:ascii="Arial" w:hAnsi="Arial" w:cs="Arial"/>
          <w:sz w:val="28"/>
          <w:szCs w:val="28"/>
          <w:u w:val="single"/>
        </w:rPr>
      </w:pPr>
      <w:bookmarkStart w:id="1" w:name="_Toc489022194"/>
      <w:r w:rsidRPr="008E584A">
        <w:rPr>
          <w:rFonts w:ascii="Arial" w:hAnsi="Arial" w:cs="Arial"/>
          <w:sz w:val="28"/>
          <w:szCs w:val="28"/>
        </w:rPr>
        <w:t>B:</w:t>
      </w:r>
      <w:r w:rsidRPr="008E584A">
        <w:rPr>
          <w:rFonts w:ascii="Arial" w:hAnsi="Arial" w:cs="Arial"/>
          <w:sz w:val="28"/>
          <w:szCs w:val="28"/>
        </w:rPr>
        <w:tab/>
        <w:t>Handbooks and other Guidance Materials for Students</w:t>
      </w:r>
      <w:r w:rsidR="00791AAC" w:rsidRPr="008E584A">
        <w:rPr>
          <w:rFonts w:ascii="Arial" w:hAnsi="Arial" w:cs="Arial"/>
          <w:sz w:val="28"/>
          <w:szCs w:val="28"/>
        </w:rPr>
        <w:t xml:space="preserve">, </w:t>
      </w:r>
      <w:r w:rsidRPr="008E584A">
        <w:rPr>
          <w:rFonts w:ascii="Arial" w:hAnsi="Arial" w:cs="Arial"/>
          <w:sz w:val="28"/>
          <w:szCs w:val="28"/>
        </w:rPr>
        <w:t>Staff and Examiners</w:t>
      </w:r>
      <w:bookmarkEnd w:id="1"/>
    </w:p>
    <w:p w14:paraId="06758C0A" w14:textId="77777777" w:rsidR="00B25079" w:rsidRPr="008E584A" w:rsidRDefault="00B25079" w:rsidP="00B25079">
      <w:pPr>
        <w:pStyle w:val="Default"/>
        <w:ind w:left="540" w:hanging="540"/>
        <w:rPr>
          <w:rFonts w:ascii="Arial" w:hAnsi="Arial" w:cs="Arial"/>
          <w:color w:val="auto"/>
          <w:sz w:val="22"/>
          <w:szCs w:val="22"/>
        </w:rPr>
      </w:pPr>
    </w:p>
    <w:p w14:paraId="668A1001" w14:textId="77777777" w:rsidR="00B25079" w:rsidRPr="008E584A" w:rsidRDefault="00B25079" w:rsidP="00B25079">
      <w:pPr>
        <w:pStyle w:val="Default"/>
        <w:ind w:left="540" w:hanging="540"/>
        <w:rPr>
          <w:rFonts w:ascii="Arial" w:hAnsi="Arial" w:cs="Arial"/>
          <w:color w:val="auto"/>
          <w:sz w:val="22"/>
          <w:szCs w:val="22"/>
        </w:rPr>
      </w:pPr>
      <w:r w:rsidRPr="008E584A">
        <w:rPr>
          <w:rFonts w:ascii="Arial" w:hAnsi="Arial" w:cs="Arial"/>
          <w:b/>
          <w:color w:val="auto"/>
          <w:sz w:val="22"/>
          <w:szCs w:val="22"/>
        </w:rPr>
        <w:t>B1</w:t>
      </w:r>
      <w:r w:rsidRPr="008E584A">
        <w:rPr>
          <w:rFonts w:ascii="Arial" w:hAnsi="Arial" w:cs="Arial"/>
          <w:color w:val="auto"/>
          <w:sz w:val="22"/>
          <w:szCs w:val="22"/>
        </w:rPr>
        <w:tab/>
      </w:r>
      <w:r w:rsidR="0075294E" w:rsidRPr="008E584A">
        <w:rPr>
          <w:rFonts w:ascii="Arial" w:hAnsi="Arial" w:cs="Arial"/>
          <w:color w:val="auto"/>
          <w:sz w:val="22"/>
          <w:szCs w:val="22"/>
        </w:rPr>
        <w:t>Liverpool Hope University</w:t>
      </w:r>
      <w:r w:rsidR="00683C67" w:rsidRPr="008E584A">
        <w:rPr>
          <w:rFonts w:ascii="Arial" w:hAnsi="Arial" w:cs="Arial"/>
          <w:color w:val="auto"/>
          <w:sz w:val="22"/>
          <w:szCs w:val="22"/>
        </w:rPr>
        <w:t xml:space="preserve"> </w:t>
      </w:r>
      <w:r w:rsidRPr="008E584A">
        <w:rPr>
          <w:rFonts w:ascii="Arial" w:hAnsi="Arial" w:cs="Arial"/>
          <w:color w:val="auto"/>
          <w:sz w:val="22"/>
          <w:szCs w:val="22"/>
        </w:rPr>
        <w:t>shall produce a Handbook for Po</w:t>
      </w:r>
      <w:r w:rsidR="0075294E" w:rsidRPr="008E584A">
        <w:rPr>
          <w:rFonts w:ascii="Arial" w:hAnsi="Arial" w:cs="Arial"/>
          <w:color w:val="auto"/>
          <w:sz w:val="22"/>
          <w:szCs w:val="22"/>
        </w:rPr>
        <w:t xml:space="preserve">stgraduate Research Students and supplementary guidance for </w:t>
      </w:r>
      <w:r w:rsidRPr="008E584A">
        <w:rPr>
          <w:rFonts w:ascii="Arial" w:hAnsi="Arial" w:cs="Arial"/>
          <w:color w:val="auto"/>
          <w:sz w:val="22"/>
          <w:szCs w:val="22"/>
        </w:rPr>
        <w:t>Postgraduate Research Supervisors and Pos</w:t>
      </w:r>
      <w:r w:rsidR="0075294E" w:rsidRPr="008E584A">
        <w:rPr>
          <w:rFonts w:ascii="Arial" w:hAnsi="Arial" w:cs="Arial"/>
          <w:color w:val="auto"/>
          <w:sz w:val="22"/>
          <w:szCs w:val="22"/>
        </w:rPr>
        <w:t xml:space="preserve">tgraduate Research Examiners.  The </w:t>
      </w:r>
      <w:r w:rsidRPr="008E584A">
        <w:rPr>
          <w:rFonts w:ascii="Arial" w:hAnsi="Arial" w:cs="Arial"/>
          <w:color w:val="auto"/>
          <w:sz w:val="22"/>
          <w:szCs w:val="22"/>
        </w:rPr>
        <w:t xml:space="preserve">handbook </w:t>
      </w:r>
      <w:r w:rsidR="0075294E" w:rsidRPr="008E584A">
        <w:rPr>
          <w:rFonts w:ascii="Arial" w:hAnsi="Arial" w:cs="Arial"/>
          <w:color w:val="auto"/>
          <w:sz w:val="22"/>
          <w:szCs w:val="22"/>
        </w:rPr>
        <w:t xml:space="preserve">and associated guidance </w:t>
      </w:r>
      <w:r w:rsidRPr="008E584A">
        <w:rPr>
          <w:rFonts w:ascii="Arial" w:hAnsi="Arial" w:cs="Arial"/>
          <w:color w:val="auto"/>
          <w:sz w:val="22"/>
          <w:szCs w:val="22"/>
        </w:rPr>
        <w:t>shall summarise key elements of the Regulations and Code of Practice, explain them in an easily understood format, and provide a direct link, for reference, to the underlying Regulations and Code.</w:t>
      </w:r>
    </w:p>
    <w:p w14:paraId="5994F54A" w14:textId="77777777" w:rsidR="00B25079" w:rsidRPr="008E584A" w:rsidRDefault="00B25079" w:rsidP="00B25079">
      <w:pPr>
        <w:pStyle w:val="Default"/>
        <w:ind w:left="540" w:hanging="540"/>
        <w:rPr>
          <w:rFonts w:ascii="Arial" w:hAnsi="Arial" w:cs="Arial"/>
          <w:color w:val="auto"/>
          <w:sz w:val="22"/>
          <w:szCs w:val="22"/>
        </w:rPr>
      </w:pPr>
    </w:p>
    <w:p w14:paraId="42930C8C" w14:textId="77777777" w:rsidR="0075294E" w:rsidRPr="008E584A" w:rsidRDefault="0075294E" w:rsidP="0075294E">
      <w:pPr>
        <w:pStyle w:val="Default"/>
        <w:ind w:left="567" w:hanging="567"/>
        <w:rPr>
          <w:rFonts w:ascii="Arial" w:hAnsi="Arial" w:cs="Arial"/>
          <w:color w:val="auto"/>
          <w:sz w:val="22"/>
          <w:szCs w:val="22"/>
        </w:rPr>
      </w:pPr>
      <w:r w:rsidRPr="008E584A">
        <w:rPr>
          <w:rFonts w:ascii="Arial" w:hAnsi="Arial" w:cs="Arial"/>
          <w:b/>
          <w:color w:val="auto"/>
          <w:sz w:val="22"/>
          <w:szCs w:val="22"/>
        </w:rPr>
        <w:t>B2</w:t>
      </w:r>
      <w:r w:rsidRPr="008E584A">
        <w:rPr>
          <w:rFonts w:ascii="Arial" w:hAnsi="Arial" w:cs="Arial"/>
          <w:color w:val="auto"/>
          <w:sz w:val="22"/>
          <w:szCs w:val="22"/>
        </w:rPr>
        <w:tab/>
      </w:r>
      <w:r w:rsidR="00813C31" w:rsidRPr="008E584A">
        <w:rPr>
          <w:rFonts w:ascii="Arial" w:hAnsi="Arial" w:cs="Arial"/>
          <w:color w:val="auto"/>
          <w:sz w:val="22"/>
          <w:szCs w:val="22"/>
        </w:rPr>
        <w:t xml:space="preserve">University-wide handbooks will be generated for Hope Park/ Creative Campus and </w:t>
      </w:r>
      <w:r w:rsidR="0011788E" w:rsidRPr="008E584A">
        <w:rPr>
          <w:rFonts w:ascii="Arial" w:hAnsi="Arial" w:cs="Arial"/>
          <w:color w:val="auto"/>
          <w:sz w:val="22"/>
          <w:szCs w:val="22"/>
        </w:rPr>
        <w:t xml:space="preserve">a modified version will be produced </w:t>
      </w:r>
      <w:r w:rsidR="00813C31" w:rsidRPr="008E584A">
        <w:rPr>
          <w:rFonts w:ascii="Arial" w:hAnsi="Arial" w:cs="Arial"/>
          <w:color w:val="auto"/>
          <w:sz w:val="22"/>
          <w:szCs w:val="22"/>
        </w:rPr>
        <w:t xml:space="preserve">for students studying at </w:t>
      </w:r>
      <w:r w:rsidR="0011788E" w:rsidRPr="008E584A">
        <w:rPr>
          <w:rFonts w:ascii="Arial" w:hAnsi="Arial" w:cs="Arial"/>
          <w:color w:val="auto"/>
          <w:sz w:val="22"/>
          <w:szCs w:val="22"/>
        </w:rPr>
        <w:t xml:space="preserve">a </w:t>
      </w:r>
      <w:r w:rsidRPr="008E584A">
        <w:rPr>
          <w:rFonts w:ascii="Arial" w:hAnsi="Arial" w:cs="Arial"/>
          <w:color w:val="auto"/>
          <w:sz w:val="22"/>
          <w:szCs w:val="22"/>
        </w:rPr>
        <w:t>Partner Institution</w:t>
      </w:r>
      <w:r w:rsidR="00813C31" w:rsidRPr="008E584A">
        <w:rPr>
          <w:rFonts w:ascii="Arial" w:hAnsi="Arial" w:cs="Arial"/>
          <w:color w:val="auto"/>
          <w:sz w:val="22"/>
          <w:szCs w:val="22"/>
        </w:rPr>
        <w:t xml:space="preserve">. </w:t>
      </w:r>
      <w:r w:rsidR="001E731E" w:rsidRPr="008E584A">
        <w:rPr>
          <w:rFonts w:ascii="Arial" w:hAnsi="Arial" w:cs="Arial"/>
          <w:color w:val="auto"/>
          <w:sz w:val="22"/>
          <w:szCs w:val="22"/>
        </w:rPr>
        <w:t xml:space="preserve">Liverpool Hope University’s Research Degrees </w:t>
      </w:r>
      <w:proofErr w:type="spellStart"/>
      <w:r w:rsidR="001E731E" w:rsidRPr="008E584A">
        <w:rPr>
          <w:rFonts w:ascii="Arial" w:hAnsi="Arial" w:cs="Arial"/>
          <w:color w:val="auto"/>
          <w:sz w:val="22"/>
          <w:szCs w:val="22"/>
        </w:rPr>
        <w:t>SubCommittee</w:t>
      </w:r>
      <w:proofErr w:type="spellEnd"/>
      <w:r w:rsidR="001E731E" w:rsidRPr="008E584A">
        <w:rPr>
          <w:rFonts w:ascii="Arial" w:hAnsi="Arial" w:cs="Arial"/>
          <w:color w:val="auto"/>
          <w:sz w:val="22"/>
          <w:szCs w:val="22"/>
        </w:rPr>
        <w:t xml:space="preserve"> will </w:t>
      </w:r>
      <w:r w:rsidRPr="008E584A">
        <w:rPr>
          <w:rFonts w:ascii="Arial" w:hAnsi="Arial" w:cs="Arial"/>
          <w:color w:val="auto"/>
          <w:sz w:val="22"/>
          <w:szCs w:val="22"/>
        </w:rPr>
        <w:t xml:space="preserve">approve </w:t>
      </w:r>
      <w:r w:rsidR="001E731E" w:rsidRPr="008E584A">
        <w:rPr>
          <w:rFonts w:ascii="Arial" w:hAnsi="Arial" w:cs="Arial"/>
          <w:color w:val="auto"/>
          <w:sz w:val="22"/>
          <w:szCs w:val="22"/>
        </w:rPr>
        <w:t xml:space="preserve">the handbook. The handbook will </w:t>
      </w:r>
      <w:r w:rsidRPr="008E584A">
        <w:rPr>
          <w:rFonts w:ascii="Arial" w:hAnsi="Arial" w:cs="Arial"/>
          <w:color w:val="auto"/>
          <w:sz w:val="22"/>
          <w:szCs w:val="22"/>
        </w:rPr>
        <w:t>summarise key elements of the Regulations and Code of Practice, explain them in an easily understood format, and provide a direct link, for reference, to the underlying Regulations and Code.  The handbook shall also contain information on the campus and facilities available at Partner Institution</w:t>
      </w:r>
      <w:r w:rsidR="001E731E" w:rsidRPr="008E584A">
        <w:rPr>
          <w:rFonts w:ascii="Arial" w:hAnsi="Arial" w:cs="Arial"/>
          <w:color w:val="auto"/>
          <w:sz w:val="22"/>
          <w:szCs w:val="22"/>
        </w:rPr>
        <w:t>s</w:t>
      </w:r>
      <w:r w:rsidRPr="008E584A">
        <w:rPr>
          <w:rFonts w:ascii="Arial" w:hAnsi="Arial" w:cs="Arial"/>
          <w:color w:val="auto"/>
          <w:sz w:val="22"/>
          <w:szCs w:val="22"/>
        </w:rPr>
        <w:t xml:space="preserve"> and </w:t>
      </w:r>
      <w:r w:rsidR="001E731E" w:rsidRPr="008E584A">
        <w:rPr>
          <w:rFonts w:ascii="Arial" w:hAnsi="Arial" w:cs="Arial"/>
          <w:color w:val="auto"/>
          <w:sz w:val="22"/>
          <w:szCs w:val="22"/>
        </w:rPr>
        <w:t xml:space="preserve">at </w:t>
      </w:r>
      <w:r w:rsidRPr="008E584A">
        <w:rPr>
          <w:rFonts w:ascii="Arial" w:hAnsi="Arial" w:cs="Arial"/>
          <w:color w:val="auto"/>
          <w:sz w:val="22"/>
          <w:szCs w:val="22"/>
        </w:rPr>
        <w:t xml:space="preserve">Liverpool Hope, a calendar of key events (including but not limited to the contact details of the person or body at Liverpool Hope to whom complaints can be made), </w:t>
      </w:r>
      <w:r w:rsidRPr="008E584A">
        <w:rPr>
          <w:rFonts w:ascii="Arial" w:hAnsi="Arial" w:cs="Arial"/>
          <w:color w:val="auto"/>
          <w:sz w:val="22"/>
          <w:szCs w:val="22"/>
        </w:rPr>
        <w:lastRenderedPageBreak/>
        <w:t>contact details for the Supervisory Team, appeals and complaints procedure, dates or Summer Schools or other key events, details of supervisory arrangements and Programme management.</w:t>
      </w:r>
    </w:p>
    <w:p w14:paraId="1E552995" w14:textId="77777777" w:rsidR="0075294E" w:rsidRPr="008E584A" w:rsidRDefault="0075294E" w:rsidP="0075294E">
      <w:pPr>
        <w:shd w:val="clear" w:color="auto" w:fill="FFFFFF"/>
        <w:ind w:left="540" w:hanging="540"/>
        <w:rPr>
          <w:rFonts w:ascii="Arial" w:hAnsi="Arial" w:cs="Arial"/>
          <w:sz w:val="18"/>
          <w:szCs w:val="18"/>
        </w:rPr>
      </w:pPr>
    </w:p>
    <w:p w14:paraId="442900FC" w14:textId="77777777" w:rsidR="00B25079" w:rsidRPr="008E584A" w:rsidRDefault="00B25079" w:rsidP="00B25079">
      <w:pPr>
        <w:pStyle w:val="Default"/>
        <w:ind w:left="540" w:hanging="540"/>
        <w:rPr>
          <w:rFonts w:ascii="Arial" w:hAnsi="Arial" w:cs="Arial"/>
          <w:color w:val="auto"/>
          <w:sz w:val="22"/>
          <w:szCs w:val="22"/>
        </w:rPr>
      </w:pPr>
      <w:r w:rsidRPr="008E584A">
        <w:rPr>
          <w:rFonts w:ascii="Arial" w:hAnsi="Arial" w:cs="Arial"/>
          <w:b/>
          <w:color w:val="auto"/>
          <w:sz w:val="22"/>
          <w:szCs w:val="22"/>
        </w:rPr>
        <w:t>B3</w:t>
      </w:r>
      <w:r w:rsidRPr="008E584A">
        <w:rPr>
          <w:rFonts w:ascii="Arial" w:hAnsi="Arial" w:cs="Arial"/>
          <w:color w:val="auto"/>
          <w:sz w:val="22"/>
          <w:szCs w:val="22"/>
        </w:rPr>
        <w:tab/>
        <w:t>No guidance material shall contradict any element of the Regulations or Code of Practice.</w:t>
      </w:r>
    </w:p>
    <w:p w14:paraId="7417A4CD" w14:textId="77777777" w:rsidR="00B25079" w:rsidRPr="008E584A" w:rsidRDefault="00B25079" w:rsidP="00B25079">
      <w:pPr>
        <w:pStyle w:val="Default"/>
        <w:ind w:left="540" w:hanging="540"/>
        <w:rPr>
          <w:rFonts w:ascii="Arial" w:hAnsi="Arial" w:cs="Arial"/>
          <w:color w:val="auto"/>
          <w:sz w:val="22"/>
          <w:szCs w:val="22"/>
        </w:rPr>
      </w:pPr>
    </w:p>
    <w:p w14:paraId="4A1A43D5" w14:textId="77777777" w:rsidR="00B25079" w:rsidRPr="008E584A" w:rsidRDefault="00B16571" w:rsidP="00B25079">
      <w:pPr>
        <w:shd w:val="clear" w:color="auto" w:fill="FFFFFF"/>
        <w:ind w:left="540" w:hanging="540"/>
        <w:rPr>
          <w:rFonts w:ascii="Arial" w:hAnsi="Arial" w:cs="Arial"/>
          <w:sz w:val="22"/>
          <w:szCs w:val="22"/>
        </w:rPr>
      </w:pPr>
      <w:r w:rsidRPr="008E584A">
        <w:rPr>
          <w:rFonts w:ascii="Arial" w:hAnsi="Arial" w:cs="Arial"/>
          <w:b/>
          <w:sz w:val="22"/>
          <w:szCs w:val="22"/>
        </w:rPr>
        <w:t>B4</w:t>
      </w:r>
      <w:r w:rsidRPr="008E584A">
        <w:rPr>
          <w:rFonts w:ascii="Arial" w:hAnsi="Arial" w:cs="Arial"/>
          <w:sz w:val="22"/>
          <w:szCs w:val="22"/>
        </w:rPr>
        <w:tab/>
      </w:r>
      <w:r w:rsidR="0075294E" w:rsidRPr="008E584A">
        <w:rPr>
          <w:rFonts w:ascii="Arial" w:hAnsi="Arial" w:cs="Arial"/>
          <w:sz w:val="22"/>
          <w:szCs w:val="22"/>
        </w:rPr>
        <w:t xml:space="preserve">The materials referred to in B1-B3 above </w:t>
      </w:r>
      <w:r w:rsidRPr="008E584A">
        <w:rPr>
          <w:rFonts w:ascii="Arial" w:hAnsi="Arial" w:cs="Arial"/>
          <w:sz w:val="22"/>
          <w:szCs w:val="22"/>
        </w:rPr>
        <w:t>shall normally be updated annually, and made available to students, supervisors and examiners no later than the start of the academic session.</w:t>
      </w:r>
    </w:p>
    <w:p w14:paraId="6CA929DA" w14:textId="77777777" w:rsidR="0011788E" w:rsidRPr="008E584A" w:rsidRDefault="0011788E" w:rsidP="00B25079">
      <w:pPr>
        <w:shd w:val="clear" w:color="auto" w:fill="FFFFFF"/>
        <w:ind w:left="540" w:hanging="540"/>
        <w:rPr>
          <w:rFonts w:ascii="Arial" w:hAnsi="Arial" w:cs="Arial"/>
          <w:sz w:val="22"/>
          <w:szCs w:val="22"/>
        </w:rPr>
      </w:pPr>
    </w:p>
    <w:p w14:paraId="30B78A7B" w14:textId="77777777" w:rsidR="00B02D3E" w:rsidRPr="008E584A" w:rsidRDefault="00B25079" w:rsidP="0011788E">
      <w:pPr>
        <w:pStyle w:val="Heading1"/>
        <w:spacing w:before="0" w:beforeAutospacing="0" w:after="0" w:afterAutospacing="0"/>
        <w:rPr>
          <w:rFonts w:ascii="Arial" w:hAnsi="Arial" w:cs="Arial"/>
          <w:sz w:val="28"/>
          <w:szCs w:val="28"/>
        </w:rPr>
      </w:pPr>
      <w:bookmarkStart w:id="2" w:name="_Toc489022195"/>
      <w:bookmarkStart w:id="3" w:name="_Hlk27390646"/>
      <w:r w:rsidRPr="008E584A">
        <w:rPr>
          <w:rFonts w:ascii="Arial" w:hAnsi="Arial" w:cs="Arial"/>
          <w:sz w:val="28"/>
          <w:szCs w:val="28"/>
        </w:rPr>
        <w:t>C</w:t>
      </w:r>
      <w:r w:rsidR="00B02D3E" w:rsidRPr="008E584A">
        <w:rPr>
          <w:rFonts w:ascii="Arial" w:hAnsi="Arial" w:cs="Arial"/>
          <w:sz w:val="28"/>
          <w:szCs w:val="28"/>
        </w:rPr>
        <w:t>:</w:t>
      </w:r>
      <w:r w:rsidR="00B02D3E" w:rsidRPr="008E584A">
        <w:rPr>
          <w:rFonts w:ascii="Arial" w:hAnsi="Arial" w:cs="Arial"/>
          <w:sz w:val="28"/>
          <w:szCs w:val="28"/>
        </w:rPr>
        <w:tab/>
        <w:t>Marketing of Research Degree Programmes</w:t>
      </w:r>
      <w:bookmarkEnd w:id="2"/>
    </w:p>
    <w:p w14:paraId="0C4854F2" w14:textId="77777777" w:rsidR="00B02D3E" w:rsidRPr="008E584A" w:rsidRDefault="00B02D3E" w:rsidP="00B02D3E">
      <w:pPr>
        <w:shd w:val="clear" w:color="auto" w:fill="FFFFFF"/>
        <w:rPr>
          <w:rFonts w:ascii="Arial" w:hAnsi="Arial" w:cs="Arial"/>
          <w:sz w:val="22"/>
          <w:szCs w:val="22"/>
          <w:u w:val="single"/>
        </w:rPr>
      </w:pPr>
    </w:p>
    <w:bookmarkEnd w:id="3"/>
    <w:p w14:paraId="4DEF8D99" w14:textId="77777777" w:rsidR="00B02D3E" w:rsidRPr="008E584A" w:rsidRDefault="00B25079" w:rsidP="00B02D3E">
      <w:pPr>
        <w:pStyle w:val="Default"/>
        <w:ind w:left="540" w:hanging="540"/>
        <w:rPr>
          <w:rFonts w:ascii="Arial" w:hAnsi="Arial" w:cs="Arial"/>
          <w:color w:val="auto"/>
          <w:sz w:val="22"/>
          <w:szCs w:val="22"/>
        </w:rPr>
      </w:pPr>
      <w:r w:rsidRPr="008E584A">
        <w:rPr>
          <w:rFonts w:ascii="Arial" w:hAnsi="Arial" w:cs="Arial"/>
          <w:b/>
          <w:color w:val="auto"/>
          <w:sz w:val="22"/>
          <w:szCs w:val="22"/>
        </w:rPr>
        <w:t>C</w:t>
      </w:r>
      <w:r w:rsidR="00B02D3E" w:rsidRPr="008E584A">
        <w:rPr>
          <w:rFonts w:ascii="Arial" w:hAnsi="Arial" w:cs="Arial"/>
          <w:b/>
          <w:color w:val="auto"/>
          <w:sz w:val="22"/>
          <w:szCs w:val="22"/>
        </w:rPr>
        <w:t>1</w:t>
      </w:r>
      <w:r w:rsidR="00B02D3E" w:rsidRPr="008E584A">
        <w:rPr>
          <w:rFonts w:ascii="Arial" w:hAnsi="Arial" w:cs="Arial"/>
          <w:color w:val="auto"/>
          <w:sz w:val="22"/>
          <w:szCs w:val="22"/>
        </w:rPr>
        <w:tab/>
        <w:t xml:space="preserve">In order not to encourage false expectations, the advertising and promotional information will be clear and comprehensive and include general guidance on the following: </w:t>
      </w:r>
    </w:p>
    <w:p w14:paraId="7A17FD92" w14:textId="77777777" w:rsidR="00B02D3E" w:rsidRPr="008E584A" w:rsidRDefault="00B02D3E" w:rsidP="00C50866">
      <w:pPr>
        <w:pStyle w:val="Default"/>
        <w:numPr>
          <w:ilvl w:val="0"/>
          <w:numId w:val="3"/>
        </w:numPr>
        <w:tabs>
          <w:tab w:val="clear" w:pos="2880"/>
          <w:tab w:val="num" w:pos="1080"/>
        </w:tabs>
        <w:ind w:left="1080" w:hanging="540"/>
        <w:rPr>
          <w:rFonts w:ascii="Arial" w:hAnsi="Arial" w:cs="Arial"/>
          <w:color w:val="auto"/>
          <w:sz w:val="22"/>
          <w:szCs w:val="22"/>
        </w:rPr>
      </w:pPr>
      <w:r w:rsidRPr="008E584A">
        <w:rPr>
          <w:rFonts w:ascii="Arial" w:hAnsi="Arial" w:cs="Arial"/>
          <w:color w:val="auto"/>
          <w:sz w:val="22"/>
          <w:szCs w:val="22"/>
        </w:rPr>
        <w:t xml:space="preserve">the personal, professional and educational experience and qualifications required for admission as a postgraduate student of the University, including English Language requirements; </w:t>
      </w:r>
    </w:p>
    <w:p w14:paraId="0567C5D3" w14:textId="77777777" w:rsidR="00B02D3E" w:rsidRPr="008E584A" w:rsidRDefault="00B02D3E" w:rsidP="009933C2">
      <w:pPr>
        <w:pStyle w:val="Default"/>
        <w:numPr>
          <w:ilvl w:val="0"/>
          <w:numId w:val="3"/>
        </w:numPr>
        <w:tabs>
          <w:tab w:val="clear" w:pos="2880"/>
          <w:tab w:val="num" w:pos="1080"/>
        </w:tabs>
        <w:ind w:left="1080" w:hanging="540"/>
        <w:rPr>
          <w:rFonts w:ascii="Arial" w:hAnsi="Arial" w:cs="Arial"/>
          <w:color w:val="auto"/>
          <w:sz w:val="22"/>
          <w:szCs w:val="22"/>
        </w:rPr>
      </w:pPr>
      <w:r w:rsidRPr="008E584A">
        <w:rPr>
          <w:rFonts w:ascii="Arial" w:hAnsi="Arial" w:cs="Arial"/>
          <w:color w:val="auto"/>
          <w:sz w:val="22"/>
          <w:szCs w:val="22"/>
        </w:rPr>
        <w:t xml:space="preserve">the time normally required for completion of </w:t>
      </w:r>
      <w:r w:rsidR="00163C84" w:rsidRPr="008E584A">
        <w:rPr>
          <w:rFonts w:ascii="Arial" w:hAnsi="Arial" w:cs="Arial"/>
          <w:color w:val="auto"/>
          <w:sz w:val="22"/>
          <w:szCs w:val="22"/>
        </w:rPr>
        <w:t>the</w:t>
      </w:r>
      <w:r w:rsidRPr="008E584A">
        <w:rPr>
          <w:rFonts w:ascii="Arial" w:hAnsi="Arial" w:cs="Arial"/>
          <w:color w:val="auto"/>
          <w:sz w:val="22"/>
          <w:szCs w:val="22"/>
        </w:rPr>
        <w:t xml:space="preserve"> degree</w:t>
      </w:r>
      <w:r w:rsidR="00163C84" w:rsidRPr="008E584A">
        <w:rPr>
          <w:rFonts w:ascii="Arial" w:hAnsi="Arial" w:cs="Arial"/>
          <w:color w:val="auto"/>
          <w:sz w:val="22"/>
          <w:szCs w:val="22"/>
        </w:rPr>
        <w:t xml:space="preserve"> concerned</w:t>
      </w:r>
      <w:r w:rsidRPr="008E584A">
        <w:rPr>
          <w:rFonts w:ascii="Arial" w:hAnsi="Arial" w:cs="Arial"/>
          <w:color w:val="auto"/>
          <w:sz w:val="22"/>
          <w:szCs w:val="22"/>
        </w:rPr>
        <w:t xml:space="preserve">, and the level of commitment required; </w:t>
      </w:r>
    </w:p>
    <w:p w14:paraId="791CE5D3" w14:textId="77777777" w:rsidR="009933C2" w:rsidRPr="008E584A" w:rsidRDefault="0011788E" w:rsidP="009933C2">
      <w:pPr>
        <w:pStyle w:val="Default"/>
        <w:numPr>
          <w:ilvl w:val="0"/>
          <w:numId w:val="3"/>
        </w:numPr>
        <w:tabs>
          <w:tab w:val="clear" w:pos="2880"/>
          <w:tab w:val="num" w:pos="1080"/>
          <w:tab w:val="num" w:pos="2977"/>
        </w:tabs>
        <w:ind w:left="1080" w:hanging="540"/>
        <w:rPr>
          <w:rFonts w:ascii="Arial" w:hAnsi="Arial" w:cs="Arial"/>
          <w:color w:val="auto"/>
          <w:sz w:val="22"/>
          <w:szCs w:val="22"/>
        </w:rPr>
      </w:pPr>
      <w:r w:rsidRPr="008E584A">
        <w:rPr>
          <w:rFonts w:ascii="Arial" w:hAnsi="Arial" w:cs="Arial"/>
          <w:color w:val="auto"/>
          <w:sz w:val="22"/>
          <w:szCs w:val="22"/>
        </w:rPr>
        <w:t xml:space="preserve">for students at Partner Institution </w:t>
      </w:r>
      <w:r w:rsidR="009933C2" w:rsidRPr="008E584A">
        <w:rPr>
          <w:rFonts w:ascii="Arial" w:hAnsi="Arial" w:cs="Arial"/>
          <w:color w:val="auto"/>
          <w:sz w:val="22"/>
          <w:szCs w:val="22"/>
        </w:rPr>
        <w:t>the dual registration of each student at both the Partner Institution and Liverpool Hope University, and the fact that students read for awards of Liverpool Hope;</w:t>
      </w:r>
    </w:p>
    <w:p w14:paraId="64A9B601" w14:textId="77777777" w:rsidR="00B02D3E" w:rsidRPr="008E584A" w:rsidRDefault="00B02D3E" w:rsidP="00C50866">
      <w:pPr>
        <w:pStyle w:val="Default"/>
        <w:numPr>
          <w:ilvl w:val="0"/>
          <w:numId w:val="3"/>
        </w:numPr>
        <w:tabs>
          <w:tab w:val="clear" w:pos="2880"/>
          <w:tab w:val="num" w:pos="1080"/>
        </w:tabs>
        <w:ind w:left="1080" w:hanging="540"/>
        <w:rPr>
          <w:rFonts w:ascii="Arial" w:hAnsi="Arial" w:cs="Arial"/>
          <w:color w:val="auto"/>
          <w:sz w:val="22"/>
          <w:szCs w:val="22"/>
        </w:rPr>
      </w:pPr>
      <w:r w:rsidRPr="008E584A">
        <w:rPr>
          <w:rFonts w:ascii="Arial" w:hAnsi="Arial" w:cs="Arial"/>
          <w:color w:val="auto"/>
          <w:sz w:val="22"/>
          <w:szCs w:val="22"/>
        </w:rPr>
        <w:t xml:space="preserve">the resources, including supervision and support services, that are made available to research students; </w:t>
      </w:r>
    </w:p>
    <w:p w14:paraId="5DB822FF" w14:textId="77777777" w:rsidR="00B02D3E" w:rsidRPr="008E584A" w:rsidRDefault="00B02D3E" w:rsidP="00C50866">
      <w:pPr>
        <w:pStyle w:val="Default"/>
        <w:numPr>
          <w:ilvl w:val="0"/>
          <w:numId w:val="3"/>
        </w:numPr>
        <w:tabs>
          <w:tab w:val="clear" w:pos="2880"/>
          <w:tab w:val="num" w:pos="1080"/>
        </w:tabs>
        <w:ind w:left="1080" w:hanging="540"/>
        <w:rPr>
          <w:rFonts w:ascii="Arial" w:hAnsi="Arial" w:cs="Arial"/>
          <w:color w:val="auto"/>
          <w:sz w:val="22"/>
          <w:szCs w:val="22"/>
        </w:rPr>
      </w:pPr>
      <w:r w:rsidRPr="008E584A">
        <w:rPr>
          <w:rFonts w:ascii="Arial" w:hAnsi="Arial" w:cs="Arial"/>
          <w:color w:val="auto"/>
          <w:sz w:val="22"/>
          <w:szCs w:val="22"/>
        </w:rPr>
        <w:t xml:space="preserve">current levels of fees; </w:t>
      </w:r>
    </w:p>
    <w:p w14:paraId="7C237A48" w14:textId="77777777" w:rsidR="00B02D3E" w:rsidRPr="008E584A" w:rsidRDefault="00B02D3E" w:rsidP="00C50866">
      <w:pPr>
        <w:pStyle w:val="Default"/>
        <w:numPr>
          <w:ilvl w:val="0"/>
          <w:numId w:val="3"/>
        </w:numPr>
        <w:tabs>
          <w:tab w:val="clear" w:pos="2880"/>
          <w:tab w:val="num" w:pos="1080"/>
        </w:tabs>
        <w:ind w:left="1080" w:hanging="540"/>
        <w:rPr>
          <w:rFonts w:ascii="Arial" w:hAnsi="Arial" w:cs="Arial"/>
          <w:color w:val="auto"/>
          <w:sz w:val="22"/>
          <w:szCs w:val="22"/>
        </w:rPr>
      </w:pPr>
      <w:r w:rsidRPr="008E584A">
        <w:rPr>
          <w:rFonts w:ascii="Arial" w:hAnsi="Arial" w:cs="Arial"/>
          <w:color w:val="auto"/>
          <w:sz w:val="22"/>
          <w:szCs w:val="22"/>
        </w:rPr>
        <w:t xml:space="preserve">whether a Department </w:t>
      </w:r>
      <w:r w:rsidR="00BB3D23" w:rsidRPr="008E584A">
        <w:rPr>
          <w:rFonts w:ascii="Arial" w:hAnsi="Arial" w:cs="Arial"/>
          <w:color w:val="auto"/>
          <w:sz w:val="22"/>
          <w:szCs w:val="22"/>
        </w:rPr>
        <w:t xml:space="preserve">[or Route within the Professional Doctorate programme] </w:t>
      </w:r>
      <w:r w:rsidRPr="008E584A">
        <w:rPr>
          <w:rFonts w:ascii="Arial" w:hAnsi="Arial" w:cs="Arial"/>
          <w:color w:val="auto"/>
          <w:sz w:val="22"/>
          <w:szCs w:val="22"/>
        </w:rPr>
        <w:t>is able, exceptionally, to offer Distance Supervision arrangements, enabling international student to undertake their research from their home country;</w:t>
      </w:r>
    </w:p>
    <w:p w14:paraId="781720B4" w14:textId="77777777" w:rsidR="007A229A" w:rsidRPr="008E584A" w:rsidRDefault="00B02D3E" w:rsidP="007A229A">
      <w:pPr>
        <w:pStyle w:val="Default"/>
        <w:numPr>
          <w:ilvl w:val="0"/>
          <w:numId w:val="3"/>
        </w:numPr>
        <w:tabs>
          <w:tab w:val="clear" w:pos="2880"/>
          <w:tab w:val="num" w:pos="1080"/>
        </w:tabs>
        <w:ind w:left="1080" w:hanging="540"/>
        <w:rPr>
          <w:rFonts w:ascii="Arial" w:hAnsi="Arial" w:cs="Arial"/>
          <w:color w:val="auto"/>
          <w:sz w:val="22"/>
          <w:szCs w:val="22"/>
        </w:rPr>
      </w:pPr>
      <w:r w:rsidRPr="008E584A">
        <w:rPr>
          <w:rFonts w:ascii="Arial" w:hAnsi="Arial" w:cs="Arial"/>
          <w:color w:val="auto"/>
          <w:sz w:val="22"/>
          <w:szCs w:val="22"/>
        </w:rPr>
        <w:t xml:space="preserve">the standard progression points, notably annual </w:t>
      </w:r>
      <w:r w:rsidR="007A229A" w:rsidRPr="008E584A">
        <w:rPr>
          <w:rFonts w:ascii="Arial" w:hAnsi="Arial" w:cs="Arial"/>
          <w:color w:val="auto"/>
          <w:sz w:val="22"/>
          <w:szCs w:val="22"/>
        </w:rPr>
        <w:t xml:space="preserve">progress reviews, </w:t>
      </w:r>
      <w:r w:rsidRPr="008E584A">
        <w:rPr>
          <w:rFonts w:ascii="Arial" w:hAnsi="Arial" w:cs="Arial"/>
          <w:color w:val="auto"/>
          <w:sz w:val="22"/>
          <w:szCs w:val="22"/>
        </w:rPr>
        <w:t xml:space="preserve">the formal </w:t>
      </w:r>
      <w:r w:rsidR="007A229A" w:rsidRPr="008E584A">
        <w:rPr>
          <w:rFonts w:ascii="Arial" w:hAnsi="Arial" w:cs="Arial"/>
          <w:color w:val="auto"/>
          <w:sz w:val="22"/>
          <w:szCs w:val="22"/>
        </w:rPr>
        <w:t>“</w:t>
      </w:r>
      <w:r w:rsidRPr="008E584A">
        <w:rPr>
          <w:rFonts w:ascii="Arial" w:hAnsi="Arial" w:cs="Arial"/>
          <w:color w:val="auto"/>
          <w:sz w:val="22"/>
          <w:szCs w:val="22"/>
        </w:rPr>
        <w:t>confirmation of registration</w:t>
      </w:r>
      <w:r w:rsidR="007A229A" w:rsidRPr="008E584A">
        <w:rPr>
          <w:rFonts w:ascii="Arial" w:hAnsi="Arial" w:cs="Arial"/>
          <w:color w:val="auto"/>
          <w:sz w:val="22"/>
          <w:szCs w:val="22"/>
        </w:rPr>
        <w:t>”</w:t>
      </w:r>
      <w:r w:rsidRPr="008E584A">
        <w:rPr>
          <w:rFonts w:ascii="Arial" w:hAnsi="Arial" w:cs="Arial"/>
          <w:color w:val="auto"/>
          <w:sz w:val="22"/>
          <w:szCs w:val="22"/>
        </w:rPr>
        <w:t xml:space="preserve"> event for PhD students</w:t>
      </w:r>
      <w:r w:rsidR="007A229A" w:rsidRPr="008E584A">
        <w:rPr>
          <w:rFonts w:ascii="Arial" w:hAnsi="Arial" w:cs="Arial"/>
          <w:color w:val="auto"/>
          <w:sz w:val="22"/>
          <w:szCs w:val="22"/>
        </w:rPr>
        <w:t xml:space="preserve">, and the need for students registered for Professional Doctorates to formally progress from Part One to Part Two. </w:t>
      </w:r>
    </w:p>
    <w:p w14:paraId="2A4E7FAB" w14:textId="77777777" w:rsidR="00B02D3E" w:rsidRPr="008E584A" w:rsidRDefault="00B02D3E" w:rsidP="00B02D3E">
      <w:pPr>
        <w:pStyle w:val="Default"/>
        <w:rPr>
          <w:rFonts w:ascii="Arial" w:hAnsi="Arial" w:cs="Arial"/>
          <w:color w:val="auto"/>
          <w:sz w:val="22"/>
          <w:szCs w:val="22"/>
        </w:rPr>
      </w:pPr>
    </w:p>
    <w:p w14:paraId="20849AB7" w14:textId="77777777" w:rsidR="00B02D3E" w:rsidRPr="008E584A" w:rsidRDefault="00B25079" w:rsidP="00B02D3E">
      <w:pPr>
        <w:shd w:val="clear" w:color="auto" w:fill="FFFFFF"/>
        <w:ind w:left="540" w:hanging="540"/>
        <w:rPr>
          <w:rFonts w:ascii="Arial" w:hAnsi="Arial" w:cs="Arial"/>
          <w:sz w:val="22"/>
          <w:szCs w:val="22"/>
        </w:rPr>
      </w:pPr>
      <w:r w:rsidRPr="008E584A">
        <w:rPr>
          <w:rFonts w:ascii="Arial" w:hAnsi="Arial" w:cs="Arial"/>
          <w:b/>
          <w:sz w:val="22"/>
          <w:szCs w:val="22"/>
        </w:rPr>
        <w:t>C</w:t>
      </w:r>
      <w:r w:rsidR="00B02D3E" w:rsidRPr="008E584A">
        <w:rPr>
          <w:rFonts w:ascii="Arial" w:hAnsi="Arial" w:cs="Arial"/>
          <w:b/>
          <w:sz w:val="22"/>
          <w:szCs w:val="22"/>
        </w:rPr>
        <w:t>2</w:t>
      </w:r>
      <w:r w:rsidR="00B02D3E" w:rsidRPr="008E584A">
        <w:rPr>
          <w:rFonts w:ascii="Arial" w:hAnsi="Arial" w:cs="Arial"/>
          <w:sz w:val="22"/>
          <w:szCs w:val="22"/>
        </w:rPr>
        <w:tab/>
        <w:t xml:space="preserve">In order for the University to discharge its obligations under the Disability Discrimination Act, promotional materials will indicate any instances where research programmes are not suitable for a student with special needs.  If possible, suitable alternative research programmes will be indicated. </w:t>
      </w:r>
    </w:p>
    <w:p w14:paraId="1A301EEC" w14:textId="77777777" w:rsidR="00B02D3E" w:rsidRPr="008E584A" w:rsidRDefault="00B02D3E" w:rsidP="00B02D3E">
      <w:pPr>
        <w:shd w:val="clear" w:color="auto" w:fill="FFFFFF"/>
        <w:ind w:left="540" w:hanging="540"/>
        <w:rPr>
          <w:rFonts w:ascii="Arial" w:hAnsi="Arial" w:cs="Arial"/>
          <w:sz w:val="22"/>
          <w:szCs w:val="22"/>
        </w:rPr>
      </w:pPr>
    </w:p>
    <w:p w14:paraId="431EFF4D" w14:textId="77777777" w:rsidR="00B02D3E" w:rsidRPr="008E584A" w:rsidRDefault="00B25079" w:rsidP="00B02D3E">
      <w:pPr>
        <w:shd w:val="clear" w:color="auto" w:fill="FFFFFF"/>
        <w:ind w:left="540" w:hanging="540"/>
        <w:rPr>
          <w:rFonts w:ascii="Arial" w:hAnsi="Arial" w:cs="Arial"/>
          <w:sz w:val="22"/>
          <w:szCs w:val="22"/>
          <w:u w:val="single"/>
        </w:rPr>
      </w:pPr>
      <w:r w:rsidRPr="008E584A">
        <w:rPr>
          <w:rFonts w:ascii="Arial" w:hAnsi="Arial" w:cs="Arial"/>
          <w:b/>
          <w:sz w:val="22"/>
          <w:szCs w:val="22"/>
        </w:rPr>
        <w:t>C</w:t>
      </w:r>
      <w:r w:rsidR="00B02D3E" w:rsidRPr="008E584A">
        <w:rPr>
          <w:rFonts w:ascii="Arial" w:hAnsi="Arial" w:cs="Arial"/>
          <w:b/>
          <w:sz w:val="22"/>
          <w:szCs w:val="22"/>
        </w:rPr>
        <w:t>3</w:t>
      </w:r>
      <w:r w:rsidR="00B02D3E" w:rsidRPr="008E584A">
        <w:rPr>
          <w:rFonts w:ascii="Arial" w:hAnsi="Arial" w:cs="Arial"/>
          <w:sz w:val="22"/>
          <w:szCs w:val="22"/>
        </w:rPr>
        <w:tab/>
        <w:t xml:space="preserve">The </w:t>
      </w:r>
      <w:r w:rsidR="001E731E" w:rsidRPr="008E584A">
        <w:rPr>
          <w:rFonts w:ascii="Arial" w:hAnsi="Arial" w:cs="Arial"/>
          <w:sz w:val="22"/>
          <w:szCs w:val="22"/>
        </w:rPr>
        <w:t xml:space="preserve">University/ </w:t>
      </w:r>
      <w:r w:rsidR="009933C2" w:rsidRPr="008E584A">
        <w:rPr>
          <w:rFonts w:ascii="Arial" w:hAnsi="Arial" w:cs="Arial"/>
          <w:sz w:val="22"/>
          <w:szCs w:val="22"/>
        </w:rPr>
        <w:t>Partner Institution</w:t>
      </w:r>
      <w:r w:rsidR="00B02D3E" w:rsidRPr="008E584A">
        <w:rPr>
          <w:rFonts w:ascii="Arial" w:hAnsi="Arial" w:cs="Arial"/>
          <w:sz w:val="22"/>
          <w:szCs w:val="22"/>
        </w:rPr>
        <w:t xml:space="preserve"> will indicate in promotional material that </w:t>
      </w:r>
      <w:r w:rsidR="009933C2" w:rsidRPr="008E584A">
        <w:rPr>
          <w:rFonts w:ascii="Arial" w:hAnsi="Arial" w:cs="Arial"/>
          <w:sz w:val="22"/>
          <w:szCs w:val="22"/>
        </w:rPr>
        <w:t xml:space="preserve">it </w:t>
      </w:r>
      <w:r w:rsidR="002E0F12" w:rsidRPr="008E584A">
        <w:rPr>
          <w:rFonts w:ascii="Arial" w:hAnsi="Arial" w:cs="Arial"/>
          <w:sz w:val="22"/>
          <w:szCs w:val="22"/>
        </w:rPr>
        <w:t>will normally confirm within 2 weeks that an application for admission has been received, and that a decision will normally be made</w:t>
      </w:r>
      <w:r w:rsidR="009933C2" w:rsidRPr="008E584A">
        <w:rPr>
          <w:rFonts w:ascii="Arial" w:hAnsi="Arial" w:cs="Arial"/>
          <w:sz w:val="22"/>
          <w:szCs w:val="22"/>
        </w:rPr>
        <w:t xml:space="preserve">, and issued by Liverpool Hope </w:t>
      </w:r>
      <w:r w:rsidR="009B1D4A" w:rsidRPr="008E584A">
        <w:rPr>
          <w:rFonts w:ascii="Arial" w:hAnsi="Arial" w:cs="Arial"/>
          <w:sz w:val="22"/>
          <w:szCs w:val="22"/>
        </w:rPr>
        <w:t>University</w:t>
      </w:r>
      <w:r w:rsidR="009933C2" w:rsidRPr="008E584A">
        <w:rPr>
          <w:rFonts w:ascii="Arial" w:hAnsi="Arial" w:cs="Arial"/>
          <w:sz w:val="22"/>
          <w:szCs w:val="22"/>
        </w:rPr>
        <w:t>,</w:t>
      </w:r>
      <w:r w:rsidR="002E0F12" w:rsidRPr="008E584A">
        <w:rPr>
          <w:rFonts w:ascii="Arial" w:hAnsi="Arial" w:cs="Arial"/>
          <w:sz w:val="22"/>
          <w:szCs w:val="22"/>
        </w:rPr>
        <w:t xml:space="preserve"> within </w:t>
      </w:r>
      <w:r w:rsidR="00E5217E" w:rsidRPr="008E584A">
        <w:rPr>
          <w:rFonts w:ascii="Arial" w:hAnsi="Arial" w:cs="Arial"/>
          <w:sz w:val="22"/>
          <w:szCs w:val="22"/>
        </w:rPr>
        <w:t>4</w:t>
      </w:r>
      <w:r w:rsidR="002E0F12" w:rsidRPr="008E584A">
        <w:rPr>
          <w:rFonts w:ascii="Arial" w:hAnsi="Arial" w:cs="Arial"/>
          <w:sz w:val="22"/>
          <w:szCs w:val="22"/>
        </w:rPr>
        <w:t xml:space="preserve"> weeks</w:t>
      </w:r>
      <w:r w:rsidR="00F5773A" w:rsidRPr="008E584A">
        <w:rPr>
          <w:rFonts w:ascii="Arial" w:hAnsi="Arial" w:cs="Arial"/>
          <w:sz w:val="22"/>
          <w:szCs w:val="22"/>
        </w:rPr>
        <w:t xml:space="preserve"> of the receipt of the full set of required documents</w:t>
      </w:r>
      <w:r w:rsidR="00B02D3E" w:rsidRPr="008E584A">
        <w:rPr>
          <w:rFonts w:ascii="Arial" w:hAnsi="Arial" w:cs="Arial"/>
          <w:sz w:val="22"/>
          <w:szCs w:val="22"/>
        </w:rPr>
        <w:t>.</w:t>
      </w:r>
    </w:p>
    <w:p w14:paraId="17351653" w14:textId="77777777" w:rsidR="00B02D3E" w:rsidRPr="008E584A" w:rsidRDefault="00B02D3E" w:rsidP="00B02D3E">
      <w:pPr>
        <w:shd w:val="clear" w:color="auto" w:fill="FFFFFF"/>
        <w:rPr>
          <w:rFonts w:ascii="Arial" w:hAnsi="Arial" w:cs="Arial"/>
          <w:sz w:val="22"/>
          <w:szCs w:val="22"/>
          <w:u w:val="single"/>
        </w:rPr>
      </w:pPr>
    </w:p>
    <w:p w14:paraId="6AA63076" w14:textId="77777777" w:rsidR="00E5217E" w:rsidRPr="008E584A" w:rsidRDefault="00E5217E" w:rsidP="005337BE">
      <w:pPr>
        <w:shd w:val="clear" w:color="auto" w:fill="FFFFFF"/>
        <w:ind w:left="539" w:hanging="539"/>
        <w:rPr>
          <w:rFonts w:ascii="Arial" w:hAnsi="Arial" w:cs="Arial"/>
          <w:sz w:val="22"/>
          <w:szCs w:val="22"/>
        </w:rPr>
      </w:pPr>
      <w:r w:rsidRPr="008E584A">
        <w:rPr>
          <w:rFonts w:ascii="Arial" w:hAnsi="Arial" w:cs="Arial"/>
          <w:b/>
          <w:sz w:val="22"/>
          <w:szCs w:val="22"/>
        </w:rPr>
        <w:t>C4</w:t>
      </w:r>
      <w:r w:rsidRPr="008E584A">
        <w:rPr>
          <w:rFonts w:ascii="Arial" w:hAnsi="Arial" w:cs="Arial"/>
          <w:sz w:val="22"/>
          <w:szCs w:val="22"/>
        </w:rPr>
        <w:tab/>
        <w:t xml:space="preserve">The </w:t>
      </w:r>
      <w:r w:rsidR="001E731E" w:rsidRPr="008E584A">
        <w:rPr>
          <w:rFonts w:ascii="Arial" w:hAnsi="Arial" w:cs="Arial"/>
          <w:sz w:val="22"/>
          <w:szCs w:val="22"/>
        </w:rPr>
        <w:t>University/</w:t>
      </w:r>
      <w:r w:rsidR="009933C2" w:rsidRPr="008E584A">
        <w:rPr>
          <w:rFonts w:ascii="Arial" w:hAnsi="Arial" w:cs="Arial"/>
          <w:sz w:val="22"/>
          <w:szCs w:val="22"/>
        </w:rPr>
        <w:t xml:space="preserve">Partner Institution </w:t>
      </w:r>
      <w:r w:rsidRPr="008E584A">
        <w:rPr>
          <w:rFonts w:ascii="Arial" w:hAnsi="Arial" w:cs="Arial"/>
          <w:sz w:val="22"/>
          <w:szCs w:val="22"/>
        </w:rPr>
        <w:t>will indicate in promotional material how applicants may contact the relevant Head of Department for an initial discussion</w:t>
      </w:r>
      <w:r w:rsidR="001E731E" w:rsidRPr="008E584A">
        <w:rPr>
          <w:rFonts w:ascii="Arial" w:hAnsi="Arial" w:cs="Arial"/>
          <w:sz w:val="22"/>
          <w:szCs w:val="22"/>
        </w:rPr>
        <w:t>.</w:t>
      </w:r>
    </w:p>
    <w:p w14:paraId="049E158F" w14:textId="77777777" w:rsidR="009933C2" w:rsidRPr="008E584A" w:rsidRDefault="009933C2" w:rsidP="009933C2">
      <w:pPr>
        <w:shd w:val="clear" w:color="auto" w:fill="FFFFFF"/>
        <w:rPr>
          <w:rFonts w:ascii="Arial" w:hAnsi="Arial" w:cs="Arial"/>
          <w:sz w:val="22"/>
          <w:szCs w:val="22"/>
          <w:u w:val="single"/>
        </w:rPr>
      </w:pPr>
    </w:p>
    <w:p w14:paraId="3FADB7A3" w14:textId="77777777" w:rsidR="009933C2" w:rsidRPr="008E584A" w:rsidRDefault="009933C2" w:rsidP="005337BE">
      <w:pPr>
        <w:shd w:val="clear" w:color="auto" w:fill="FFFFFF"/>
        <w:ind w:left="539" w:hanging="539"/>
        <w:rPr>
          <w:rFonts w:ascii="Arial" w:hAnsi="Arial" w:cs="Arial"/>
          <w:sz w:val="22"/>
          <w:szCs w:val="22"/>
        </w:rPr>
      </w:pPr>
      <w:r w:rsidRPr="008E584A">
        <w:rPr>
          <w:rFonts w:ascii="Arial" w:hAnsi="Arial" w:cs="Arial"/>
          <w:b/>
          <w:sz w:val="22"/>
          <w:szCs w:val="22"/>
        </w:rPr>
        <w:t>C5</w:t>
      </w:r>
      <w:r w:rsidRPr="008E584A">
        <w:rPr>
          <w:rFonts w:ascii="Arial" w:hAnsi="Arial" w:cs="Arial"/>
          <w:sz w:val="22"/>
          <w:szCs w:val="22"/>
        </w:rPr>
        <w:tab/>
        <w:t xml:space="preserve">All marketing material produced by a Partner Institution must be developed in liaison with the </w:t>
      </w:r>
      <w:r w:rsidR="0094541F" w:rsidRPr="008E584A">
        <w:rPr>
          <w:rFonts w:ascii="Arial" w:hAnsi="Arial" w:cs="Arial"/>
          <w:sz w:val="22"/>
          <w:szCs w:val="22"/>
        </w:rPr>
        <w:t>Liverpool Hope University</w:t>
      </w:r>
      <w:r w:rsidRPr="008E584A">
        <w:rPr>
          <w:rFonts w:ascii="Arial" w:hAnsi="Arial" w:cs="Arial"/>
          <w:sz w:val="22"/>
          <w:szCs w:val="22"/>
        </w:rPr>
        <w:t xml:space="preserve"> Moderator, and formally approved </w:t>
      </w:r>
      <w:r w:rsidR="0011788E" w:rsidRPr="008E584A">
        <w:rPr>
          <w:rFonts w:ascii="Arial" w:hAnsi="Arial" w:cs="Arial"/>
          <w:sz w:val="22"/>
          <w:szCs w:val="22"/>
        </w:rPr>
        <w:t xml:space="preserve">by </w:t>
      </w:r>
      <w:r w:rsidR="001E731E" w:rsidRPr="008E584A">
        <w:rPr>
          <w:rFonts w:ascii="Arial" w:hAnsi="Arial" w:cs="Arial"/>
          <w:sz w:val="22"/>
          <w:szCs w:val="22"/>
        </w:rPr>
        <w:t>Liverpool Hope University’</w:t>
      </w:r>
      <w:r w:rsidR="00F47673" w:rsidRPr="008E584A">
        <w:rPr>
          <w:rFonts w:ascii="Arial" w:hAnsi="Arial" w:cs="Arial"/>
          <w:sz w:val="22"/>
          <w:szCs w:val="22"/>
        </w:rPr>
        <w:t xml:space="preserve">s Research Degrees </w:t>
      </w:r>
      <w:proofErr w:type="spellStart"/>
      <w:r w:rsidR="00F47673" w:rsidRPr="008E584A">
        <w:rPr>
          <w:rFonts w:ascii="Arial" w:hAnsi="Arial" w:cs="Arial"/>
          <w:sz w:val="22"/>
          <w:szCs w:val="22"/>
        </w:rPr>
        <w:t>SubCommittee</w:t>
      </w:r>
      <w:proofErr w:type="spellEnd"/>
      <w:r w:rsidR="00F47673" w:rsidRPr="008E584A">
        <w:rPr>
          <w:rFonts w:ascii="Arial" w:hAnsi="Arial" w:cs="Arial"/>
          <w:sz w:val="22"/>
          <w:szCs w:val="22"/>
        </w:rPr>
        <w:t>.</w:t>
      </w:r>
    </w:p>
    <w:p w14:paraId="066AB3E5" w14:textId="77777777" w:rsidR="0011788E" w:rsidRPr="008E584A" w:rsidRDefault="0011788E" w:rsidP="00FD47D0">
      <w:pPr>
        <w:shd w:val="clear" w:color="auto" w:fill="FFFFFF"/>
        <w:rPr>
          <w:rFonts w:ascii="Arial" w:hAnsi="Arial" w:cs="Arial"/>
          <w:sz w:val="22"/>
          <w:szCs w:val="22"/>
          <w:u w:val="single"/>
        </w:rPr>
      </w:pPr>
    </w:p>
    <w:p w14:paraId="46841D33" w14:textId="77777777" w:rsidR="006B1083" w:rsidRPr="008E584A" w:rsidRDefault="006B1083" w:rsidP="00FD47D0">
      <w:pPr>
        <w:shd w:val="clear" w:color="auto" w:fill="FFFFFF"/>
        <w:rPr>
          <w:rFonts w:ascii="Arial" w:hAnsi="Arial" w:cs="Arial"/>
          <w:sz w:val="22"/>
          <w:szCs w:val="22"/>
          <w:u w:val="single"/>
        </w:rPr>
      </w:pPr>
    </w:p>
    <w:p w14:paraId="55611288" w14:textId="77777777" w:rsidR="006B1083" w:rsidRPr="008E584A" w:rsidRDefault="006B1083" w:rsidP="00FD47D0">
      <w:pPr>
        <w:shd w:val="clear" w:color="auto" w:fill="FFFFFF"/>
        <w:rPr>
          <w:rFonts w:ascii="Arial" w:hAnsi="Arial" w:cs="Arial"/>
          <w:sz w:val="22"/>
          <w:szCs w:val="22"/>
          <w:u w:val="single"/>
        </w:rPr>
      </w:pPr>
    </w:p>
    <w:p w14:paraId="0810BF8E" w14:textId="77777777" w:rsidR="00FD47D0" w:rsidRPr="008E584A" w:rsidRDefault="00527727" w:rsidP="00FD47D0">
      <w:pPr>
        <w:shd w:val="clear" w:color="auto" w:fill="FFFFFF"/>
        <w:rPr>
          <w:rFonts w:ascii="Arial" w:hAnsi="Arial" w:cs="Arial"/>
          <w:b/>
          <w:sz w:val="28"/>
          <w:szCs w:val="28"/>
        </w:rPr>
      </w:pPr>
      <w:r w:rsidRPr="008E584A">
        <w:rPr>
          <w:rFonts w:ascii="Arial" w:hAnsi="Arial" w:cs="Arial"/>
          <w:b/>
          <w:sz w:val="28"/>
          <w:szCs w:val="28"/>
        </w:rPr>
        <w:t>D. Detailed Consideration of an Application to study a Research Degree</w:t>
      </w:r>
    </w:p>
    <w:p w14:paraId="05915D64" w14:textId="77777777" w:rsidR="00527727" w:rsidRPr="008E584A" w:rsidRDefault="00527727" w:rsidP="00FD47D0">
      <w:pPr>
        <w:shd w:val="clear" w:color="auto" w:fill="FFFFFF"/>
        <w:rPr>
          <w:rFonts w:ascii="Arial" w:hAnsi="Arial" w:cs="Arial"/>
        </w:rPr>
      </w:pPr>
    </w:p>
    <w:p w14:paraId="34B87EA6" w14:textId="77777777" w:rsidR="00FD47D0" w:rsidRPr="008E584A" w:rsidRDefault="00FD47D0" w:rsidP="00FD47D0">
      <w:pPr>
        <w:ind w:left="1080" w:hanging="540"/>
        <w:rPr>
          <w:rFonts w:ascii="Arial" w:hAnsi="Arial" w:cs="Arial"/>
          <w:bCs/>
          <w:sz w:val="22"/>
          <w:szCs w:val="22"/>
          <w:u w:val="single"/>
        </w:rPr>
      </w:pPr>
      <w:r w:rsidRPr="008E584A">
        <w:rPr>
          <w:rFonts w:ascii="Arial" w:hAnsi="Arial" w:cs="Arial"/>
          <w:bCs/>
          <w:sz w:val="22"/>
          <w:szCs w:val="22"/>
        </w:rPr>
        <w:t>D</w:t>
      </w:r>
      <w:r w:rsidR="00527727" w:rsidRPr="008E584A">
        <w:rPr>
          <w:rFonts w:ascii="Arial" w:hAnsi="Arial" w:cs="Arial"/>
          <w:bCs/>
          <w:sz w:val="22"/>
          <w:szCs w:val="22"/>
        </w:rPr>
        <w:t>1</w:t>
      </w:r>
      <w:r w:rsidRPr="008E584A">
        <w:rPr>
          <w:rFonts w:ascii="Arial" w:hAnsi="Arial" w:cs="Arial"/>
          <w:bCs/>
          <w:sz w:val="22"/>
          <w:szCs w:val="22"/>
        </w:rPr>
        <w:t>.1</w:t>
      </w:r>
      <w:r w:rsidRPr="008E584A">
        <w:rPr>
          <w:rFonts w:ascii="Arial" w:hAnsi="Arial" w:cs="Arial"/>
          <w:bCs/>
          <w:sz w:val="22"/>
          <w:szCs w:val="22"/>
        </w:rPr>
        <w:tab/>
      </w:r>
      <w:r w:rsidRPr="008E584A">
        <w:rPr>
          <w:rFonts w:ascii="Arial" w:hAnsi="Arial" w:cs="Arial"/>
          <w:bCs/>
          <w:sz w:val="22"/>
          <w:szCs w:val="22"/>
          <w:u w:val="single"/>
        </w:rPr>
        <w:t>Appointment of a Proposed Supervisory Team and a Team of Scrutineers</w:t>
      </w:r>
    </w:p>
    <w:p w14:paraId="24DF7E6C" w14:textId="77777777" w:rsidR="00FD47D0" w:rsidRPr="008E584A" w:rsidRDefault="00FD47D0" w:rsidP="00FD47D0">
      <w:pPr>
        <w:ind w:left="540"/>
        <w:rPr>
          <w:rFonts w:ascii="Arial" w:hAnsi="Arial" w:cs="Arial"/>
          <w:bCs/>
          <w:sz w:val="22"/>
          <w:szCs w:val="22"/>
        </w:rPr>
      </w:pPr>
    </w:p>
    <w:p w14:paraId="2D01C017" w14:textId="77777777" w:rsidR="00FD47D0" w:rsidRPr="008E584A" w:rsidRDefault="00FD47D0" w:rsidP="00FD47D0">
      <w:pPr>
        <w:ind w:left="1080"/>
        <w:rPr>
          <w:rFonts w:ascii="Arial" w:hAnsi="Arial" w:cs="Arial"/>
          <w:bCs/>
          <w:sz w:val="22"/>
          <w:szCs w:val="22"/>
        </w:rPr>
      </w:pPr>
      <w:r w:rsidRPr="008E584A">
        <w:rPr>
          <w:rFonts w:ascii="Arial" w:hAnsi="Arial" w:cs="Arial"/>
          <w:bCs/>
          <w:sz w:val="22"/>
          <w:szCs w:val="22"/>
        </w:rPr>
        <w:t xml:space="preserve">The Head of </w:t>
      </w:r>
      <w:r w:rsidR="00527727" w:rsidRPr="008E584A">
        <w:rPr>
          <w:rFonts w:ascii="Arial" w:hAnsi="Arial" w:cs="Arial"/>
          <w:bCs/>
          <w:sz w:val="22"/>
          <w:szCs w:val="22"/>
        </w:rPr>
        <w:t>School</w:t>
      </w:r>
      <w:r w:rsidR="00F47673" w:rsidRPr="008E584A">
        <w:rPr>
          <w:rFonts w:ascii="Arial" w:hAnsi="Arial" w:cs="Arial"/>
          <w:bCs/>
          <w:sz w:val="22"/>
          <w:szCs w:val="22"/>
        </w:rPr>
        <w:t xml:space="preserve"> or Department</w:t>
      </w:r>
      <w:r w:rsidRPr="008E584A">
        <w:rPr>
          <w:rFonts w:ascii="Arial" w:hAnsi="Arial" w:cs="Arial"/>
          <w:bCs/>
          <w:sz w:val="22"/>
          <w:szCs w:val="22"/>
        </w:rPr>
        <w:t xml:space="preserve"> [or equivalent</w:t>
      </w:r>
      <w:r w:rsidR="00527727" w:rsidRPr="008E584A">
        <w:rPr>
          <w:rFonts w:ascii="Arial" w:hAnsi="Arial" w:cs="Arial"/>
          <w:bCs/>
          <w:sz w:val="22"/>
          <w:szCs w:val="22"/>
        </w:rPr>
        <w:t xml:space="preserve"> </w:t>
      </w:r>
      <w:r w:rsidR="00D244D8" w:rsidRPr="008E584A">
        <w:rPr>
          <w:rFonts w:ascii="Arial" w:hAnsi="Arial" w:cs="Arial"/>
          <w:bCs/>
          <w:sz w:val="22"/>
          <w:szCs w:val="22"/>
        </w:rPr>
        <w:t>at the Partner Institution</w:t>
      </w:r>
      <w:r w:rsidRPr="008E584A">
        <w:rPr>
          <w:rFonts w:ascii="Arial" w:hAnsi="Arial" w:cs="Arial"/>
          <w:bCs/>
          <w:sz w:val="22"/>
          <w:szCs w:val="22"/>
        </w:rPr>
        <w:t xml:space="preserve"> shall identify</w:t>
      </w:r>
      <w:r w:rsidR="00527727" w:rsidRPr="008E584A">
        <w:rPr>
          <w:rFonts w:ascii="Arial" w:hAnsi="Arial" w:cs="Arial"/>
          <w:bCs/>
          <w:sz w:val="22"/>
          <w:szCs w:val="22"/>
        </w:rPr>
        <w:t>]</w:t>
      </w:r>
      <w:r w:rsidRPr="008E584A">
        <w:rPr>
          <w:rFonts w:ascii="Arial" w:hAnsi="Arial" w:cs="Arial"/>
          <w:bCs/>
          <w:sz w:val="22"/>
          <w:szCs w:val="22"/>
        </w:rPr>
        <w:t>:</w:t>
      </w:r>
    </w:p>
    <w:p w14:paraId="3732F771" w14:textId="77777777" w:rsidR="00FD47D0" w:rsidRPr="008E584A" w:rsidRDefault="00FD47D0" w:rsidP="00C926EC">
      <w:pPr>
        <w:numPr>
          <w:ilvl w:val="0"/>
          <w:numId w:val="5"/>
        </w:numPr>
        <w:rPr>
          <w:rFonts w:ascii="Arial" w:hAnsi="Arial" w:cs="Arial"/>
          <w:bCs/>
          <w:sz w:val="22"/>
          <w:szCs w:val="22"/>
        </w:rPr>
      </w:pPr>
      <w:r w:rsidRPr="008E584A">
        <w:rPr>
          <w:rFonts w:ascii="Arial" w:hAnsi="Arial" w:cs="Arial"/>
          <w:bCs/>
          <w:sz w:val="22"/>
          <w:szCs w:val="22"/>
        </w:rPr>
        <w:lastRenderedPageBreak/>
        <w:t>[for PhD/MPhil applicants] the staff who would, if the application was successful, form the Supervisory Team, and</w:t>
      </w:r>
    </w:p>
    <w:p w14:paraId="394B6FA9" w14:textId="77777777" w:rsidR="00FD47D0" w:rsidRPr="008E584A" w:rsidRDefault="00FD47D0" w:rsidP="00C926EC">
      <w:pPr>
        <w:numPr>
          <w:ilvl w:val="0"/>
          <w:numId w:val="5"/>
        </w:numPr>
        <w:rPr>
          <w:rFonts w:ascii="Arial" w:hAnsi="Arial" w:cs="Arial"/>
          <w:bCs/>
          <w:sz w:val="22"/>
          <w:szCs w:val="22"/>
        </w:rPr>
      </w:pPr>
      <w:r w:rsidRPr="008E584A">
        <w:rPr>
          <w:rFonts w:ascii="Arial" w:hAnsi="Arial" w:cs="Arial"/>
          <w:bCs/>
          <w:sz w:val="22"/>
          <w:szCs w:val="22"/>
        </w:rPr>
        <w:t xml:space="preserve">at least three members of academic staff [and, where appropriate, an external reviewer] to form a Team of Scrutineers, to scrutinise the proposal in detail, and make a recommendation about the suitability of the candidate to be admitted to read for a research degree.  </w:t>
      </w:r>
    </w:p>
    <w:p w14:paraId="1E07766C" w14:textId="77777777" w:rsidR="00FD47D0" w:rsidRPr="008E584A" w:rsidRDefault="00FD47D0" w:rsidP="00FD47D0">
      <w:pPr>
        <w:ind w:left="1080"/>
        <w:rPr>
          <w:rFonts w:ascii="Arial" w:hAnsi="Arial" w:cs="Arial"/>
          <w:sz w:val="22"/>
          <w:szCs w:val="22"/>
        </w:rPr>
      </w:pPr>
      <w:r w:rsidRPr="008E584A">
        <w:rPr>
          <w:rFonts w:ascii="Arial" w:hAnsi="Arial" w:cs="Arial"/>
          <w:bCs/>
          <w:sz w:val="22"/>
          <w:szCs w:val="22"/>
        </w:rPr>
        <w:t>I</w:t>
      </w:r>
      <w:r w:rsidRPr="008E584A">
        <w:rPr>
          <w:rFonts w:ascii="Arial" w:hAnsi="Arial" w:cs="Arial"/>
          <w:sz w:val="22"/>
          <w:szCs w:val="22"/>
        </w:rPr>
        <w:t xml:space="preserve">n the case of a cross-disciplinary proposal, the Head of </w:t>
      </w:r>
      <w:r w:rsidR="00527727" w:rsidRPr="008E584A">
        <w:rPr>
          <w:rFonts w:ascii="Arial" w:hAnsi="Arial" w:cs="Arial"/>
          <w:sz w:val="22"/>
          <w:szCs w:val="22"/>
        </w:rPr>
        <w:t>School</w:t>
      </w:r>
      <w:r w:rsidR="00F47673" w:rsidRPr="008E584A">
        <w:rPr>
          <w:rFonts w:ascii="Arial" w:hAnsi="Arial" w:cs="Arial"/>
          <w:sz w:val="22"/>
          <w:szCs w:val="22"/>
        </w:rPr>
        <w:t xml:space="preserve"> or Department</w:t>
      </w:r>
      <w:r w:rsidRPr="008E584A">
        <w:rPr>
          <w:rFonts w:ascii="Arial" w:hAnsi="Arial" w:cs="Arial"/>
          <w:sz w:val="22"/>
          <w:szCs w:val="22"/>
        </w:rPr>
        <w:t xml:space="preserve"> [or equivalent] or nominee shall identify staff in liaison with one or more Heads of </w:t>
      </w:r>
      <w:r w:rsidR="00527727" w:rsidRPr="008E584A">
        <w:rPr>
          <w:rFonts w:ascii="Arial" w:hAnsi="Arial" w:cs="Arial"/>
          <w:sz w:val="22"/>
          <w:szCs w:val="22"/>
        </w:rPr>
        <w:t>School</w:t>
      </w:r>
      <w:r w:rsidR="00F47673" w:rsidRPr="008E584A">
        <w:rPr>
          <w:rFonts w:ascii="Arial" w:hAnsi="Arial" w:cs="Arial"/>
          <w:sz w:val="22"/>
          <w:szCs w:val="22"/>
        </w:rPr>
        <w:t xml:space="preserve"> or Department</w:t>
      </w:r>
      <w:r w:rsidRPr="008E584A">
        <w:rPr>
          <w:rFonts w:ascii="Arial" w:hAnsi="Arial" w:cs="Arial"/>
          <w:sz w:val="22"/>
          <w:szCs w:val="22"/>
        </w:rPr>
        <w:t>, as appropriate.</w:t>
      </w:r>
    </w:p>
    <w:p w14:paraId="1F56C06A" w14:textId="77777777" w:rsidR="00FD47D0" w:rsidRPr="008E584A" w:rsidRDefault="00FD47D0" w:rsidP="00FD47D0">
      <w:pPr>
        <w:ind w:left="540"/>
        <w:rPr>
          <w:rFonts w:ascii="Arial" w:hAnsi="Arial" w:cs="Arial"/>
          <w:bCs/>
          <w:sz w:val="22"/>
          <w:szCs w:val="22"/>
        </w:rPr>
      </w:pPr>
    </w:p>
    <w:p w14:paraId="5E20584E" w14:textId="77777777" w:rsidR="00FD47D0" w:rsidRPr="008E584A" w:rsidRDefault="00FD47D0" w:rsidP="00FD47D0">
      <w:pPr>
        <w:pStyle w:val="Default"/>
        <w:ind w:left="1077"/>
        <w:rPr>
          <w:rFonts w:ascii="Arial" w:hAnsi="Arial" w:cs="Arial"/>
          <w:color w:val="auto"/>
          <w:sz w:val="22"/>
          <w:szCs w:val="22"/>
        </w:rPr>
      </w:pPr>
      <w:r w:rsidRPr="008E584A">
        <w:rPr>
          <w:rFonts w:ascii="Arial" w:hAnsi="Arial" w:cs="Arial"/>
          <w:color w:val="auto"/>
          <w:sz w:val="22"/>
          <w:szCs w:val="22"/>
        </w:rPr>
        <w:t xml:space="preserve">All Scrutineers must have </w:t>
      </w:r>
      <w:r w:rsidR="00D244D8" w:rsidRPr="008E584A">
        <w:rPr>
          <w:rFonts w:ascii="Arial" w:hAnsi="Arial" w:cs="Arial"/>
          <w:color w:val="auto"/>
          <w:sz w:val="22"/>
          <w:szCs w:val="22"/>
        </w:rPr>
        <w:t xml:space="preserve">been recognised by Liverpool Hope </w:t>
      </w:r>
      <w:r w:rsidRPr="008E584A">
        <w:rPr>
          <w:rFonts w:ascii="Arial" w:hAnsi="Arial" w:cs="Arial"/>
          <w:color w:val="auto"/>
          <w:sz w:val="22"/>
          <w:szCs w:val="22"/>
        </w:rPr>
        <w:t xml:space="preserve">University as </w:t>
      </w:r>
      <w:r w:rsidR="00F47673" w:rsidRPr="008E584A">
        <w:rPr>
          <w:rFonts w:ascii="Arial" w:hAnsi="Arial" w:cs="Arial"/>
          <w:color w:val="auto"/>
          <w:sz w:val="22"/>
          <w:szCs w:val="22"/>
        </w:rPr>
        <w:t xml:space="preserve">Academic </w:t>
      </w:r>
      <w:r w:rsidRPr="008E584A">
        <w:rPr>
          <w:rFonts w:ascii="Arial" w:hAnsi="Arial" w:cs="Arial"/>
          <w:color w:val="auto"/>
          <w:sz w:val="22"/>
          <w:szCs w:val="22"/>
        </w:rPr>
        <w:t xml:space="preserve">Supervisors, and have undergone training in assessing applications.  One Scrutineer shall normally be the Head of </w:t>
      </w:r>
      <w:r w:rsidR="00A727C7" w:rsidRPr="008E584A">
        <w:rPr>
          <w:rFonts w:ascii="Arial" w:hAnsi="Arial" w:cs="Arial"/>
          <w:color w:val="auto"/>
          <w:sz w:val="22"/>
          <w:szCs w:val="22"/>
        </w:rPr>
        <w:t>School or Department</w:t>
      </w:r>
      <w:r w:rsidRPr="008E584A">
        <w:rPr>
          <w:rFonts w:ascii="Arial" w:hAnsi="Arial" w:cs="Arial"/>
          <w:color w:val="auto"/>
          <w:sz w:val="22"/>
          <w:szCs w:val="22"/>
        </w:rPr>
        <w:t xml:space="preserve">, and </w:t>
      </w:r>
      <w:r w:rsidRPr="008E584A">
        <w:rPr>
          <w:rFonts w:ascii="Arial" w:hAnsi="Arial" w:cs="Arial"/>
          <w:bCs/>
          <w:color w:val="auto"/>
          <w:sz w:val="22"/>
          <w:szCs w:val="22"/>
        </w:rPr>
        <w:t xml:space="preserve">[for PhD/MPhil applicants] </w:t>
      </w:r>
      <w:r w:rsidRPr="008E584A">
        <w:rPr>
          <w:rFonts w:ascii="Arial" w:hAnsi="Arial" w:cs="Arial"/>
          <w:color w:val="auto"/>
          <w:sz w:val="22"/>
          <w:szCs w:val="22"/>
        </w:rPr>
        <w:t xml:space="preserve">at least one Scrutineer must be a member of the proposed Supervisory Team, and at least one Scrutineer must not be a member of that Team. </w:t>
      </w:r>
    </w:p>
    <w:p w14:paraId="19E89236" w14:textId="77777777" w:rsidR="00FD47D0" w:rsidRPr="008E584A" w:rsidRDefault="00FD47D0" w:rsidP="00FD47D0">
      <w:pPr>
        <w:ind w:left="540"/>
        <w:rPr>
          <w:rFonts w:ascii="Arial" w:hAnsi="Arial" w:cs="Arial"/>
          <w:bCs/>
          <w:sz w:val="22"/>
        </w:rPr>
      </w:pPr>
    </w:p>
    <w:p w14:paraId="0A3DEE59" w14:textId="77777777" w:rsidR="0011788E" w:rsidRPr="008E584A" w:rsidRDefault="0011788E" w:rsidP="00FD47D0">
      <w:pPr>
        <w:ind w:left="540"/>
        <w:rPr>
          <w:rFonts w:ascii="Arial" w:hAnsi="Arial" w:cs="Arial"/>
          <w:bCs/>
          <w:sz w:val="22"/>
        </w:rPr>
      </w:pPr>
    </w:p>
    <w:p w14:paraId="04ED7FD0" w14:textId="77777777" w:rsidR="00FD47D0" w:rsidRPr="008E584A" w:rsidRDefault="00FD47D0" w:rsidP="00FD47D0">
      <w:pPr>
        <w:ind w:left="1080" w:hanging="540"/>
        <w:rPr>
          <w:rFonts w:ascii="Arial" w:hAnsi="Arial" w:cs="Arial"/>
          <w:bCs/>
          <w:sz w:val="22"/>
          <w:szCs w:val="22"/>
          <w:u w:val="single"/>
        </w:rPr>
      </w:pPr>
      <w:r w:rsidRPr="008E584A">
        <w:rPr>
          <w:rFonts w:ascii="Arial" w:hAnsi="Arial" w:cs="Arial"/>
          <w:bCs/>
          <w:sz w:val="22"/>
          <w:szCs w:val="22"/>
        </w:rPr>
        <w:t>D</w:t>
      </w:r>
      <w:r w:rsidR="00527727" w:rsidRPr="008E584A">
        <w:rPr>
          <w:rFonts w:ascii="Arial" w:hAnsi="Arial" w:cs="Arial"/>
          <w:bCs/>
          <w:sz w:val="22"/>
          <w:szCs w:val="22"/>
        </w:rPr>
        <w:t>1</w:t>
      </w:r>
      <w:r w:rsidRPr="008E584A">
        <w:rPr>
          <w:rFonts w:ascii="Arial" w:hAnsi="Arial" w:cs="Arial"/>
          <w:bCs/>
          <w:sz w:val="22"/>
          <w:szCs w:val="22"/>
        </w:rPr>
        <w:t>.2</w:t>
      </w:r>
      <w:r w:rsidRPr="008E584A">
        <w:rPr>
          <w:rFonts w:ascii="Arial" w:hAnsi="Arial" w:cs="Arial"/>
          <w:bCs/>
          <w:sz w:val="22"/>
          <w:szCs w:val="22"/>
        </w:rPr>
        <w:tab/>
      </w:r>
      <w:r w:rsidRPr="008E584A">
        <w:rPr>
          <w:rFonts w:ascii="Arial" w:hAnsi="Arial" w:cs="Arial"/>
          <w:bCs/>
          <w:sz w:val="22"/>
          <w:szCs w:val="22"/>
          <w:u w:val="single"/>
        </w:rPr>
        <w:t>The Detailed Scrutiny of the Application, and the Forming of Recommended Outcomes</w:t>
      </w:r>
    </w:p>
    <w:p w14:paraId="264CF9DF" w14:textId="77777777" w:rsidR="00FD47D0" w:rsidRPr="008E584A" w:rsidRDefault="00FD47D0" w:rsidP="00FD47D0">
      <w:pPr>
        <w:ind w:left="540"/>
        <w:rPr>
          <w:rFonts w:ascii="Arial" w:hAnsi="Arial" w:cs="Arial"/>
          <w:bCs/>
          <w:sz w:val="22"/>
        </w:rPr>
      </w:pPr>
    </w:p>
    <w:p w14:paraId="721AB966" w14:textId="77777777" w:rsidR="00FD47D0" w:rsidRPr="008E584A" w:rsidRDefault="00FD47D0" w:rsidP="00FD47D0">
      <w:pPr>
        <w:ind w:left="1980" w:hanging="900"/>
        <w:rPr>
          <w:rFonts w:ascii="Arial" w:hAnsi="Arial" w:cs="Arial"/>
          <w:bCs/>
          <w:sz w:val="22"/>
        </w:rPr>
      </w:pPr>
      <w:r w:rsidRPr="008E584A">
        <w:rPr>
          <w:rFonts w:ascii="Arial" w:hAnsi="Arial" w:cs="Arial"/>
          <w:bCs/>
          <w:sz w:val="22"/>
        </w:rPr>
        <w:t>D</w:t>
      </w:r>
      <w:r w:rsidR="00D244D8" w:rsidRPr="008E584A">
        <w:rPr>
          <w:rFonts w:ascii="Arial" w:hAnsi="Arial" w:cs="Arial"/>
          <w:bCs/>
          <w:sz w:val="22"/>
        </w:rPr>
        <w:t>3</w:t>
      </w:r>
      <w:r w:rsidRPr="008E584A">
        <w:rPr>
          <w:rFonts w:ascii="Arial" w:hAnsi="Arial" w:cs="Arial"/>
          <w:bCs/>
          <w:sz w:val="22"/>
        </w:rPr>
        <w:t>.2.1</w:t>
      </w:r>
      <w:r w:rsidRPr="008E584A">
        <w:rPr>
          <w:rFonts w:ascii="Arial" w:hAnsi="Arial" w:cs="Arial"/>
          <w:bCs/>
          <w:sz w:val="22"/>
        </w:rPr>
        <w:tab/>
        <w:t>All Scrutineers shall:</w:t>
      </w:r>
    </w:p>
    <w:p w14:paraId="064772A6" w14:textId="77777777" w:rsidR="00FD47D0" w:rsidRPr="008E584A" w:rsidRDefault="00FD47D0" w:rsidP="00C926EC">
      <w:pPr>
        <w:numPr>
          <w:ilvl w:val="0"/>
          <w:numId w:val="6"/>
        </w:numPr>
        <w:tabs>
          <w:tab w:val="clear" w:pos="1800"/>
          <w:tab w:val="num" w:pos="2520"/>
        </w:tabs>
        <w:ind w:left="2520" w:hanging="540"/>
        <w:rPr>
          <w:rFonts w:ascii="Arial" w:hAnsi="Arial" w:cs="Arial"/>
          <w:bCs/>
          <w:sz w:val="22"/>
        </w:rPr>
      </w:pPr>
      <w:r w:rsidRPr="008E584A">
        <w:rPr>
          <w:rFonts w:ascii="Arial" w:hAnsi="Arial" w:cs="Arial"/>
          <w:bCs/>
          <w:sz w:val="22"/>
        </w:rPr>
        <w:t>confirm whether the applicant’s formal qualifications meet the thresholds stipulated in the regulations….</w:t>
      </w:r>
    </w:p>
    <w:p w14:paraId="7E05EFB1" w14:textId="77777777" w:rsidR="00FD47D0" w:rsidRPr="008E584A" w:rsidRDefault="00FD47D0" w:rsidP="00C926EC">
      <w:pPr>
        <w:numPr>
          <w:ilvl w:val="2"/>
          <w:numId w:val="6"/>
        </w:numPr>
        <w:rPr>
          <w:rFonts w:ascii="Arial" w:hAnsi="Arial" w:cs="Arial"/>
          <w:bCs/>
          <w:sz w:val="22"/>
        </w:rPr>
      </w:pPr>
      <w:r w:rsidRPr="008E584A">
        <w:rPr>
          <w:rFonts w:ascii="Arial" w:hAnsi="Arial" w:cs="Arial"/>
          <w:bCs/>
          <w:sz w:val="22"/>
        </w:rPr>
        <w:t xml:space="preserve">if an applicant for MPhil/PhD holds a </w:t>
      </w:r>
      <w:proofErr w:type="spellStart"/>
      <w:r w:rsidRPr="008E584A">
        <w:rPr>
          <w:rFonts w:ascii="Arial" w:hAnsi="Arial" w:cs="Arial"/>
          <w:bCs/>
          <w:sz w:val="22"/>
        </w:rPr>
        <w:t>Masters</w:t>
      </w:r>
      <w:proofErr w:type="spellEnd"/>
      <w:r w:rsidRPr="008E584A">
        <w:rPr>
          <w:rFonts w:ascii="Arial" w:hAnsi="Arial" w:cs="Arial"/>
          <w:bCs/>
          <w:sz w:val="22"/>
        </w:rPr>
        <w:t xml:space="preserve"> degree without Merit or Distinction, the Scrutineers shall ask the Registrar </w:t>
      </w:r>
      <w:r w:rsidR="00D244D8" w:rsidRPr="008E584A">
        <w:rPr>
          <w:rFonts w:ascii="Arial" w:hAnsi="Arial" w:cs="Arial"/>
          <w:bCs/>
          <w:sz w:val="22"/>
        </w:rPr>
        <w:t xml:space="preserve">at Liverpool Hope University </w:t>
      </w:r>
      <w:r w:rsidRPr="008E584A">
        <w:rPr>
          <w:rFonts w:ascii="Arial" w:hAnsi="Arial" w:cs="Arial"/>
          <w:bCs/>
          <w:sz w:val="22"/>
        </w:rPr>
        <w:t xml:space="preserve">to determine, if necessary, whether the applicant would have satisfied Liverpool Hope University’s requirements for the award of a </w:t>
      </w:r>
      <w:proofErr w:type="spellStart"/>
      <w:r w:rsidRPr="008E584A">
        <w:rPr>
          <w:rFonts w:ascii="Arial" w:hAnsi="Arial" w:cs="Arial"/>
          <w:bCs/>
          <w:sz w:val="22"/>
        </w:rPr>
        <w:t>Masters</w:t>
      </w:r>
      <w:proofErr w:type="spellEnd"/>
      <w:r w:rsidRPr="008E584A">
        <w:rPr>
          <w:rFonts w:ascii="Arial" w:hAnsi="Arial" w:cs="Arial"/>
          <w:bCs/>
          <w:sz w:val="22"/>
        </w:rPr>
        <w:t xml:space="preserve"> degree with Merit;</w:t>
      </w:r>
    </w:p>
    <w:p w14:paraId="44C94BA4" w14:textId="3B7E1C8F" w:rsidR="00FD47D0" w:rsidRPr="008E584A" w:rsidRDefault="00FD47D0" w:rsidP="00C926EC">
      <w:pPr>
        <w:numPr>
          <w:ilvl w:val="2"/>
          <w:numId w:val="6"/>
        </w:numPr>
        <w:rPr>
          <w:rFonts w:ascii="Arial" w:hAnsi="Arial" w:cs="Arial"/>
          <w:bCs/>
          <w:sz w:val="22"/>
        </w:rPr>
      </w:pPr>
      <w:r w:rsidRPr="008E584A">
        <w:rPr>
          <w:rFonts w:ascii="Arial" w:hAnsi="Arial" w:cs="Arial"/>
          <w:bCs/>
          <w:sz w:val="22"/>
        </w:rPr>
        <w:t xml:space="preserve">if there is any doubt about the authenticity of the transcripts or certificate supplied by the applicant, the Scrutineers shall ask the Student </w:t>
      </w:r>
      <w:r w:rsidR="006C39F9" w:rsidRPr="008E584A">
        <w:rPr>
          <w:rFonts w:ascii="Arial" w:hAnsi="Arial" w:cs="Arial"/>
          <w:bCs/>
          <w:sz w:val="22"/>
        </w:rPr>
        <w:t xml:space="preserve">Enrolment and </w:t>
      </w:r>
      <w:r w:rsidRPr="008E584A">
        <w:rPr>
          <w:rFonts w:ascii="Arial" w:hAnsi="Arial" w:cs="Arial"/>
          <w:bCs/>
          <w:sz w:val="22"/>
        </w:rPr>
        <w:t xml:space="preserve">Administration unit </w:t>
      </w:r>
      <w:r w:rsidR="00D244D8" w:rsidRPr="008E584A">
        <w:rPr>
          <w:rFonts w:ascii="Arial" w:hAnsi="Arial" w:cs="Arial"/>
          <w:bCs/>
          <w:sz w:val="22"/>
        </w:rPr>
        <w:t xml:space="preserve">at Liverpool Hope University </w:t>
      </w:r>
      <w:r w:rsidRPr="008E584A">
        <w:rPr>
          <w:rFonts w:ascii="Arial" w:hAnsi="Arial" w:cs="Arial"/>
          <w:bCs/>
          <w:sz w:val="22"/>
        </w:rPr>
        <w:t xml:space="preserve">to explore the matter, </w:t>
      </w:r>
    </w:p>
    <w:p w14:paraId="7967B39B" w14:textId="77777777" w:rsidR="00FD47D0" w:rsidRPr="008E584A" w:rsidRDefault="00FD47D0" w:rsidP="00C926EC">
      <w:pPr>
        <w:numPr>
          <w:ilvl w:val="0"/>
          <w:numId w:val="6"/>
        </w:numPr>
        <w:tabs>
          <w:tab w:val="clear" w:pos="1800"/>
          <w:tab w:val="num" w:pos="2520"/>
        </w:tabs>
        <w:ind w:left="2520" w:hanging="540"/>
        <w:rPr>
          <w:rFonts w:ascii="Arial" w:hAnsi="Arial" w:cs="Arial"/>
          <w:bCs/>
          <w:sz w:val="22"/>
          <w:szCs w:val="22"/>
        </w:rPr>
      </w:pPr>
      <w:r w:rsidRPr="008E584A">
        <w:rPr>
          <w:rFonts w:ascii="Arial" w:hAnsi="Arial" w:cs="Arial"/>
          <w:bCs/>
          <w:sz w:val="22"/>
        </w:rPr>
        <w:t xml:space="preserve">[if an applicant does not meet the formal qualification in “a”], judge whether the </w:t>
      </w:r>
      <w:r w:rsidRPr="008E584A">
        <w:rPr>
          <w:rFonts w:ascii="Arial" w:hAnsi="Arial" w:cs="Arial"/>
          <w:bCs/>
          <w:sz w:val="22"/>
          <w:szCs w:val="22"/>
        </w:rPr>
        <w:t xml:space="preserve">applicant’s research experience [or, for Professional Doctorates, </w:t>
      </w:r>
      <w:r w:rsidRPr="008E584A">
        <w:rPr>
          <w:rFonts w:ascii="Arial" w:hAnsi="Arial" w:cs="Arial"/>
          <w:sz w:val="22"/>
          <w:szCs w:val="22"/>
        </w:rPr>
        <w:t xml:space="preserve">experience of leadership in a relevant professional area ] </w:t>
      </w:r>
      <w:r w:rsidRPr="008E584A">
        <w:rPr>
          <w:rFonts w:ascii="Arial" w:hAnsi="Arial" w:cs="Arial"/>
          <w:bCs/>
          <w:sz w:val="22"/>
          <w:szCs w:val="22"/>
        </w:rPr>
        <w:t>might warrant admission notwithstanding their lack of formal qualifications;</w:t>
      </w:r>
    </w:p>
    <w:p w14:paraId="1A624A21" w14:textId="77777777" w:rsidR="00FD47D0" w:rsidRPr="008E584A" w:rsidRDefault="00FD47D0" w:rsidP="00C926EC">
      <w:pPr>
        <w:numPr>
          <w:ilvl w:val="0"/>
          <w:numId w:val="6"/>
        </w:numPr>
        <w:tabs>
          <w:tab w:val="clear" w:pos="1800"/>
          <w:tab w:val="num" w:pos="2520"/>
        </w:tabs>
        <w:ind w:left="2520" w:hanging="540"/>
        <w:rPr>
          <w:rFonts w:ascii="Arial" w:hAnsi="Arial" w:cs="Arial"/>
          <w:bCs/>
          <w:sz w:val="22"/>
          <w:szCs w:val="22"/>
        </w:rPr>
      </w:pPr>
      <w:r w:rsidRPr="008E584A">
        <w:rPr>
          <w:rFonts w:ascii="Arial" w:hAnsi="Arial" w:cs="Arial"/>
          <w:bCs/>
          <w:sz w:val="22"/>
          <w:szCs w:val="22"/>
        </w:rPr>
        <w:t>confirm that the applicant has a sufficiently high level of written and spoken English in order to cope with the requirements of reading for a research degree;</w:t>
      </w:r>
    </w:p>
    <w:p w14:paraId="47C2A18A" w14:textId="77777777" w:rsidR="00FD47D0" w:rsidRPr="008E584A" w:rsidRDefault="00FD47D0" w:rsidP="00C926EC">
      <w:pPr>
        <w:numPr>
          <w:ilvl w:val="0"/>
          <w:numId w:val="6"/>
        </w:numPr>
        <w:tabs>
          <w:tab w:val="clear" w:pos="1800"/>
          <w:tab w:val="num" w:pos="2520"/>
        </w:tabs>
        <w:ind w:left="2520" w:hanging="540"/>
        <w:rPr>
          <w:rFonts w:ascii="Arial" w:hAnsi="Arial" w:cs="Arial"/>
          <w:sz w:val="22"/>
          <w:szCs w:val="22"/>
        </w:rPr>
      </w:pPr>
      <w:r w:rsidRPr="008E584A">
        <w:rPr>
          <w:rFonts w:ascii="Arial" w:hAnsi="Arial" w:cs="Arial"/>
          <w:sz w:val="22"/>
          <w:szCs w:val="22"/>
        </w:rPr>
        <w:t>form a judgement, on the basis of the written material supplied, about whether the applicant appears to have the potential for meeting the University’s criteria expected for the award of an MPhil or PhD degree or a Professional Doctorate;</w:t>
      </w:r>
    </w:p>
    <w:p w14:paraId="10BC04E6" w14:textId="4DED1C17" w:rsidR="00FD47D0" w:rsidRPr="008E584A" w:rsidRDefault="00FD47D0" w:rsidP="00C926EC">
      <w:pPr>
        <w:numPr>
          <w:ilvl w:val="0"/>
          <w:numId w:val="6"/>
        </w:numPr>
        <w:tabs>
          <w:tab w:val="clear" w:pos="1800"/>
          <w:tab w:val="num" w:pos="2552"/>
        </w:tabs>
        <w:ind w:left="2552" w:hanging="567"/>
        <w:rPr>
          <w:rFonts w:ascii="Arial" w:hAnsi="Arial" w:cs="Arial"/>
          <w:bCs/>
          <w:sz w:val="22"/>
          <w:szCs w:val="22"/>
        </w:rPr>
      </w:pPr>
      <w:r w:rsidRPr="008E584A">
        <w:rPr>
          <w:rFonts w:ascii="Arial" w:hAnsi="Arial" w:cs="Arial"/>
          <w:sz w:val="22"/>
          <w:szCs w:val="22"/>
        </w:rPr>
        <w:t xml:space="preserve">judge whether, in so far as can be predicted, proper supervision can be provided, and can be maintained throughout the research period, including any periods of study leave for the </w:t>
      </w:r>
      <w:r w:rsidR="00AC1A5E" w:rsidRPr="008E584A">
        <w:rPr>
          <w:rFonts w:ascii="Arial" w:hAnsi="Arial" w:cs="Arial"/>
          <w:sz w:val="22"/>
          <w:szCs w:val="22"/>
        </w:rPr>
        <w:t>Primary Supervisor</w:t>
      </w:r>
      <w:r w:rsidRPr="008E584A">
        <w:rPr>
          <w:rFonts w:ascii="Arial" w:hAnsi="Arial" w:cs="Arial"/>
          <w:sz w:val="22"/>
          <w:szCs w:val="22"/>
        </w:rPr>
        <w:t xml:space="preserve">, or time spent by the student away from </w:t>
      </w:r>
      <w:r w:rsidR="00527727" w:rsidRPr="008E584A">
        <w:rPr>
          <w:rFonts w:ascii="Arial" w:hAnsi="Arial" w:cs="Arial"/>
          <w:sz w:val="22"/>
          <w:szCs w:val="22"/>
        </w:rPr>
        <w:t>Hope or the</w:t>
      </w:r>
      <w:r w:rsidR="00D244D8" w:rsidRPr="008E584A">
        <w:rPr>
          <w:rFonts w:ascii="Arial" w:hAnsi="Arial" w:cs="Arial"/>
          <w:sz w:val="22"/>
          <w:szCs w:val="22"/>
        </w:rPr>
        <w:t xml:space="preserve"> Partner Institution</w:t>
      </w:r>
      <w:r w:rsidRPr="008E584A">
        <w:rPr>
          <w:rFonts w:ascii="Arial" w:hAnsi="Arial" w:cs="Arial"/>
          <w:sz w:val="22"/>
          <w:szCs w:val="22"/>
        </w:rPr>
        <w:t>;</w:t>
      </w:r>
    </w:p>
    <w:p w14:paraId="1814B643" w14:textId="77777777" w:rsidR="00FD47D0" w:rsidRPr="008E584A" w:rsidRDefault="00FD47D0" w:rsidP="00C926EC">
      <w:pPr>
        <w:numPr>
          <w:ilvl w:val="0"/>
          <w:numId w:val="6"/>
        </w:numPr>
        <w:tabs>
          <w:tab w:val="clear" w:pos="1800"/>
          <w:tab w:val="num" w:pos="2520"/>
        </w:tabs>
        <w:ind w:left="2520" w:hanging="540"/>
        <w:rPr>
          <w:rFonts w:ascii="Arial" w:hAnsi="Arial" w:cs="Arial"/>
          <w:sz w:val="22"/>
          <w:szCs w:val="22"/>
        </w:rPr>
      </w:pPr>
      <w:r w:rsidRPr="008E584A">
        <w:rPr>
          <w:rFonts w:ascii="Arial" w:hAnsi="Arial" w:cs="Arial"/>
          <w:sz w:val="22"/>
          <w:szCs w:val="22"/>
        </w:rPr>
        <w:t>for MPhil/PhD applicants, judge whether, in so far as can be predicted</w:t>
      </w:r>
    </w:p>
    <w:p w14:paraId="6DA0DF7C" w14:textId="77777777" w:rsidR="00FD47D0" w:rsidRPr="008E584A" w:rsidRDefault="00FD47D0" w:rsidP="00C926EC">
      <w:pPr>
        <w:numPr>
          <w:ilvl w:val="2"/>
          <w:numId w:val="6"/>
        </w:numPr>
        <w:rPr>
          <w:rFonts w:ascii="Arial" w:hAnsi="Arial" w:cs="Arial"/>
          <w:sz w:val="22"/>
          <w:szCs w:val="22"/>
        </w:rPr>
      </w:pPr>
      <w:r w:rsidRPr="008E584A">
        <w:rPr>
          <w:rFonts w:ascii="Arial" w:hAnsi="Arial" w:cs="Arial"/>
          <w:sz w:val="22"/>
          <w:szCs w:val="22"/>
        </w:rPr>
        <w:t>the proposed programme of work is capable of being studied to the depth required to obtain the degree for which the candidate is to be registered,</w:t>
      </w:r>
    </w:p>
    <w:p w14:paraId="4FAA8C43" w14:textId="77777777" w:rsidR="00FD47D0" w:rsidRPr="008E584A" w:rsidRDefault="00FD47D0" w:rsidP="00C926EC">
      <w:pPr>
        <w:pStyle w:val="Default"/>
        <w:numPr>
          <w:ilvl w:val="2"/>
          <w:numId w:val="6"/>
        </w:numPr>
        <w:rPr>
          <w:rFonts w:ascii="Arial" w:hAnsi="Arial" w:cs="Arial"/>
          <w:color w:val="auto"/>
          <w:sz w:val="22"/>
          <w:szCs w:val="22"/>
        </w:rPr>
      </w:pPr>
      <w:r w:rsidRPr="008E584A">
        <w:rPr>
          <w:rFonts w:ascii="Arial" w:hAnsi="Arial" w:cs="Arial"/>
          <w:color w:val="auto"/>
          <w:sz w:val="22"/>
          <w:szCs w:val="22"/>
        </w:rPr>
        <w:t>it might reasonably be expected that the programme of work could be completed within the timescale designated for it,</w:t>
      </w:r>
    </w:p>
    <w:p w14:paraId="5CD3B5B0" w14:textId="77777777" w:rsidR="00FD47D0" w:rsidRPr="008E584A" w:rsidRDefault="00FD47D0" w:rsidP="00C926EC">
      <w:pPr>
        <w:pStyle w:val="Default"/>
        <w:numPr>
          <w:ilvl w:val="2"/>
          <w:numId w:val="6"/>
        </w:numPr>
        <w:rPr>
          <w:rFonts w:ascii="Arial" w:hAnsi="Arial" w:cs="Arial"/>
          <w:color w:val="auto"/>
          <w:sz w:val="22"/>
          <w:szCs w:val="22"/>
        </w:rPr>
      </w:pPr>
      <w:r w:rsidRPr="008E584A">
        <w:rPr>
          <w:rFonts w:ascii="Arial" w:hAnsi="Arial" w:cs="Arial"/>
          <w:color w:val="auto"/>
          <w:sz w:val="22"/>
          <w:szCs w:val="22"/>
        </w:rPr>
        <w:t>the appropriate necessary resources (e.g. library, computing, laboratory facilities, and technical assistance) will be available;</w:t>
      </w:r>
    </w:p>
    <w:p w14:paraId="40EE087D" w14:textId="77777777" w:rsidR="00FD47D0" w:rsidRPr="008E584A" w:rsidRDefault="00FD47D0" w:rsidP="00C926EC">
      <w:pPr>
        <w:pStyle w:val="Default"/>
        <w:numPr>
          <w:ilvl w:val="0"/>
          <w:numId w:val="6"/>
        </w:numPr>
        <w:tabs>
          <w:tab w:val="clear" w:pos="1800"/>
          <w:tab w:val="num" w:pos="2520"/>
        </w:tabs>
        <w:ind w:left="2520" w:hanging="540"/>
        <w:rPr>
          <w:rFonts w:ascii="Arial" w:hAnsi="Arial" w:cs="Arial"/>
          <w:color w:val="auto"/>
          <w:sz w:val="22"/>
          <w:szCs w:val="22"/>
        </w:rPr>
      </w:pPr>
      <w:r w:rsidRPr="008E584A">
        <w:rPr>
          <w:rFonts w:ascii="Arial" w:hAnsi="Arial" w:cs="Arial"/>
          <w:bCs/>
          <w:color w:val="auto"/>
          <w:sz w:val="22"/>
          <w:szCs w:val="22"/>
        </w:rPr>
        <w:t xml:space="preserve">confirm [in liaison with the </w:t>
      </w:r>
      <w:r w:rsidR="00D244D8" w:rsidRPr="008E584A">
        <w:rPr>
          <w:rFonts w:ascii="Arial" w:hAnsi="Arial" w:cs="Arial"/>
          <w:bCs/>
          <w:color w:val="auto"/>
          <w:sz w:val="22"/>
          <w:szCs w:val="22"/>
        </w:rPr>
        <w:t xml:space="preserve">relevant </w:t>
      </w:r>
      <w:r w:rsidRPr="008E584A">
        <w:rPr>
          <w:rFonts w:ascii="Arial" w:hAnsi="Arial" w:cs="Arial"/>
          <w:bCs/>
          <w:color w:val="auto"/>
          <w:sz w:val="22"/>
          <w:szCs w:val="22"/>
        </w:rPr>
        <w:t>Support Service</w:t>
      </w:r>
      <w:r w:rsidR="00D244D8" w:rsidRPr="008E584A">
        <w:rPr>
          <w:rFonts w:ascii="Arial" w:hAnsi="Arial" w:cs="Arial"/>
          <w:bCs/>
          <w:color w:val="auto"/>
          <w:sz w:val="22"/>
          <w:szCs w:val="22"/>
        </w:rPr>
        <w:t xml:space="preserve">] that the </w:t>
      </w:r>
      <w:r w:rsidR="00527727" w:rsidRPr="008E584A">
        <w:rPr>
          <w:rFonts w:ascii="Arial" w:hAnsi="Arial" w:cs="Arial"/>
          <w:bCs/>
          <w:color w:val="auto"/>
          <w:sz w:val="22"/>
          <w:szCs w:val="22"/>
        </w:rPr>
        <w:t>Liverpool Hope or the Partner I</w:t>
      </w:r>
      <w:r w:rsidR="00D244D8" w:rsidRPr="008E584A">
        <w:rPr>
          <w:rFonts w:ascii="Arial" w:hAnsi="Arial" w:cs="Arial"/>
          <w:bCs/>
          <w:color w:val="auto"/>
          <w:sz w:val="22"/>
          <w:szCs w:val="22"/>
        </w:rPr>
        <w:t xml:space="preserve">nstitution </w:t>
      </w:r>
      <w:r w:rsidRPr="008E584A">
        <w:rPr>
          <w:rFonts w:ascii="Arial" w:hAnsi="Arial" w:cs="Arial"/>
          <w:bCs/>
          <w:color w:val="auto"/>
          <w:sz w:val="22"/>
          <w:szCs w:val="22"/>
        </w:rPr>
        <w:t>would be able to provide such support as is necessary in view of an applicant’s special needs;</w:t>
      </w:r>
    </w:p>
    <w:p w14:paraId="06C87E4D" w14:textId="77777777" w:rsidR="00FD47D0" w:rsidRPr="008E584A" w:rsidRDefault="00FD47D0" w:rsidP="00C926EC">
      <w:pPr>
        <w:pStyle w:val="Default"/>
        <w:numPr>
          <w:ilvl w:val="0"/>
          <w:numId w:val="6"/>
        </w:numPr>
        <w:tabs>
          <w:tab w:val="clear" w:pos="1800"/>
          <w:tab w:val="num" w:pos="2520"/>
        </w:tabs>
        <w:ind w:left="2520" w:hanging="540"/>
        <w:rPr>
          <w:rFonts w:ascii="Arial" w:hAnsi="Arial" w:cs="Arial"/>
          <w:color w:val="auto"/>
          <w:sz w:val="22"/>
          <w:szCs w:val="22"/>
        </w:rPr>
      </w:pPr>
      <w:r w:rsidRPr="008E584A">
        <w:rPr>
          <w:rFonts w:ascii="Arial" w:hAnsi="Arial" w:cs="Arial"/>
          <w:color w:val="auto"/>
          <w:sz w:val="22"/>
          <w:szCs w:val="22"/>
        </w:rPr>
        <w:lastRenderedPageBreak/>
        <w:t>[</w:t>
      </w:r>
      <w:r w:rsidRPr="008E584A">
        <w:rPr>
          <w:rFonts w:ascii="Arial" w:hAnsi="Arial" w:cs="Arial"/>
          <w:i/>
          <w:iCs/>
          <w:color w:val="auto"/>
          <w:sz w:val="22"/>
          <w:szCs w:val="22"/>
        </w:rPr>
        <w:t>in the case of an application to be admitted under distance supervision arrangements</w:t>
      </w:r>
      <w:r w:rsidRPr="008E584A">
        <w:rPr>
          <w:rFonts w:ascii="Arial" w:hAnsi="Arial" w:cs="Arial"/>
          <w:color w:val="auto"/>
          <w:sz w:val="22"/>
          <w:szCs w:val="22"/>
        </w:rPr>
        <w:t>], confirm, in liaison with the relevant University Services</w:t>
      </w:r>
      <w:r w:rsidR="00D244D8" w:rsidRPr="008E584A">
        <w:rPr>
          <w:rFonts w:ascii="Arial" w:hAnsi="Arial" w:cs="Arial"/>
          <w:color w:val="auto"/>
          <w:sz w:val="22"/>
          <w:szCs w:val="22"/>
        </w:rPr>
        <w:t xml:space="preserve"> at Liverpool Hope</w:t>
      </w:r>
      <w:r w:rsidRPr="008E584A">
        <w:rPr>
          <w:rFonts w:ascii="Arial" w:hAnsi="Arial" w:cs="Arial"/>
          <w:color w:val="auto"/>
          <w:sz w:val="22"/>
          <w:szCs w:val="22"/>
        </w:rPr>
        <w:t>, that [</w:t>
      </w:r>
      <w:proofErr w:type="spellStart"/>
      <w:r w:rsidRPr="008E584A">
        <w:rPr>
          <w:rFonts w:ascii="Arial" w:hAnsi="Arial" w:cs="Arial"/>
          <w:color w:val="auto"/>
          <w:sz w:val="22"/>
          <w:szCs w:val="22"/>
        </w:rPr>
        <w:t>i</w:t>
      </w:r>
      <w:proofErr w:type="spellEnd"/>
      <w:r w:rsidRPr="008E584A">
        <w:rPr>
          <w:rFonts w:ascii="Arial" w:hAnsi="Arial" w:cs="Arial"/>
          <w:color w:val="auto"/>
          <w:sz w:val="22"/>
          <w:szCs w:val="22"/>
        </w:rPr>
        <w:t>] the student would have appropriate access to email, [ii] there is evidence [</w:t>
      </w:r>
      <w:r w:rsidR="007C273D" w:rsidRPr="008E584A">
        <w:rPr>
          <w:rFonts w:ascii="Arial" w:hAnsi="Arial" w:cs="Arial"/>
          <w:color w:val="auto"/>
          <w:sz w:val="22"/>
          <w:szCs w:val="22"/>
        </w:rPr>
        <w:t>e.g.</w:t>
      </w:r>
      <w:r w:rsidRPr="008E584A">
        <w:rPr>
          <w:rFonts w:ascii="Arial" w:hAnsi="Arial" w:cs="Arial"/>
          <w:color w:val="auto"/>
          <w:sz w:val="22"/>
          <w:szCs w:val="22"/>
        </w:rPr>
        <w:t xml:space="preserve"> a letter from a librarian] that the student would have appropriate access to other electronic and other resources, including library resources, and [iii] a site approved by </w:t>
      </w:r>
      <w:r w:rsidR="00D244D8" w:rsidRPr="008E584A">
        <w:rPr>
          <w:rFonts w:ascii="Arial" w:hAnsi="Arial" w:cs="Arial"/>
          <w:color w:val="auto"/>
          <w:sz w:val="22"/>
          <w:szCs w:val="22"/>
        </w:rPr>
        <w:t xml:space="preserve">Liverpool Hope </w:t>
      </w:r>
      <w:r w:rsidRPr="008E584A">
        <w:rPr>
          <w:rFonts w:ascii="Arial" w:hAnsi="Arial" w:cs="Arial"/>
          <w:color w:val="auto"/>
          <w:sz w:val="22"/>
          <w:szCs w:val="22"/>
        </w:rPr>
        <w:t>University would be available for the holding of Confirmation/Transfer Interviews and Oral Examinations;</w:t>
      </w:r>
    </w:p>
    <w:p w14:paraId="54A2101C" w14:textId="77777777" w:rsidR="00FD47D0" w:rsidRPr="008E584A" w:rsidRDefault="00FD47D0" w:rsidP="00C926EC">
      <w:pPr>
        <w:pStyle w:val="Default"/>
        <w:numPr>
          <w:ilvl w:val="0"/>
          <w:numId w:val="6"/>
        </w:numPr>
        <w:tabs>
          <w:tab w:val="clear" w:pos="1800"/>
          <w:tab w:val="num" w:pos="2520"/>
        </w:tabs>
        <w:ind w:left="2520" w:hanging="540"/>
        <w:rPr>
          <w:rFonts w:ascii="Arial" w:hAnsi="Arial" w:cs="Arial"/>
          <w:color w:val="auto"/>
          <w:sz w:val="22"/>
          <w:szCs w:val="22"/>
        </w:rPr>
      </w:pPr>
      <w:r w:rsidRPr="008E584A">
        <w:rPr>
          <w:rFonts w:ascii="Arial" w:hAnsi="Arial" w:cs="Arial"/>
          <w:color w:val="auto"/>
          <w:sz w:val="22"/>
          <w:szCs w:val="22"/>
        </w:rPr>
        <w:t xml:space="preserve">interview the applicant to confirm the impressions gained from the written materials. [In cases where it is not practicable to ask the applicant to attend </w:t>
      </w:r>
      <w:r w:rsidR="00F47673" w:rsidRPr="008E584A">
        <w:rPr>
          <w:rFonts w:ascii="Arial" w:hAnsi="Arial" w:cs="Arial"/>
          <w:color w:val="auto"/>
          <w:sz w:val="22"/>
          <w:szCs w:val="22"/>
        </w:rPr>
        <w:t xml:space="preserve">for interview, a virtual interview </w:t>
      </w:r>
      <w:r w:rsidRPr="008E584A">
        <w:rPr>
          <w:rFonts w:ascii="Arial" w:hAnsi="Arial" w:cs="Arial"/>
          <w:color w:val="auto"/>
          <w:sz w:val="22"/>
          <w:szCs w:val="22"/>
        </w:rPr>
        <w:t>may be held instead.]</w:t>
      </w:r>
    </w:p>
    <w:p w14:paraId="6850EE97" w14:textId="77777777" w:rsidR="00FD47D0" w:rsidRPr="008E584A" w:rsidRDefault="00FD47D0" w:rsidP="00FD47D0">
      <w:pPr>
        <w:ind w:left="540"/>
        <w:rPr>
          <w:rFonts w:ascii="Arial" w:hAnsi="Arial" w:cs="Arial"/>
          <w:sz w:val="2"/>
          <w:szCs w:val="2"/>
        </w:rPr>
      </w:pPr>
    </w:p>
    <w:p w14:paraId="03DE10B1" w14:textId="77777777" w:rsidR="00FD47D0" w:rsidRPr="008E584A" w:rsidRDefault="00FD47D0" w:rsidP="00FD47D0">
      <w:pPr>
        <w:ind w:left="1980" w:hanging="900"/>
        <w:rPr>
          <w:rFonts w:ascii="Arial" w:hAnsi="Arial" w:cs="Arial"/>
          <w:bCs/>
          <w:sz w:val="22"/>
        </w:rPr>
      </w:pPr>
    </w:p>
    <w:p w14:paraId="7933171C" w14:textId="77777777" w:rsidR="00FD47D0" w:rsidRPr="008E584A" w:rsidRDefault="00FD47D0" w:rsidP="008D23DD">
      <w:pPr>
        <w:ind w:left="1985" w:hanging="905"/>
        <w:rPr>
          <w:rFonts w:ascii="Arial" w:hAnsi="Arial" w:cs="Arial"/>
          <w:bCs/>
          <w:sz w:val="22"/>
        </w:rPr>
      </w:pPr>
      <w:r w:rsidRPr="008E584A">
        <w:rPr>
          <w:rFonts w:ascii="Arial" w:hAnsi="Arial" w:cs="Arial"/>
          <w:bCs/>
          <w:sz w:val="22"/>
        </w:rPr>
        <w:t>D</w:t>
      </w:r>
      <w:r w:rsidR="00781AF5" w:rsidRPr="008E584A">
        <w:rPr>
          <w:rFonts w:ascii="Arial" w:hAnsi="Arial" w:cs="Arial"/>
          <w:bCs/>
          <w:sz w:val="22"/>
        </w:rPr>
        <w:t>1</w:t>
      </w:r>
      <w:r w:rsidRPr="008E584A">
        <w:rPr>
          <w:rFonts w:ascii="Arial" w:hAnsi="Arial" w:cs="Arial"/>
          <w:bCs/>
          <w:sz w:val="22"/>
        </w:rPr>
        <w:t>.2.2</w:t>
      </w:r>
      <w:r w:rsidRPr="008E584A">
        <w:rPr>
          <w:rFonts w:ascii="Arial" w:hAnsi="Arial" w:cs="Arial"/>
          <w:bCs/>
          <w:sz w:val="22"/>
        </w:rPr>
        <w:tab/>
        <w:t>Scrutineers shall prepare an agreed recommendation for each applicant as follows:</w:t>
      </w:r>
    </w:p>
    <w:p w14:paraId="380A91F2" w14:textId="77777777" w:rsidR="00FD47D0" w:rsidRPr="008E584A" w:rsidRDefault="00FD47D0" w:rsidP="00C926EC">
      <w:pPr>
        <w:numPr>
          <w:ilvl w:val="0"/>
          <w:numId w:val="32"/>
        </w:numPr>
        <w:ind w:left="2268" w:hanging="283"/>
        <w:rPr>
          <w:rFonts w:ascii="Arial" w:hAnsi="Arial" w:cs="Arial"/>
          <w:bCs/>
          <w:sz w:val="22"/>
        </w:rPr>
      </w:pPr>
      <w:r w:rsidRPr="008E584A">
        <w:rPr>
          <w:rFonts w:ascii="Arial" w:hAnsi="Arial" w:cs="Arial"/>
          <w:bCs/>
          <w:sz w:val="22"/>
        </w:rPr>
        <w:t>application to read for a PhD unconditionally accepted;</w:t>
      </w:r>
    </w:p>
    <w:p w14:paraId="088DC5A9" w14:textId="77777777" w:rsidR="00FD47D0" w:rsidRPr="008E584A" w:rsidRDefault="00FD47D0" w:rsidP="00C926EC">
      <w:pPr>
        <w:numPr>
          <w:ilvl w:val="0"/>
          <w:numId w:val="32"/>
        </w:numPr>
        <w:ind w:left="2268" w:hanging="283"/>
        <w:rPr>
          <w:rFonts w:ascii="Arial" w:hAnsi="Arial" w:cs="Arial"/>
          <w:bCs/>
          <w:sz w:val="22"/>
        </w:rPr>
      </w:pPr>
      <w:r w:rsidRPr="008E584A">
        <w:rPr>
          <w:rFonts w:ascii="Arial" w:hAnsi="Arial" w:cs="Arial"/>
          <w:bCs/>
          <w:sz w:val="22"/>
        </w:rPr>
        <w:t>application to read for a PhD accepted subject to the applicant meeting specified conditions;</w:t>
      </w:r>
    </w:p>
    <w:p w14:paraId="41E4A894" w14:textId="77777777" w:rsidR="00FD47D0" w:rsidRPr="008E584A" w:rsidRDefault="00FD47D0" w:rsidP="00C926EC">
      <w:pPr>
        <w:numPr>
          <w:ilvl w:val="0"/>
          <w:numId w:val="32"/>
        </w:numPr>
        <w:ind w:left="2268" w:hanging="283"/>
        <w:rPr>
          <w:rFonts w:ascii="Arial" w:hAnsi="Arial" w:cs="Arial"/>
          <w:bCs/>
          <w:sz w:val="22"/>
        </w:rPr>
      </w:pPr>
      <w:r w:rsidRPr="008E584A">
        <w:rPr>
          <w:rFonts w:ascii="Arial" w:hAnsi="Arial" w:cs="Arial"/>
          <w:bCs/>
          <w:sz w:val="22"/>
        </w:rPr>
        <w:t>application to read for an MPhil unconditionally accepted;</w:t>
      </w:r>
    </w:p>
    <w:p w14:paraId="7C241AD7" w14:textId="77777777" w:rsidR="00FD47D0" w:rsidRPr="008E584A" w:rsidRDefault="00FD47D0" w:rsidP="00C926EC">
      <w:pPr>
        <w:numPr>
          <w:ilvl w:val="0"/>
          <w:numId w:val="32"/>
        </w:numPr>
        <w:ind w:left="2268" w:hanging="283"/>
        <w:rPr>
          <w:rFonts w:ascii="Arial" w:hAnsi="Arial" w:cs="Arial"/>
          <w:bCs/>
          <w:sz w:val="22"/>
        </w:rPr>
      </w:pPr>
      <w:r w:rsidRPr="008E584A">
        <w:rPr>
          <w:rFonts w:ascii="Arial" w:hAnsi="Arial" w:cs="Arial"/>
          <w:bCs/>
          <w:sz w:val="22"/>
        </w:rPr>
        <w:t>application to read for an MPhil accepted subject to the applicant meeting specified conditions;</w:t>
      </w:r>
    </w:p>
    <w:p w14:paraId="1026AB96" w14:textId="77777777" w:rsidR="00FD47D0" w:rsidRPr="008E584A" w:rsidRDefault="00FD47D0" w:rsidP="00C926EC">
      <w:pPr>
        <w:numPr>
          <w:ilvl w:val="0"/>
          <w:numId w:val="32"/>
        </w:numPr>
        <w:ind w:left="2268" w:hanging="283"/>
        <w:rPr>
          <w:rFonts w:ascii="Arial" w:hAnsi="Arial" w:cs="Arial"/>
          <w:bCs/>
          <w:sz w:val="22"/>
        </w:rPr>
      </w:pPr>
      <w:r w:rsidRPr="008E584A">
        <w:rPr>
          <w:rFonts w:ascii="Arial" w:hAnsi="Arial" w:cs="Arial"/>
          <w:bCs/>
          <w:sz w:val="22"/>
        </w:rPr>
        <w:t>application to read for an PhD rejected, but applicant may be unconditionally admitted to read for an MPhil;</w:t>
      </w:r>
    </w:p>
    <w:p w14:paraId="3691482C" w14:textId="77777777" w:rsidR="00FD47D0" w:rsidRPr="008E584A" w:rsidRDefault="00FD47D0" w:rsidP="00C926EC">
      <w:pPr>
        <w:numPr>
          <w:ilvl w:val="0"/>
          <w:numId w:val="32"/>
        </w:numPr>
        <w:ind w:left="2268" w:hanging="283"/>
        <w:rPr>
          <w:rFonts w:ascii="Arial" w:hAnsi="Arial" w:cs="Arial"/>
          <w:bCs/>
          <w:sz w:val="22"/>
        </w:rPr>
      </w:pPr>
      <w:r w:rsidRPr="008E584A">
        <w:rPr>
          <w:rFonts w:ascii="Arial" w:hAnsi="Arial" w:cs="Arial"/>
          <w:bCs/>
          <w:sz w:val="22"/>
        </w:rPr>
        <w:t>application to read for an PhD rejected, but applicant may, subject to meeting specified conditions be admitted to read for an MPhil;</w:t>
      </w:r>
    </w:p>
    <w:p w14:paraId="7E8AA00A" w14:textId="77777777" w:rsidR="00FD47D0" w:rsidRPr="008E584A" w:rsidRDefault="00FD47D0" w:rsidP="00C926EC">
      <w:pPr>
        <w:numPr>
          <w:ilvl w:val="0"/>
          <w:numId w:val="32"/>
        </w:numPr>
        <w:ind w:left="2268" w:hanging="283"/>
        <w:rPr>
          <w:rFonts w:ascii="Arial" w:hAnsi="Arial" w:cs="Arial"/>
          <w:sz w:val="22"/>
          <w:szCs w:val="22"/>
        </w:rPr>
      </w:pPr>
      <w:r w:rsidRPr="008E584A">
        <w:rPr>
          <w:rFonts w:ascii="Arial" w:hAnsi="Arial" w:cs="Arial"/>
          <w:sz w:val="22"/>
          <w:szCs w:val="22"/>
        </w:rPr>
        <w:t xml:space="preserve">application to read for a </w:t>
      </w:r>
      <w:r w:rsidR="0011788E" w:rsidRPr="008E584A">
        <w:rPr>
          <w:rFonts w:ascii="Arial" w:hAnsi="Arial" w:cs="Arial"/>
          <w:sz w:val="22"/>
          <w:szCs w:val="22"/>
        </w:rPr>
        <w:t>P</w:t>
      </w:r>
      <w:r w:rsidRPr="008E584A">
        <w:rPr>
          <w:rFonts w:ascii="Arial" w:hAnsi="Arial" w:cs="Arial"/>
          <w:sz w:val="22"/>
          <w:szCs w:val="22"/>
        </w:rPr>
        <w:t xml:space="preserve">rofessional </w:t>
      </w:r>
      <w:r w:rsidR="0011788E" w:rsidRPr="008E584A">
        <w:rPr>
          <w:rFonts w:ascii="Arial" w:hAnsi="Arial" w:cs="Arial"/>
          <w:sz w:val="22"/>
          <w:szCs w:val="22"/>
        </w:rPr>
        <w:t>D</w:t>
      </w:r>
      <w:r w:rsidRPr="008E584A">
        <w:rPr>
          <w:rFonts w:ascii="Arial" w:hAnsi="Arial" w:cs="Arial"/>
          <w:sz w:val="22"/>
          <w:szCs w:val="22"/>
        </w:rPr>
        <w:t xml:space="preserve">octorate </w:t>
      </w:r>
      <w:r w:rsidRPr="008E584A">
        <w:rPr>
          <w:rFonts w:ascii="Arial" w:hAnsi="Arial" w:cs="Arial"/>
          <w:bCs/>
          <w:sz w:val="22"/>
        </w:rPr>
        <w:t xml:space="preserve">unconditionally </w:t>
      </w:r>
      <w:r w:rsidRPr="008E584A">
        <w:rPr>
          <w:rFonts w:ascii="Arial" w:hAnsi="Arial" w:cs="Arial"/>
          <w:sz w:val="22"/>
          <w:szCs w:val="22"/>
        </w:rPr>
        <w:t>accepted;</w:t>
      </w:r>
    </w:p>
    <w:p w14:paraId="272A9A98" w14:textId="77777777" w:rsidR="00FD47D0" w:rsidRPr="008E584A" w:rsidRDefault="00FD47D0" w:rsidP="00C926EC">
      <w:pPr>
        <w:numPr>
          <w:ilvl w:val="0"/>
          <w:numId w:val="32"/>
        </w:numPr>
        <w:ind w:left="2268" w:hanging="283"/>
        <w:rPr>
          <w:rFonts w:ascii="Arial" w:hAnsi="Arial" w:cs="Arial"/>
          <w:bCs/>
          <w:sz w:val="22"/>
        </w:rPr>
      </w:pPr>
      <w:r w:rsidRPr="008E584A">
        <w:rPr>
          <w:rFonts w:ascii="Arial" w:hAnsi="Arial" w:cs="Arial"/>
          <w:sz w:val="22"/>
          <w:szCs w:val="22"/>
        </w:rPr>
        <w:t xml:space="preserve">application to read for a </w:t>
      </w:r>
      <w:r w:rsidR="0011788E" w:rsidRPr="008E584A">
        <w:rPr>
          <w:rFonts w:ascii="Arial" w:hAnsi="Arial" w:cs="Arial"/>
          <w:sz w:val="22"/>
          <w:szCs w:val="22"/>
        </w:rPr>
        <w:t>P</w:t>
      </w:r>
      <w:r w:rsidRPr="008E584A">
        <w:rPr>
          <w:rFonts w:ascii="Arial" w:hAnsi="Arial" w:cs="Arial"/>
          <w:sz w:val="22"/>
          <w:szCs w:val="22"/>
        </w:rPr>
        <w:t xml:space="preserve">rofessional </w:t>
      </w:r>
      <w:r w:rsidR="0011788E" w:rsidRPr="008E584A">
        <w:rPr>
          <w:rFonts w:ascii="Arial" w:hAnsi="Arial" w:cs="Arial"/>
          <w:sz w:val="22"/>
          <w:szCs w:val="22"/>
        </w:rPr>
        <w:t>D</w:t>
      </w:r>
      <w:r w:rsidRPr="008E584A">
        <w:rPr>
          <w:rFonts w:ascii="Arial" w:hAnsi="Arial" w:cs="Arial"/>
          <w:sz w:val="22"/>
          <w:szCs w:val="22"/>
        </w:rPr>
        <w:t xml:space="preserve">octorate </w:t>
      </w:r>
      <w:r w:rsidRPr="008E584A">
        <w:rPr>
          <w:rFonts w:ascii="Arial" w:hAnsi="Arial" w:cs="Arial"/>
          <w:bCs/>
          <w:sz w:val="22"/>
        </w:rPr>
        <w:t>accepted subject to the applicant meeting specified conditions;</w:t>
      </w:r>
    </w:p>
    <w:p w14:paraId="28796F8B" w14:textId="77777777" w:rsidR="00F33E2E" w:rsidRPr="008E584A" w:rsidRDefault="00F33E2E" w:rsidP="00C926EC">
      <w:pPr>
        <w:numPr>
          <w:ilvl w:val="0"/>
          <w:numId w:val="32"/>
        </w:numPr>
        <w:ind w:left="2268" w:hanging="283"/>
        <w:rPr>
          <w:rFonts w:ascii="Arial" w:hAnsi="Arial" w:cs="Arial"/>
          <w:bCs/>
          <w:sz w:val="22"/>
        </w:rPr>
      </w:pPr>
      <w:r w:rsidRPr="008E584A">
        <w:rPr>
          <w:rFonts w:ascii="Arial" w:hAnsi="Arial" w:cs="Arial"/>
          <w:bCs/>
          <w:sz w:val="22"/>
        </w:rPr>
        <w:t>application to read for a Professional Doctorate rejected, but applicant may be unconditionally admitted to read for a Professional Masters;</w:t>
      </w:r>
    </w:p>
    <w:p w14:paraId="55B8F56C" w14:textId="77777777" w:rsidR="00F33E2E" w:rsidRPr="008E584A" w:rsidRDefault="00F33E2E" w:rsidP="00C926EC">
      <w:pPr>
        <w:numPr>
          <w:ilvl w:val="0"/>
          <w:numId w:val="32"/>
        </w:numPr>
        <w:ind w:left="2268" w:hanging="283"/>
        <w:rPr>
          <w:rFonts w:ascii="Arial" w:hAnsi="Arial" w:cs="Arial"/>
          <w:bCs/>
          <w:sz w:val="22"/>
        </w:rPr>
      </w:pPr>
      <w:r w:rsidRPr="008E584A">
        <w:rPr>
          <w:rFonts w:ascii="Arial" w:hAnsi="Arial" w:cs="Arial"/>
          <w:bCs/>
          <w:sz w:val="22"/>
        </w:rPr>
        <w:t>application to read for a Professional Doctorate rejected, but applicant may, subject to meeting specified conditions be admitted to read for a Professional Masters;</w:t>
      </w:r>
    </w:p>
    <w:p w14:paraId="33AC067A" w14:textId="77777777" w:rsidR="00FD47D0" w:rsidRPr="008E584A" w:rsidRDefault="00FD47D0" w:rsidP="00C926EC">
      <w:pPr>
        <w:numPr>
          <w:ilvl w:val="0"/>
          <w:numId w:val="32"/>
        </w:numPr>
        <w:ind w:left="2268" w:hanging="283"/>
        <w:rPr>
          <w:rFonts w:ascii="Arial" w:hAnsi="Arial" w:cs="Arial"/>
          <w:bCs/>
          <w:sz w:val="22"/>
        </w:rPr>
      </w:pPr>
      <w:r w:rsidRPr="008E584A">
        <w:rPr>
          <w:rFonts w:ascii="Arial" w:hAnsi="Arial" w:cs="Arial"/>
          <w:bCs/>
          <w:sz w:val="22"/>
        </w:rPr>
        <w:t>application rejected – applicant may not be admitted to read for a research d</w:t>
      </w:r>
      <w:r w:rsidR="00781AF5" w:rsidRPr="008E584A">
        <w:rPr>
          <w:rFonts w:ascii="Arial" w:hAnsi="Arial" w:cs="Arial"/>
          <w:bCs/>
          <w:sz w:val="22"/>
        </w:rPr>
        <w:t>egree.</w:t>
      </w:r>
    </w:p>
    <w:p w14:paraId="698152C8" w14:textId="77777777" w:rsidR="00781AF5" w:rsidRPr="008E584A" w:rsidRDefault="00781AF5" w:rsidP="00781AF5">
      <w:pPr>
        <w:ind w:left="2268"/>
        <w:rPr>
          <w:rFonts w:ascii="Arial" w:hAnsi="Arial" w:cs="Arial"/>
          <w:bCs/>
          <w:sz w:val="22"/>
        </w:rPr>
      </w:pPr>
    </w:p>
    <w:p w14:paraId="2151A20B" w14:textId="77777777" w:rsidR="00FD47D0" w:rsidRPr="008E584A" w:rsidRDefault="00FD47D0" w:rsidP="00FD47D0">
      <w:pPr>
        <w:ind w:left="1985" w:hanging="851"/>
        <w:rPr>
          <w:rFonts w:ascii="Arial" w:hAnsi="Arial" w:cs="Arial"/>
          <w:bCs/>
          <w:sz w:val="22"/>
        </w:rPr>
      </w:pPr>
      <w:r w:rsidRPr="008E584A">
        <w:rPr>
          <w:rFonts w:ascii="Arial" w:hAnsi="Arial" w:cs="Arial"/>
          <w:bCs/>
          <w:sz w:val="22"/>
        </w:rPr>
        <w:t>D</w:t>
      </w:r>
      <w:r w:rsidR="00781AF5" w:rsidRPr="008E584A">
        <w:rPr>
          <w:rFonts w:ascii="Arial" w:hAnsi="Arial" w:cs="Arial"/>
          <w:bCs/>
          <w:sz w:val="22"/>
        </w:rPr>
        <w:t>1</w:t>
      </w:r>
      <w:r w:rsidRPr="008E584A">
        <w:rPr>
          <w:rFonts w:ascii="Arial" w:hAnsi="Arial" w:cs="Arial"/>
          <w:bCs/>
          <w:sz w:val="22"/>
        </w:rPr>
        <w:t>.2.3</w:t>
      </w:r>
      <w:r w:rsidRPr="008E584A">
        <w:rPr>
          <w:rFonts w:ascii="Arial" w:hAnsi="Arial" w:cs="Arial"/>
          <w:bCs/>
          <w:sz w:val="22"/>
        </w:rPr>
        <w:tab/>
        <w:t xml:space="preserve">Scrutineers shall also agree a written rationale for the recommendation.  </w:t>
      </w:r>
    </w:p>
    <w:p w14:paraId="53C23C3D" w14:textId="77777777" w:rsidR="00FD47D0" w:rsidRPr="008E584A" w:rsidRDefault="00FD47D0" w:rsidP="00C926EC">
      <w:pPr>
        <w:numPr>
          <w:ilvl w:val="0"/>
          <w:numId w:val="7"/>
        </w:numPr>
        <w:rPr>
          <w:rFonts w:ascii="Arial" w:hAnsi="Arial" w:cs="Arial"/>
          <w:bCs/>
          <w:sz w:val="22"/>
        </w:rPr>
      </w:pPr>
      <w:r w:rsidRPr="008E584A">
        <w:rPr>
          <w:rFonts w:ascii="Arial" w:hAnsi="Arial" w:cs="Arial"/>
          <w:bCs/>
          <w:sz w:val="22"/>
        </w:rPr>
        <w:t>For all cases in which an application has been at least partially rejected, the rationale shall include a statement classifying the reasons for rejection into one or more of the following categories:</w:t>
      </w:r>
    </w:p>
    <w:p w14:paraId="5D8DCB7F" w14:textId="77777777" w:rsidR="00FD47D0" w:rsidRPr="008E584A" w:rsidRDefault="00FD47D0" w:rsidP="00C926EC">
      <w:pPr>
        <w:numPr>
          <w:ilvl w:val="0"/>
          <w:numId w:val="8"/>
        </w:numPr>
        <w:rPr>
          <w:rFonts w:ascii="Arial" w:hAnsi="Arial" w:cs="Arial"/>
          <w:bCs/>
          <w:sz w:val="22"/>
        </w:rPr>
      </w:pPr>
      <w:r w:rsidRPr="008E584A">
        <w:rPr>
          <w:rFonts w:ascii="Arial" w:hAnsi="Arial" w:cs="Arial"/>
          <w:bCs/>
          <w:sz w:val="22"/>
        </w:rPr>
        <w:t>the applicant’s did not meet the threshold;</w:t>
      </w:r>
    </w:p>
    <w:p w14:paraId="23C4B116" w14:textId="77777777" w:rsidR="00FD47D0" w:rsidRPr="008E584A" w:rsidRDefault="00FD47D0" w:rsidP="00C926EC">
      <w:pPr>
        <w:numPr>
          <w:ilvl w:val="0"/>
          <w:numId w:val="8"/>
        </w:numPr>
        <w:rPr>
          <w:rFonts w:ascii="Arial" w:hAnsi="Arial" w:cs="Arial"/>
          <w:bCs/>
          <w:sz w:val="22"/>
        </w:rPr>
      </w:pPr>
      <w:r w:rsidRPr="008E584A">
        <w:rPr>
          <w:rFonts w:ascii="Arial" w:hAnsi="Arial" w:cs="Arial"/>
          <w:bCs/>
          <w:sz w:val="22"/>
        </w:rPr>
        <w:t>the applicant’s proposed programme of research [OR Written Sample, OR outline of the broad area of research interest and it relates to the professional context</w:t>
      </w:r>
      <w:r w:rsidRPr="008E584A">
        <w:rPr>
          <w:rFonts w:ascii="Arial" w:hAnsi="Arial" w:cs="Arial"/>
          <w:sz w:val="22"/>
          <w:szCs w:val="22"/>
        </w:rPr>
        <w:t xml:space="preserve">] </w:t>
      </w:r>
      <w:r w:rsidRPr="008E584A">
        <w:rPr>
          <w:rFonts w:ascii="Arial" w:hAnsi="Arial" w:cs="Arial"/>
          <w:bCs/>
          <w:sz w:val="22"/>
        </w:rPr>
        <w:t>was unsatisfactory;</w:t>
      </w:r>
    </w:p>
    <w:p w14:paraId="4BCA6CB0" w14:textId="77777777" w:rsidR="00FD47D0" w:rsidRPr="008E584A" w:rsidRDefault="00FD47D0" w:rsidP="00C926EC">
      <w:pPr>
        <w:numPr>
          <w:ilvl w:val="0"/>
          <w:numId w:val="8"/>
        </w:numPr>
        <w:rPr>
          <w:rFonts w:ascii="Arial" w:hAnsi="Arial" w:cs="Arial"/>
          <w:bCs/>
          <w:sz w:val="22"/>
        </w:rPr>
      </w:pPr>
      <w:r w:rsidRPr="008E584A">
        <w:rPr>
          <w:rFonts w:ascii="Arial" w:hAnsi="Arial" w:cs="Arial"/>
          <w:bCs/>
          <w:sz w:val="22"/>
        </w:rPr>
        <w:t>the applicant’s performance in interview [or equivalent] was unsatisfactory;</w:t>
      </w:r>
    </w:p>
    <w:p w14:paraId="2FB871A8" w14:textId="77777777" w:rsidR="00FD47D0" w:rsidRPr="008E584A" w:rsidRDefault="00FD47D0" w:rsidP="00C926EC">
      <w:pPr>
        <w:numPr>
          <w:ilvl w:val="0"/>
          <w:numId w:val="8"/>
        </w:numPr>
        <w:rPr>
          <w:rFonts w:ascii="Arial" w:hAnsi="Arial" w:cs="Arial"/>
          <w:bCs/>
          <w:sz w:val="22"/>
        </w:rPr>
      </w:pPr>
      <w:r w:rsidRPr="008E584A">
        <w:rPr>
          <w:rFonts w:ascii="Arial" w:hAnsi="Arial" w:cs="Arial"/>
          <w:bCs/>
          <w:sz w:val="22"/>
        </w:rPr>
        <w:t>one or more referees did not fully support the application;</w:t>
      </w:r>
    </w:p>
    <w:p w14:paraId="51ED0C14" w14:textId="77777777" w:rsidR="00FD47D0" w:rsidRPr="008E584A" w:rsidRDefault="00FD47D0" w:rsidP="00C926EC">
      <w:pPr>
        <w:numPr>
          <w:ilvl w:val="0"/>
          <w:numId w:val="8"/>
        </w:numPr>
        <w:rPr>
          <w:rFonts w:ascii="Arial" w:hAnsi="Arial" w:cs="Arial"/>
          <w:bCs/>
          <w:sz w:val="22"/>
        </w:rPr>
      </w:pPr>
      <w:r w:rsidRPr="008E584A">
        <w:rPr>
          <w:rFonts w:ascii="Arial" w:hAnsi="Arial" w:cs="Arial"/>
          <w:bCs/>
          <w:sz w:val="22"/>
        </w:rPr>
        <w:t>the applicant was insufficiently competent in written and/or spoken English.</w:t>
      </w:r>
    </w:p>
    <w:p w14:paraId="0DF53123" w14:textId="77777777" w:rsidR="00FD47D0" w:rsidRPr="008E584A" w:rsidRDefault="00FD47D0" w:rsidP="00C926EC">
      <w:pPr>
        <w:numPr>
          <w:ilvl w:val="0"/>
          <w:numId w:val="7"/>
        </w:numPr>
        <w:rPr>
          <w:rFonts w:ascii="Arial" w:hAnsi="Arial" w:cs="Arial"/>
          <w:bCs/>
          <w:sz w:val="22"/>
        </w:rPr>
      </w:pPr>
      <w:r w:rsidRPr="008E584A">
        <w:rPr>
          <w:rFonts w:ascii="Arial" w:hAnsi="Arial" w:cs="Arial"/>
          <w:bCs/>
          <w:sz w:val="22"/>
        </w:rPr>
        <w:t>For all cases in the recommendation is that an applicant should be admitted, the rationale shall include:</w:t>
      </w:r>
    </w:p>
    <w:p w14:paraId="126AC556" w14:textId="77777777" w:rsidR="00FD47D0" w:rsidRPr="008E584A" w:rsidRDefault="00FD47D0" w:rsidP="00C926EC">
      <w:pPr>
        <w:numPr>
          <w:ilvl w:val="0"/>
          <w:numId w:val="8"/>
        </w:numPr>
        <w:rPr>
          <w:rFonts w:ascii="Arial" w:hAnsi="Arial" w:cs="Arial"/>
          <w:bCs/>
          <w:sz w:val="22"/>
        </w:rPr>
      </w:pPr>
      <w:r w:rsidRPr="008E584A">
        <w:rPr>
          <w:rFonts w:ascii="Arial" w:hAnsi="Arial" w:cs="Arial"/>
          <w:bCs/>
          <w:sz w:val="22"/>
        </w:rPr>
        <w:t>the proposed Start Date;</w:t>
      </w:r>
    </w:p>
    <w:p w14:paraId="252141DF" w14:textId="77777777" w:rsidR="00FD47D0" w:rsidRPr="008E584A" w:rsidRDefault="00FD47D0" w:rsidP="00C926EC">
      <w:pPr>
        <w:numPr>
          <w:ilvl w:val="0"/>
          <w:numId w:val="8"/>
        </w:numPr>
        <w:rPr>
          <w:rFonts w:ascii="Arial" w:hAnsi="Arial" w:cs="Arial"/>
          <w:bCs/>
          <w:sz w:val="22"/>
        </w:rPr>
      </w:pPr>
      <w:r w:rsidRPr="008E584A">
        <w:rPr>
          <w:rFonts w:ascii="Arial" w:hAnsi="Arial" w:cs="Arial"/>
          <w:bCs/>
          <w:sz w:val="22"/>
        </w:rPr>
        <w:t>confirmation that the proposed Supervisory Team is sufficient in view of the nature of the proposed research;</w:t>
      </w:r>
    </w:p>
    <w:p w14:paraId="07E8C262" w14:textId="77777777" w:rsidR="00FD47D0" w:rsidRPr="008E584A" w:rsidRDefault="00FD47D0" w:rsidP="00C926EC">
      <w:pPr>
        <w:numPr>
          <w:ilvl w:val="0"/>
          <w:numId w:val="8"/>
        </w:numPr>
        <w:rPr>
          <w:rFonts w:ascii="Arial" w:hAnsi="Arial" w:cs="Arial"/>
          <w:bCs/>
          <w:sz w:val="22"/>
        </w:rPr>
      </w:pPr>
      <w:r w:rsidRPr="008E584A">
        <w:rPr>
          <w:rFonts w:ascii="Arial" w:hAnsi="Arial" w:cs="Arial"/>
          <w:bCs/>
          <w:sz w:val="22"/>
        </w:rPr>
        <w:t>[for International Students], confirmation of the supervisory arrangements;</w:t>
      </w:r>
    </w:p>
    <w:p w14:paraId="0775F030" w14:textId="77777777" w:rsidR="00FD47D0" w:rsidRPr="008E584A" w:rsidRDefault="00FD47D0" w:rsidP="00C926EC">
      <w:pPr>
        <w:numPr>
          <w:ilvl w:val="0"/>
          <w:numId w:val="8"/>
        </w:numPr>
        <w:rPr>
          <w:rFonts w:ascii="Arial" w:hAnsi="Arial" w:cs="Arial"/>
          <w:bCs/>
          <w:sz w:val="22"/>
        </w:rPr>
      </w:pPr>
      <w:r w:rsidRPr="008E584A">
        <w:rPr>
          <w:rFonts w:ascii="Arial" w:hAnsi="Arial" w:cs="Arial"/>
          <w:bCs/>
          <w:sz w:val="22"/>
        </w:rPr>
        <w:lastRenderedPageBreak/>
        <w:t>an outline of any special adjustment that will need to be implemented in view of an applicant’s special needs.</w:t>
      </w:r>
    </w:p>
    <w:p w14:paraId="528C18F5" w14:textId="77777777" w:rsidR="00FD47D0" w:rsidRPr="008E584A" w:rsidRDefault="00FD47D0" w:rsidP="00FD47D0">
      <w:pPr>
        <w:ind w:left="540"/>
        <w:rPr>
          <w:rFonts w:ascii="Arial" w:hAnsi="Arial" w:cs="Arial"/>
          <w:sz w:val="22"/>
          <w:szCs w:val="22"/>
        </w:rPr>
      </w:pPr>
    </w:p>
    <w:p w14:paraId="63A65FB2" w14:textId="77777777" w:rsidR="00FD47D0" w:rsidRPr="008E584A" w:rsidRDefault="00FD47D0" w:rsidP="00FD47D0">
      <w:pPr>
        <w:ind w:left="1080" w:hanging="540"/>
        <w:rPr>
          <w:rFonts w:ascii="Arial" w:hAnsi="Arial" w:cs="Arial"/>
          <w:bCs/>
          <w:sz w:val="22"/>
          <w:szCs w:val="22"/>
          <w:u w:val="single"/>
        </w:rPr>
      </w:pPr>
      <w:r w:rsidRPr="008E584A">
        <w:rPr>
          <w:rFonts w:ascii="Arial" w:hAnsi="Arial" w:cs="Arial"/>
          <w:bCs/>
          <w:sz w:val="22"/>
          <w:szCs w:val="22"/>
        </w:rPr>
        <w:t>D</w:t>
      </w:r>
      <w:r w:rsidR="00781AF5" w:rsidRPr="008E584A">
        <w:rPr>
          <w:rFonts w:ascii="Arial" w:hAnsi="Arial" w:cs="Arial"/>
          <w:bCs/>
          <w:sz w:val="22"/>
          <w:szCs w:val="22"/>
        </w:rPr>
        <w:t>1</w:t>
      </w:r>
      <w:r w:rsidRPr="008E584A">
        <w:rPr>
          <w:rFonts w:ascii="Arial" w:hAnsi="Arial" w:cs="Arial"/>
          <w:bCs/>
          <w:sz w:val="22"/>
          <w:szCs w:val="22"/>
        </w:rPr>
        <w:t>.3</w:t>
      </w:r>
      <w:r w:rsidRPr="008E584A">
        <w:rPr>
          <w:rFonts w:ascii="Arial" w:hAnsi="Arial" w:cs="Arial"/>
          <w:bCs/>
          <w:sz w:val="22"/>
          <w:szCs w:val="22"/>
        </w:rPr>
        <w:tab/>
      </w:r>
      <w:r w:rsidRPr="008E584A">
        <w:rPr>
          <w:rFonts w:ascii="Arial" w:hAnsi="Arial" w:cs="Arial"/>
          <w:bCs/>
          <w:sz w:val="22"/>
          <w:szCs w:val="22"/>
          <w:u w:val="single"/>
        </w:rPr>
        <w:t>Approval of</w:t>
      </w:r>
      <w:r w:rsidRPr="008E584A">
        <w:rPr>
          <w:rFonts w:ascii="Arial" w:hAnsi="Arial" w:cs="Arial"/>
          <w:bCs/>
          <w:sz w:val="22"/>
          <w:szCs w:val="22"/>
        </w:rPr>
        <w:t xml:space="preserve"> </w:t>
      </w:r>
      <w:r w:rsidRPr="008E584A">
        <w:rPr>
          <w:rFonts w:ascii="Arial" w:hAnsi="Arial" w:cs="Arial"/>
          <w:bCs/>
          <w:sz w:val="22"/>
          <w:szCs w:val="22"/>
          <w:u w:val="single"/>
        </w:rPr>
        <w:t xml:space="preserve">Recommendations, and Communication of the Outcome </w:t>
      </w:r>
    </w:p>
    <w:p w14:paraId="00B210B3" w14:textId="77777777" w:rsidR="00FD47D0" w:rsidRPr="008E584A" w:rsidRDefault="00FD47D0" w:rsidP="00FD47D0">
      <w:pPr>
        <w:rPr>
          <w:rFonts w:ascii="Arial" w:hAnsi="Arial" w:cs="Arial"/>
          <w:bCs/>
          <w:sz w:val="22"/>
        </w:rPr>
      </w:pPr>
    </w:p>
    <w:p w14:paraId="4A375F1F" w14:textId="77777777" w:rsidR="00FD47D0" w:rsidRPr="008E584A" w:rsidRDefault="00FD47D0" w:rsidP="00FD47D0">
      <w:pPr>
        <w:ind w:left="1980" w:hanging="900"/>
        <w:rPr>
          <w:rFonts w:ascii="Arial" w:hAnsi="Arial" w:cs="Arial"/>
          <w:sz w:val="22"/>
          <w:szCs w:val="22"/>
        </w:rPr>
      </w:pPr>
      <w:r w:rsidRPr="008E584A">
        <w:rPr>
          <w:rFonts w:ascii="Arial" w:hAnsi="Arial" w:cs="Arial"/>
          <w:bCs/>
          <w:sz w:val="22"/>
        </w:rPr>
        <w:t>D</w:t>
      </w:r>
      <w:r w:rsidR="00781AF5" w:rsidRPr="008E584A">
        <w:rPr>
          <w:rFonts w:ascii="Arial" w:hAnsi="Arial" w:cs="Arial"/>
          <w:bCs/>
          <w:sz w:val="22"/>
        </w:rPr>
        <w:t>1</w:t>
      </w:r>
      <w:r w:rsidRPr="008E584A">
        <w:rPr>
          <w:rFonts w:ascii="Arial" w:hAnsi="Arial" w:cs="Arial"/>
          <w:bCs/>
          <w:sz w:val="22"/>
        </w:rPr>
        <w:t>.3.1</w:t>
      </w:r>
      <w:r w:rsidRPr="008E584A">
        <w:rPr>
          <w:rFonts w:ascii="Arial" w:hAnsi="Arial" w:cs="Arial"/>
          <w:bCs/>
          <w:sz w:val="22"/>
        </w:rPr>
        <w:tab/>
        <w:t>The recommendation, plus a rationale agreed by all Scrutineers indicating, where relevant, the grounds for rejection, shall be submitted to the Head of</w:t>
      </w:r>
      <w:r w:rsidR="00781AF5" w:rsidRPr="008E584A">
        <w:rPr>
          <w:rFonts w:ascii="Arial" w:hAnsi="Arial" w:cs="Arial"/>
          <w:bCs/>
          <w:sz w:val="22"/>
        </w:rPr>
        <w:t xml:space="preserve"> </w:t>
      </w:r>
      <w:r w:rsidR="00A727C7" w:rsidRPr="008E584A">
        <w:rPr>
          <w:rFonts w:ascii="Arial" w:hAnsi="Arial" w:cs="Arial"/>
          <w:bCs/>
          <w:sz w:val="22"/>
        </w:rPr>
        <w:t>School or Department</w:t>
      </w:r>
      <w:r w:rsidRPr="008E584A">
        <w:rPr>
          <w:rFonts w:ascii="Arial" w:hAnsi="Arial" w:cs="Arial"/>
          <w:bCs/>
          <w:sz w:val="22"/>
        </w:rPr>
        <w:t xml:space="preserve"> [or equivalent] for confirmation.  </w:t>
      </w:r>
    </w:p>
    <w:p w14:paraId="4948F5AA" w14:textId="77777777" w:rsidR="00FD47D0" w:rsidRPr="008E584A" w:rsidRDefault="00FD47D0" w:rsidP="00FD47D0">
      <w:pPr>
        <w:ind w:left="1620" w:hanging="540"/>
        <w:rPr>
          <w:rFonts w:ascii="Arial" w:hAnsi="Arial" w:cs="Arial"/>
          <w:sz w:val="22"/>
          <w:szCs w:val="22"/>
        </w:rPr>
      </w:pPr>
    </w:p>
    <w:p w14:paraId="0F05520D" w14:textId="77777777" w:rsidR="00FD47D0" w:rsidRPr="008E584A" w:rsidRDefault="00FD47D0" w:rsidP="00FD47D0">
      <w:pPr>
        <w:ind w:left="1985" w:hanging="905"/>
        <w:rPr>
          <w:rFonts w:ascii="Arial" w:hAnsi="Arial" w:cs="Arial"/>
          <w:sz w:val="22"/>
          <w:szCs w:val="22"/>
        </w:rPr>
      </w:pPr>
      <w:r w:rsidRPr="008E584A">
        <w:rPr>
          <w:rFonts w:ascii="Arial" w:hAnsi="Arial" w:cs="Arial"/>
          <w:sz w:val="22"/>
          <w:szCs w:val="22"/>
        </w:rPr>
        <w:t>D</w:t>
      </w:r>
      <w:r w:rsidR="00781AF5" w:rsidRPr="008E584A">
        <w:rPr>
          <w:rFonts w:ascii="Arial" w:hAnsi="Arial" w:cs="Arial"/>
          <w:sz w:val="22"/>
          <w:szCs w:val="22"/>
        </w:rPr>
        <w:t>1</w:t>
      </w:r>
      <w:r w:rsidRPr="008E584A">
        <w:rPr>
          <w:rFonts w:ascii="Arial" w:hAnsi="Arial" w:cs="Arial"/>
          <w:sz w:val="22"/>
          <w:szCs w:val="22"/>
        </w:rPr>
        <w:t>.3.2</w:t>
      </w:r>
      <w:r w:rsidRPr="008E584A">
        <w:rPr>
          <w:rFonts w:ascii="Arial" w:hAnsi="Arial" w:cs="Arial"/>
          <w:sz w:val="22"/>
          <w:szCs w:val="22"/>
        </w:rPr>
        <w:tab/>
      </w:r>
      <w:r w:rsidRPr="008E584A">
        <w:rPr>
          <w:rFonts w:ascii="Arial" w:hAnsi="Arial" w:cs="Arial"/>
          <w:bCs/>
          <w:sz w:val="22"/>
        </w:rPr>
        <w:t xml:space="preserve">The Head of </w:t>
      </w:r>
      <w:r w:rsidR="00781AF5" w:rsidRPr="008E584A">
        <w:rPr>
          <w:rFonts w:ascii="Arial" w:hAnsi="Arial" w:cs="Arial"/>
          <w:bCs/>
          <w:sz w:val="22"/>
        </w:rPr>
        <w:t>School</w:t>
      </w:r>
      <w:r w:rsidR="00A727C7" w:rsidRPr="008E584A">
        <w:rPr>
          <w:rFonts w:ascii="Arial" w:hAnsi="Arial" w:cs="Arial"/>
          <w:bCs/>
          <w:sz w:val="22"/>
        </w:rPr>
        <w:t xml:space="preserve"> or Department</w:t>
      </w:r>
      <w:r w:rsidR="00781AF5" w:rsidRPr="008E584A">
        <w:rPr>
          <w:rFonts w:ascii="Arial" w:hAnsi="Arial" w:cs="Arial"/>
          <w:bCs/>
          <w:sz w:val="22"/>
        </w:rPr>
        <w:t xml:space="preserve"> </w:t>
      </w:r>
      <w:r w:rsidRPr="008E584A">
        <w:rPr>
          <w:rFonts w:ascii="Arial" w:hAnsi="Arial" w:cs="Arial"/>
          <w:bCs/>
          <w:sz w:val="22"/>
        </w:rPr>
        <w:t xml:space="preserve">[or equivalent] shall forward the recommendation to the </w:t>
      </w:r>
      <w:r w:rsidR="00781AF5" w:rsidRPr="008E584A">
        <w:rPr>
          <w:rFonts w:ascii="Arial" w:hAnsi="Arial" w:cs="Arial"/>
          <w:bCs/>
          <w:sz w:val="22"/>
        </w:rPr>
        <w:t xml:space="preserve">appropriate </w:t>
      </w:r>
      <w:r w:rsidRPr="008E584A">
        <w:rPr>
          <w:rFonts w:ascii="Arial" w:hAnsi="Arial" w:cs="Arial"/>
          <w:bCs/>
          <w:sz w:val="22"/>
        </w:rPr>
        <w:t>Research Committee</w:t>
      </w:r>
      <w:r w:rsidR="00511283" w:rsidRPr="008E584A">
        <w:rPr>
          <w:rFonts w:ascii="Arial" w:hAnsi="Arial" w:cs="Arial"/>
          <w:bCs/>
          <w:sz w:val="22"/>
        </w:rPr>
        <w:t xml:space="preserve"> </w:t>
      </w:r>
      <w:r w:rsidR="00781AF5" w:rsidRPr="008E584A">
        <w:rPr>
          <w:rFonts w:ascii="Arial" w:hAnsi="Arial" w:cs="Arial"/>
          <w:bCs/>
          <w:sz w:val="22"/>
        </w:rPr>
        <w:t>or equivalent [at Hope</w:t>
      </w:r>
      <w:r w:rsidR="00C5112C" w:rsidRPr="008E584A">
        <w:rPr>
          <w:rFonts w:ascii="Arial" w:hAnsi="Arial" w:cs="Arial"/>
          <w:bCs/>
          <w:sz w:val="22"/>
        </w:rPr>
        <w:t>]</w:t>
      </w:r>
      <w:r w:rsidR="00781AF5" w:rsidRPr="008E584A">
        <w:rPr>
          <w:rFonts w:ascii="Arial" w:hAnsi="Arial" w:cs="Arial"/>
          <w:bCs/>
          <w:sz w:val="22"/>
        </w:rPr>
        <w:t xml:space="preserve"> or the Partner Institution</w:t>
      </w:r>
      <w:r w:rsidRPr="008E584A">
        <w:rPr>
          <w:rFonts w:ascii="Arial" w:hAnsi="Arial" w:cs="Arial"/>
          <w:sz w:val="22"/>
          <w:szCs w:val="22"/>
        </w:rPr>
        <w:t>, together with a coversheet indicating:</w:t>
      </w:r>
    </w:p>
    <w:p w14:paraId="5A2987A6" w14:textId="77777777" w:rsidR="00FD47D0" w:rsidRPr="008E584A" w:rsidRDefault="00FD47D0" w:rsidP="00C926EC">
      <w:pPr>
        <w:numPr>
          <w:ilvl w:val="0"/>
          <w:numId w:val="22"/>
        </w:numPr>
        <w:tabs>
          <w:tab w:val="clear" w:pos="1440"/>
          <w:tab w:val="num" w:pos="2268"/>
        </w:tabs>
        <w:overflowPunct w:val="0"/>
        <w:autoSpaceDE w:val="0"/>
        <w:autoSpaceDN w:val="0"/>
        <w:adjustRightInd w:val="0"/>
        <w:ind w:left="2268" w:hanging="283"/>
        <w:textAlignment w:val="baseline"/>
        <w:rPr>
          <w:rFonts w:ascii="Arial" w:hAnsi="Arial" w:cs="Arial"/>
          <w:sz w:val="22"/>
          <w:szCs w:val="22"/>
        </w:rPr>
      </w:pPr>
      <w:r w:rsidRPr="008E584A">
        <w:rPr>
          <w:rFonts w:ascii="Arial" w:hAnsi="Arial" w:cs="Arial"/>
          <w:sz w:val="22"/>
          <w:szCs w:val="22"/>
        </w:rPr>
        <w:t>the intended award to which the student would be admitted;</w:t>
      </w:r>
    </w:p>
    <w:p w14:paraId="0645DDB9" w14:textId="77777777" w:rsidR="00C5112C" w:rsidRPr="008E584A" w:rsidRDefault="00FD47D0" w:rsidP="00C926EC">
      <w:pPr>
        <w:numPr>
          <w:ilvl w:val="0"/>
          <w:numId w:val="22"/>
        </w:numPr>
        <w:tabs>
          <w:tab w:val="clear" w:pos="1440"/>
          <w:tab w:val="num" w:pos="2268"/>
        </w:tabs>
        <w:overflowPunct w:val="0"/>
        <w:autoSpaceDE w:val="0"/>
        <w:autoSpaceDN w:val="0"/>
        <w:adjustRightInd w:val="0"/>
        <w:ind w:left="2268" w:hanging="283"/>
        <w:textAlignment w:val="baseline"/>
        <w:rPr>
          <w:rFonts w:ascii="Arial" w:hAnsi="Arial" w:cs="Arial"/>
          <w:sz w:val="22"/>
          <w:szCs w:val="22"/>
        </w:rPr>
      </w:pPr>
      <w:r w:rsidRPr="008E584A">
        <w:rPr>
          <w:rFonts w:ascii="Arial" w:hAnsi="Arial" w:cs="Arial"/>
          <w:sz w:val="22"/>
          <w:szCs w:val="22"/>
        </w:rPr>
        <w:t>the names, roles and weightings to the supervisory load of all members of the proposed Supervisory Team</w:t>
      </w:r>
      <w:r w:rsidR="00C5112C" w:rsidRPr="008E584A">
        <w:rPr>
          <w:rFonts w:ascii="Arial" w:hAnsi="Arial" w:cs="Arial"/>
          <w:sz w:val="22"/>
          <w:szCs w:val="22"/>
        </w:rPr>
        <w:t>;</w:t>
      </w:r>
    </w:p>
    <w:p w14:paraId="4157C3B2" w14:textId="77777777" w:rsidR="00FD47D0" w:rsidRPr="008E584A" w:rsidRDefault="00FD47D0" w:rsidP="00C926EC">
      <w:pPr>
        <w:numPr>
          <w:ilvl w:val="0"/>
          <w:numId w:val="22"/>
        </w:numPr>
        <w:tabs>
          <w:tab w:val="clear" w:pos="1440"/>
          <w:tab w:val="num" w:pos="2268"/>
        </w:tabs>
        <w:overflowPunct w:val="0"/>
        <w:autoSpaceDE w:val="0"/>
        <w:autoSpaceDN w:val="0"/>
        <w:adjustRightInd w:val="0"/>
        <w:ind w:left="2268" w:hanging="283"/>
        <w:textAlignment w:val="baseline"/>
        <w:rPr>
          <w:rFonts w:ascii="Arial" w:hAnsi="Arial" w:cs="Arial"/>
          <w:sz w:val="22"/>
          <w:szCs w:val="22"/>
        </w:rPr>
      </w:pPr>
      <w:r w:rsidRPr="008E584A">
        <w:rPr>
          <w:rFonts w:ascii="Arial" w:hAnsi="Arial" w:cs="Arial"/>
          <w:sz w:val="22"/>
          <w:szCs w:val="22"/>
        </w:rPr>
        <w:t>[where</w:t>
      </w:r>
      <w:r w:rsidR="00781AF5" w:rsidRPr="008E584A">
        <w:rPr>
          <w:rFonts w:ascii="Arial" w:hAnsi="Arial" w:cs="Arial"/>
          <w:sz w:val="22"/>
          <w:szCs w:val="22"/>
        </w:rPr>
        <w:t xml:space="preserve"> </w:t>
      </w:r>
      <w:r w:rsidRPr="008E584A">
        <w:rPr>
          <w:rFonts w:ascii="Arial" w:hAnsi="Arial" w:cs="Arial"/>
          <w:sz w:val="22"/>
          <w:szCs w:val="22"/>
        </w:rPr>
        <w:t>the Team includes an Extern</w:t>
      </w:r>
      <w:r w:rsidR="00C5112C" w:rsidRPr="008E584A">
        <w:rPr>
          <w:rFonts w:ascii="Arial" w:hAnsi="Arial" w:cs="Arial"/>
          <w:sz w:val="22"/>
          <w:szCs w:val="22"/>
        </w:rPr>
        <w:t xml:space="preserve">al </w:t>
      </w:r>
      <w:r w:rsidRPr="008E584A">
        <w:rPr>
          <w:rFonts w:ascii="Arial" w:hAnsi="Arial" w:cs="Arial"/>
          <w:sz w:val="22"/>
          <w:szCs w:val="22"/>
        </w:rPr>
        <w:t>Adviser</w:t>
      </w:r>
      <w:r w:rsidR="00C5112C" w:rsidRPr="008E584A">
        <w:rPr>
          <w:rFonts w:ascii="Arial" w:hAnsi="Arial" w:cs="Arial"/>
          <w:sz w:val="22"/>
          <w:szCs w:val="22"/>
        </w:rPr>
        <w:t>]</w:t>
      </w:r>
      <w:r w:rsidRPr="008E584A">
        <w:rPr>
          <w:rFonts w:ascii="Arial" w:hAnsi="Arial" w:cs="Arial"/>
          <w:sz w:val="22"/>
          <w:szCs w:val="22"/>
        </w:rPr>
        <w:t xml:space="preserve"> a CV demonstrating that the person satisfies relevant aspects of </w:t>
      </w:r>
      <w:r w:rsidR="00C5112C" w:rsidRPr="008E584A">
        <w:rPr>
          <w:rFonts w:ascii="Arial" w:hAnsi="Arial" w:cs="Arial"/>
          <w:sz w:val="22"/>
          <w:szCs w:val="22"/>
        </w:rPr>
        <w:t xml:space="preserve">the </w:t>
      </w:r>
      <w:r w:rsidRPr="008E584A">
        <w:rPr>
          <w:rFonts w:ascii="Arial" w:hAnsi="Arial" w:cs="Arial"/>
          <w:sz w:val="22"/>
          <w:szCs w:val="22"/>
        </w:rPr>
        <w:t>University’s general “requirements for approval as an Adviser</w:t>
      </w:r>
      <w:r w:rsidR="00C5112C" w:rsidRPr="008E584A">
        <w:rPr>
          <w:rFonts w:ascii="Arial" w:hAnsi="Arial" w:cs="Arial"/>
          <w:sz w:val="22"/>
          <w:szCs w:val="22"/>
        </w:rPr>
        <w:t>”</w:t>
      </w:r>
      <w:r w:rsidRPr="008E584A">
        <w:rPr>
          <w:rFonts w:ascii="Arial" w:hAnsi="Arial" w:cs="Arial"/>
          <w:sz w:val="22"/>
          <w:szCs w:val="22"/>
        </w:rPr>
        <w:t xml:space="preserve"> should be appended</w:t>
      </w:r>
      <w:r w:rsidR="00C5112C" w:rsidRPr="008E584A">
        <w:rPr>
          <w:rFonts w:ascii="Arial" w:hAnsi="Arial" w:cs="Arial"/>
          <w:sz w:val="22"/>
          <w:szCs w:val="22"/>
        </w:rPr>
        <w:t>;</w:t>
      </w:r>
    </w:p>
    <w:p w14:paraId="5EFB5410" w14:textId="77777777" w:rsidR="00FD47D0" w:rsidRPr="008E584A" w:rsidRDefault="00FD47D0" w:rsidP="00C926EC">
      <w:pPr>
        <w:numPr>
          <w:ilvl w:val="0"/>
          <w:numId w:val="22"/>
        </w:numPr>
        <w:tabs>
          <w:tab w:val="clear" w:pos="1440"/>
          <w:tab w:val="num" w:pos="2268"/>
        </w:tabs>
        <w:overflowPunct w:val="0"/>
        <w:autoSpaceDE w:val="0"/>
        <w:autoSpaceDN w:val="0"/>
        <w:adjustRightInd w:val="0"/>
        <w:ind w:left="2268" w:hanging="283"/>
        <w:textAlignment w:val="baseline"/>
        <w:rPr>
          <w:rFonts w:ascii="Arial" w:hAnsi="Arial" w:cs="Arial"/>
          <w:sz w:val="22"/>
          <w:szCs w:val="22"/>
        </w:rPr>
      </w:pPr>
      <w:r w:rsidRPr="008E584A">
        <w:rPr>
          <w:rFonts w:ascii="Arial" w:hAnsi="Arial" w:cs="Arial"/>
          <w:sz w:val="22"/>
          <w:szCs w:val="22"/>
        </w:rPr>
        <w:t>the names of the scrutineers;</w:t>
      </w:r>
    </w:p>
    <w:p w14:paraId="6AD4BFD4" w14:textId="77777777" w:rsidR="00FD47D0" w:rsidRPr="008E584A" w:rsidRDefault="00FD47D0" w:rsidP="00C926EC">
      <w:pPr>
        <w:numPr>
          <w:ilvl w:val="0"/>
          <w:numId w:val="22"/>
        </w:numPr>
        <w:tabs>
          <w:tab w:val="clear" w:pos="1440"/>
          <w:tab w:val="num" w:pos="2268"/>
        </w:tabs>
        <w:overflowPunct w:val="0"/>
        <w:autoSpaceDE w:val="0"/>
        <w:autoSpaceDN w:val="0"/>
        <w:adjustRightInd w:val="0"/>
        <w:ind w:left="2268" w:hanging="283"/>
        <w:textAlignment w:val="baseline"/>
        <w:rPr>
          <w:rFonts w:ascii="Arial" w:hAnsi="Arial" w:cs="Arial"/>
          <w:sz w:val="22"/>
          <w:szCs w:val="22"/>
        </w:rPr>
      </w:pPr>
      <w:r w:rsidRPr="008E584A">
        <w:rPr>
          <w:rFonts w:ascii="Arial" w:hAnsi="Arial" w:cs="Arial"/>
          <w:sz w:val="22"/>
          <w:szCs w:val="22"/>
        </w:rPr>
        <w:t>the proposed Start Date;</w:t>
      </w:r>
    </w:p>
    <w:p w14:paraId="7ED015EF" w14:textId="77777777" w:rsidR="00FD47D0" w:rsidRPr="008E584A" w:rsidRDefault="00FD47D0" w:rsidP="00C926EC">
      <w:pPr>
        <w:numPr>
          <w:ilvl w:val="0"/>
          <w:numId w:val="22"/>
        </w:numPr>
        <w:tabs>
          <w:tab w:val="clear" w:pos="1440"/>
          <w:tab w:val="num" w:pos="2268"/>
        </w:tabs>
        <w:overflowPunct w:val="0"/>
        <w:autoSpaceDE w:val="0"/>
        <w:autoSpaceDN w:val="0"/>
        <w:adjustRightInd w:val="0"/>
        <w:ind w:left="2268" w:hanging="283"/>
        <w:textAlignment w:val="baseline"/>
        <w:rPr>
          <w:rFonts w:ascii="Arial" w:hAnsi="Arial" w:cs="Arial"/>
          <w:sz w:val="22"/>
          <w:szCs w:val="22"/>
        </w:rPr>
      </w:pPr>
      <w:r w:rsidRPr="008E584A">
        <w:rPr>
          <w:rFonts w:ascii="Arial" w:hAnsi="Arial" w:cs="Arial"/>
          <w:sz w:val="22"/>
          <w:szCs w:val="22"/>
        </w:rPr>
        <w:t>whether the student would be full-time or part-time;</w:t>
      </w:r>
    </w:p>
    <w:p w14:paraId="0FE65DA6" w14:textId="77777777" w:rsidR="00FD47D0" w:rsidRPr="008E584A" w:rsidRDefault="00FD47D0" w:rsidP="00C926EC">
      <w:pPr>
        <w:numPr>
          <w:ilvl w:val="0"/>
          <w:numId w:val="22"/>
        </w:numPr>
        <w:tabs>
          <w:tab w:val="clear" w:pos="1440"/>
          <w:tab w:val="num" w:pos="2268"/>
        </w:tabs>
        <w:overflowPunct w:val="0"/>
        <w:autoSpaceDE w:val="0"/>
        <w:autoSpaceDN w:val="0"/>
        <w:adjustRightInd w:val="0"/>
        <w:ind w:left="2268" w:hanging="283"/>
        <w:textAlignment w:val="baseline"/>
        <w:rPr>
          <w:rFonts w:ascii="Arial" w:hAnsi="Arial" w:cs="Arial"/>
          <w:sz w:val="22"/>
          <w:szCs w:val="22"/>
        </w:rPr>
      </w:pPr>
      <w:r w:rsidRPr="008E584A">
        <w:rPr>
          <w:rFonts w:ascii="Arial" w:hAnsi="Arial" w:cs="Arial"/>
          <w:sz w:val="22"/>
          <w:szCs w:val="22"/>
        </w:rPr>
        <w:t>whether the applicant is an international applicant;</w:t>
      </w:r>
    </w:p>
    <w:p w14:paraId="13A36B78" w14:textId="77777777" w:rsidR="00FD47D0" w:rsidRPr="008E584A" w:rsidRDefault="00FD47D0" w:rsidP="00C926EC">
      <w:pPr>
        <w:numPr>
          <w:ilvl w:val="0"/>
          <w:numId w:val="22"/>
        </w:numPr>
        <w:tabs>
          <w:tab w:val="clear" w:pos="1440"/>
          <w:tab w:val="num" w:pos="2268"/>
        </w:tabs>
        <w:overflowPunct w:val="0"/>
        <w:autoSpaceDE w:val="0"/>
        <w:autoSpaceDN w:val="0"/>
        <w:adjustRightInd w:val="0"/>
        <w:ind w:left="2268" w:hanging="283"/>
        <w:textAlignment w:val="baseline"/>
        <w:rPr>
          <w:rFonts w:ascii="Arial" w:hAnsi="Arial" w:cs="Arial"/>
          <w:sz w:val="22"/>
          <w:szCs w:val="22"/>
        </w:rPr>
      </w:pPr>
      <w:r w:rsidRPr="008E584A">
        <w:rPr>
          <w:rFonts w:ascii="Arial" w:hAnsi="Arial" w:cs="Arial"/>
          <w:sz w:val="22"/>
          <w:szCs w:val="22"/>
        </w:rPr>
        <w:t xml:space="preserve">[in the case of students admitted under Distance Supervision arrangements] whether </w:t>
      </w:r>
      <w:r w:rsidR="00781AF5" w:rsidRPr="008E584A">
        <w:rPr>
          <w:rFonts w:ascii="Arial" w:hAnsi="Arial" w:cs="Arial"/>
          <w:sz w:val="22"/>
          <w:szCs w:val="22"/>
        </w:rPr>
        <w:t xml:space="preserve">Key Events </w:t>
      </w:r>
      <w:r w:rsidRPr="008E584A">
        <w:rPr>
          <w:rFonts w:ascii="Arial" w:hAnsi="Arial" w:cs="Arial"/>
          <w:sz w:val="22"/>
          <w:szCs w:val="22"/>
        </w:rPr>
        <w:t xml:space="preserve">are to be held </w:t>
      </w:r>
      <w:r w:rsidR="00781AF5" w:rsidRPr="008E584A">
        <w:rPr>
          <w:rFonts w:ascii="Arial" w:hAnsi="Arial" w:cs="Arial"/>
          <w:sz w:val="22"/>
          <w:szCs w:val="22"/>
        </w:rPr>
        <w:t xml:space="preserve">and </w:t>
      </w:r>
      <w:r w:rsidRPr="008E584A">
        <w:rPr>
          <w:rFonts w:ascii="Arial" w:hAnsi="Arial" w:cs="Arial"/>
          <w:sz w:val="22"/>
          <w:szCs w:val="22"/>
        </w:rPr>
        <w:t xml:space="preserve">how </w:t>
      </w:r>
      <w:r w:rsidR="00781AF5" w:rsidRPr="008E584A">
        <w:rPr>
          <w:rFonts w:ascii="Arial" w:hAnsi="Arial" w:cs="Arial"/>
          <w:sz w:val="22"/>
          <w:szCs w:val="22"/>
        </w:rPr>
        <w:t xml:space="preserve">any </w:t>
      </w:r>
      <w:r w:rsidRPr="008E584A">
        <w:rPr>
          <w:rFonts w:ascii="Arial" w:hAnsi="Arial" w:cs="Arial"/>
          <w:sz w:val="22"/>
          <w:szCs w:val="22"/>
        </w:rPr>
        <w:t>staff travel costs, and other necessary expenditure, would be covered.</w:t>
      </w:r>
    </w:p>
    <w:p w14:paraId="7F5E9CFA" w14:textId="77777777" w:rsidR="00FD47D0" w:rsidRPr="008E584A" w:rsidRDefault="00FD47D0" w:rsidP="00F33E2E">
      <w:pPr>
        <w:overflowPunct w:val="0"/>
        <w:autoSpaceDE w:val="0"/>
        <w:autoSpaceDN w:val="0"/>
        <w:adjustRightInd w:val="0"/>
        <w:ind w:left="1080"/>
        <w:jc w:val="right"/>
        <w:textAlignment w:val="baseline"/>
        <w:rPr>
          <w:rFonts w:ascii="Arial" w:hAnsi="Arial" w:cs="Arial"/>
          <w:sz w:val="22"/>
          <w:szCs w:val="22"/>
        </w:rPr>
      </w:pPr>
    </w:p>
    <w:p w14:paraId="6BB92079" w14:textId="538B688C" w:rsidR="00FD47D0" w:rsidRPr="008E584A" w:rsidRDefault="00FD47D0" w:rsidP="007C273D">
      <w:pPr>
        <w:ind w:left="1985" w:hanging="905"/>
        <w:rPr>
          <w:rFonts w:ascii="Arial" w:hAnsi="Arial" w:cs="Arial"/>
          <w:sz w:val="22"/>
          <w:szCs w:val="22"/>
        </w:rPr>
      </w:pPr>
      <w:r w:rsidRPr="008E584A">
        <w:rPr>
          <w:rFonts w:ascii="Arial" w:hAnsi="Arial" w:cs="Arial"/>
          <w:sz w:val="22"/>
          <w:szCs w:val="22"/>
        </w:rPr>
        <w:t>D</w:t>
      </w:r>
      <w:r w:rsidR="00781AF5" w:rsidRPr="008E584A">
        <w:rPr>
          <w:rFonts w:ascii="Arial" w:hAnsi="Arial" w:cs="Arial"/>
          <w:sz w:val="22"/>
          <w:szCs w:val="22"/>
        </w:rPr>
        <w:t>1</w:t>
      </w:r>
      <w:r w:rsidRPr="008E584A">
        <w:rPr>
          <w:rFonts w:ascii="Arial" w:hAnsi="Arial" w:cs="Arial"/>
          <w:sz w:val="22"/>
          <w:szCs w:val="22"/>
        </w:rPr>
        <w:t>.3.</w:t>
      </w:r>
      <w:r w:rsidR="00511283" w:rsidRPr="008E584A">
        <w:rPr>
          <w:rFonts w:ascii="Arial" w:hAnsi="Arial" w:cs="Arial"/>
          <w:sz w:val="22"/>
          <w:szCs w:val="22"/>
        </w:rPr>
        <w:t>3</w:t>
      </w:r>
      <w:r w:rsidRPr="008E584A">
        <w:rPr>
          <w:rFonts w:ascii="Arial" w:hAnsi="Arial" w:cs="Arial"/>
          <w:sz w:val="22"/>
          <w:szCs w:val="22"/>
        </w:rPr>
        <w:tab/>
      </w:r>
      <w:r w:rsidR="00781AF5" w:rsidRPr="008E584A">
        <w:rPr>
          <w:rFonts w:ascii="Arial" w:hAnsi="Arial" w:cs="Arial"/>
          <w:sz w:val="22"/>
          <w:szCs w:val="22"/>
        </w:rPr>
        <w:t>For Hope Park</w:t>
      </w:r>
      <w:r w:rsidR="006460A2" w:rsidRPr="008E584A">
        <w:rPr>
          <w:rFonts w:ascii="Arial" w:hAnsi="Arial" w:cs="Arial"/>
          <w:sz w:val="22"/>
          <w:szCs w:val="22"/>
        </w:rPr>
        <w:t xml:space="preserve">/ Creative Campus applicants the </w:t>
      </w:r>
      <w:r w:rsidR="00586974" w:rsidRPr="008E584A">
        <w:rPr>
          <w:rFonts w:ascii="Arial" w:hAnsi="Arial" w:cs="Arial"/>
          <w:sz w:val="22"/>
          <w:szCs w:val="22"/>
        </w:rPr>
        <w:t xml:space="preserve">appropriate </w:t>
      </w:r>
      <w:r w:rsidR="000A3AA7" w:rsidRPr="008E584A">
        <w:rPr>
          <w:rFonts w:ascii="Arial" w:hAnsi="Arial" w:cs="Arial"/>
          <w:sz w:val="22"/>
          <w:szCs w:val="22"/>
        </w:rPr>
        <w:t>Postgraduate Research Coordinator w</w:t>
      </w:r>
      <w:r w:rsidR="006460A2" w:rsidRPr="008E584A">
        <w:rPr>
          <w:rFonts w:ascii="Arial" w:hAnsi="Arial" w:cs="Arial"/>
          <w:sz w:val="22"/>
          <w:szCs w:val="22"/>
        </w:rPr>
        <w:t xml:space="preserve">ill submit a formal recommendation to the </w:t>
      </w:r>
      <w:r w:rsidR="000A3AA7" w:rsidRPr="008E584A">
        <w:rPr>
          <w:rFonts w:ascii="Arial" w:hAnsi="Arial" w:cs="Arial"/>
          <w:sz w:val="22"/>
          <w:szCs w:val="22"/>
        </w:rPr>
        <w:t xml:space="preserve">Research Degrees </w:t>
      </w:r>
      <w:proofErr w:type="spellStart"/>
      <w:r w:rsidR="000A3AA7" w:rsidRPr="008E584A">
        <w:rPr>
          <w:rFonts w:ascii="Arial" w:hAnsi="Arial" w:cs="Arial"/>
          <w:sz w:val="22"/>
          <w:szCs w:val="22"/>
        </w:rPr>
        <w:t>SubCommittee</w:t>
      </w:r>
      <w:proofErr w:type="spellEnd"/>
      <w:r w:rsidR="000A3AA7" w:rsidRPr="008E584A">
        <w:rPr>
          <w:rFonts w:ascii="Arial" w:hAnsi="Arial" w:cs="Arial"/>
          <w:sz w:val="22"/>
          <w:szCs w:val="22"/>
        </w:rPr>
        <w:t xml:space="preserve"> </w:t>
      </w:r>
      <w:r w:rsidR="006460A2" w:rsidRPr="008E584A">
        <w:rPr>
          <w:rFonts w:ascii="Arial" w:hAnsi="Arial" w:cs="Arial"/>
          <w:sz w:val="22"/>
          <w:szCs w:val="22"/>
        </w:rPr>
        <w:t>for signing off. At a Partner Institution t</w:t>
      </w:r>
      <w:r w:rsidRPr="008E584A">
        <w:rPr>
          <w:rFonts w:ascii="Arial" w:hAnsi="Arial" w:cs="Arial"/>
          <w:sz w:val="22"/>
          <w:szCs w:val="22"/>
        </w:rPr>
        <w:t xml:space="preserve">he </w:t>
      </w:r>
      <w:r w:rsidR="00511283" w:rsidRPr="008E584A">
        <w:rPr>
          <w:rFonts w:ascii="Arial" w:hAnsi="Arial" w:cs="Arial"/>
          <w:sz w:val="22"/>
          <w:szCs w:val="22"/>
        </w:rPr>
        <w:t>University Moderator</w:t>
      </w:r>
      <w:r w:rsidRPr="008E584A">
        <w:rPr>
          <w:rFonts w:ascii="Arial" w:hAnsi="Arial" w:cs="Arial"/>
          <w:sz w:val="22"/>
          <w:szCs w:val="22"/>
        </w:rPr>
        <w:t xml:space="preserve"> shall submit the coversheet signed by the </w:t>
      </w:r>
      <w:r w:rsidR="00511283" w:rsidRPr="008E584A">
        <w:rPr>
          <w:rFonts w:ascii="Arial" w:hAnsi="Arial" w:cs="Arial"/>
          <w:bCs/>
          <w:sz w:val="22"/>
        </w:rPr>
        <w:t xml:space="preserve">Research Committee </w:t>
      </w:r>
      <w:r w:rsidR="006460A2" w:rsidRPr="008E584A">
        <w:rPr>
          <w:rFonts w:ascii="Arial" w:hAnsi="Arial" w:cs="Arial"/>
          <w:bCs/>
          <w:sz w:val="22"/>
        </w:rPr>
        <w:t>[</w:t>
      </w:r>
      <w:r w:rsidR="00511283" w:rsidRPr="008E584A">
        <w:rPr>
          <w:rFonts w:ascii="Arial" w:hAnsi="Arial" w:cs="Arial"/>
          <w:bCs/>
          <w:sz w:val="22"/>
        </w:rPr>
        <w:t>or equivalent] in the Partner Institution</w:t>
      </w:r>
      <w:r w:rsidRPr="008E584A">
        <w:rPr>
          <w:rFonts w:ascii="Arial" w:hAnsi="Arial" w:cs="Arial"/>
          <w:sz w:val="22"/>
          <w:szCs w:val="22"/>
        </w:rPr>
        <w:t>, and the other documents relating to the application, to the PGR Degrees Admissions Group for final approval</w:t>
      </w:r>
      <w:r w:rsidR="007C273D" w:rsidRPr="008E584A">
        <w:rPr>
          <w:rFonts w:ascii="Arial" w:hAnsi="Arial" w:cs="Arial"/>
          <w:sz w:val="22"/>
          <w:szCs w:val="22"/>
        </w:rPr>
        <w:t>.</w:t>
      </w:r>
    </w:p>
    <w:p w14:paraId="381FB353" w14:textId="77777777" w:rsidR="00B0262B" w:rsidRPr="008E584A" w:rsidRDefault="00B0262B" w:rsidP="007C273D">
      <w:pPr>
        <w:shd w:val="clear" w:color="auto" w:fill="FFFFFF"/>
        <w:rPr>
          <w:rFonts w:ascii="Arial" w:hAnsi="Arial" w:cs="Arial"/>
          <w:sz w:val="22"/>
          <w:szCs w:val="22"/>
        </w:rPr>
      </w:pPr>
    </w:p>
    <w:p w14:paraId="332F4A40" w14:textId="77777777" w:rsidR="00B02D3E" w:rsidRPr="008E584A" w:rsidRDefault="00B02D3E" w:rsidP="00453F4F">
      <w:pPr>
        <w:pStyle w:val="Heading2"/>
        <w:spacing w:before="0" w:beforeAutospacing="0" w:after="0" w:afterAutospacing="0"/>
        <w:ind w:left="567" w:hanging="567"/>
        <w:rPr>
          <w:rFonts w:ascii="Arial" w:hAnsi="Arial" w:cs="Arial"/>
          <w:sz w:val="22"/>
          <w:szCs w:val="22"/>
        </w:rPr>
      </w:pPr>
      <w:bookmarkStart w:id="4" w:name="_Toc489022200"/>
      <w:r w:rsidRPr="008E584A">
        <w:rPr>
          <w:rFonts w:ascii="Arial" w:hAnsi="Arial" w:cs="Arial"/>
          <w:sz w:val="22"/>
          <w:szCs w:val="22"/>
        </w:rPr>
        <w:t>D</w:t>
      </w:r>
      <w:r w:rsidR="000C7B2F" w:rsidRPr="008E584A">
        <w:rPr>
          <w:rFonts w:ascii="Arial" w:hAnsi="Arial" w:cs="Arial"/>
          <w:sz w:val="22"/>
          <w:szCs w:val="22"/>
        </w:rPr>
        <w:t>2</w:t>
      </w:r>
      <w:r w:rsidRPr="008E584A">
        <w:rPr>
          <w:rFonts w:ascii="Arial" w:hAnsi="Arial" w:cs="Arial"/>
          <w:sz w:val="22"/>
          <w:szCs w:val="22"/>
        </w:rPr>
        <w:tab/>
      </w:r>
      <w:r w:rsidRPr="008E584A">
        <w:rPr>
          <w:rFonts w:ascii="Arial" w:hAnsi="Arial" w:cs="Arial"/>
          <w:sz w:val="22"/>
          <w:szCs w:val="22"/>
          <w:u w:val="single"/>
        </w:rPr>
        <w:t>Timescale for Considering Applications</w:t>
      </w:r>
      <w:bookmarkEnd w:id="4"/>
    </w:p>
    <w:p w14:paraId="38403D96" w14:textId="77777777" w:rsidR="00B02D3E" w:rsidRPr="008E584A" w:rsidRDefault="00B02D3E" w:rsidP="00B02D3E">
      <w:pPr>
        <w:pStyle w:val="Default"/>
        <w:ind w:left="540"/>
        <w:rPr>
          <w:rFonts w:ascii="Arial" w:hAnsi="Arial" w:cs="Arial"/>
          <w:color w:val="auto"/>
          <w:sz w:val="22"/>
          <w:szCs w:val="22"/>
        </w:rPr>
      </w:pPr>
    </w:p>
    <w:p w14:paraId="13877026" w14:textId="1839A29E" w:rsidR="00B02D3E" w:rsidRPr="008E584A" w:rsidRDefault="00B02D3E" w:rsidP="00B02D3E">
      <w:pPr>
        <w:pStyle w:val="Default"/>
        <w:ind w:left="540"/>
        <w:rPr>
          <w:rFonts w:ascii="Arial" w:hAnsi="Arial" w:cs="Arial"/>
          <w:color w:val="auto"/>
          <w:sz w:val="22"/>
          <w:szCs w:val="22"/>
        </w:rPr>
      </w:pPr>
      <w:r w:rsidRPr="008E584A">
        <w:rPr>
          <w:rFonts w:ascii="Arial" w:hAnsi="Arial" w:cs="Arial"/>
          <w:color w:val="auto"/>
          <w:sz w:val="22"/>
          <w:szCs w:val="22"/>
        </w:rPr>
        <w:t xml:space="preserve">It is expected that the formal outcome will normally be communicated to applicants </w:t>
      </w:r>
      <w:r w:rsidR="00F5625D">
        <w:rPr>
          <w:rFonts w:ascii="Arial" w:hAnsi="Arial" w:cs="Arial"/>
          <w:color w:val="auto"/>
          <w:sz w:val="22"/>
          <w:szCs w:val="22"/>
        </w:rPr>
        <w:t>once the window for application has closed in May/June</w:t>
      </w:r>
    </w:p>
    <w:p w14:paraId="4DE60E50" w14:textId="77777777" w:rsidR="00EC4F50" w:rsidRPr="008E584A" w:rsidRDefault="00EC4F50" w:rsidP="00B02D3E">
      <w:pPr>
        <w:pStyle w:val="Default"/>
        <w:rPr>
          <w:rFonts w:ascii="Arial" w:hAnsi="Arial" w:cs="Arial"/>
          <w:color w:val="auto"/>
          <w:sz w:val="22"/>
          <w:szCs w:val="22"/>
        </w:rPr>
      </w:pPr>
    </w:p>
    <w:p w14:paraId="0DBFE8DC" w14:textId="77777777" w:rsidR="00B02D3E" w:rsidRPr="008E584A" w:rsidRDefault="004E58E3" w:rsidP="00453F4F">
      <w:pPr>
        <w:pStyle w:val="Heading2"/>
        <w:spacing w:before="0" w:beforeAutospacing="0" w:after="0" w:afterAutospacing="0"/>
        <w:ind w:left="567" w:hanging="567"/>
        <w:rPr>
          <w:rFonts w:ascii="Arial" w:hAnsi="Arial" w:cs="Arial"/>
          <w:sz w:val="22"/>
          <w:szCs w:val="22"/>
        </w:rPr>
      </w:pPr>
      <w:bookmarkStart w:id="5" w:name="_Toc489022201"/>
      <w:r w:rsidRPr="008E584A">
        <w:rPr>
          <w:rFonts w:ascii="Arial" w:hAnsi="Arial" w:cs="Arial"/>
          <w:sz w:val="22"/>
          <w:szCs w:val="22"/>
        </w:rPr>
        <w:t>D</w:t>
      </w:r>
      <w:r w:rsidR="00F51839" w:rsidRPr="008E584A">
        <w:rPr>
          <w:rFonts w:ascii="Arial" w:hAnsi="Arial" w:cs="Arial"/>
          <w:sz w:val="22"/>
          <w:szCs w:val="22"/>
        </w:rPr>
        <w:t>3</w:t>
      </w:r>
      <w:r w:rsidR="00B02D3E" w:rsidRPr="008E584A">
        <w:rPr>
          <w:rFonts w:ascii="Arial" w:hAnsi="Arial" w:cs="Arial"/>
          <w:sz w:val="22"/>
          <w:szCs w:val="22"/>
        </w:rPr>
        <w:tab/>
      </w:r>
      <w:r w:rsidR="00B02D3E" w:rsidRPr="008E584A">
        <w:rPr>
          <w:rFonts w:ascii="Arial" w:hAnsi="Arial" w:cs="Arial"/>
          <w:sz w:val="22"/>
          <w:szCs w:val="22"/>
          <w:u w:val="single"/>
        </w:rPr>
        <w:t>Judging an Applicant’s Competence in Written and Spoken English</w:t>
      </w:r>
      <w:bookmarkEnd w:id="5"/>
    </w:p>
    <w:p w14:paraId="1654F294" w14:textId="77777777" w:rsidR="00B02D3E" w:rsidRPr="008E584A" w:rsidRDefault="00B02D3E" w:rsidP="00B02D3E">
      <w:pPr>
        <w:shd w:val="clear" w:color="auto" w:fill="FFFFFF"/>
        <w:rPr>
          <w:rFonts w:ascii="Arial" w:hAnsi="Arial" w:cs="Arial"/>
          <w:sz w:val="22"/>
          <w:szCs w:val="22"/>
          <w:u w:val="single"/>
        </w:rPr>
      </w:pPr>
    </w:p>
    <w:p w14:paraId="53EAC326" w14:textId="77777777" w:rsidR="00B02D3E" w:rsidRPr="008E584A" w:rsidRDefault="00B02D3E" w:rsidP="00B02D3E">
      <w:pPr>
        <w:pStyle w:val="Default"/>
        <w:ind w:left="1080" w:hanging="540"/>
        <w:rPr>
          <w:rStyle w:val="apple-style-span"/>
          <w:rFonts w:ascii="Arial" w:hAnsi="Arial" w:cs="Arial"/>
          <w:color w:val="auto"/>
          <w:sz w:val="22"/>
          <w:szCs w:val="20"/>
        </w:rPr>
      </w:pPr>
      <w:r w:rsidRPr="008E584A">
        <w:rPr>
          <w:rFonts w:ascii="Arial" w:hAnsi="Arial" w:cs="Arial"/>
          <w:color w:val="auto"/>
          <w:sz w:val="22"/>
        </w:rPr>
        <w:t>D</w:t>
      </w:r>
      <w:r w:rsidR="00F51839" w:rsidRPr="008E584A">
        <w:rPr>
          <w:rFonts w:ascii="Arial" w:hAnsi="Arial" w:cs="Arial"/>
          <w:color w:val="auto"/>
          <w:sz w:val="22"/>
        </w:rPr>
        <w:t>3</w:t>
      </w:r>
      <w:r w:rsidRPr="008E584A">
        <w:rPr>
          <w:rFonts w:ascii="Arial" w:hAnsi="Arial" w:cs="Arial"/>
          <w:color w:val="auto"/>
          <w:sz w:val="22"/>
        </w:rPr>
        <w:t>.1</w:t>
      </w:r>
      <w:r w:rsidRPr="008E584A">
        <w:rPr>
          <w:rFonts w:ascii="Arial" w:hAnsi="Arial" w:cs="Arial"/>
          <w:color w:val="auto"/>
          <w:sz w:val="22"/>
        </w:rPr>
        <w:tab/>
      </w:r>
      <w:r w:rsidR="004E58E3" w:rsidRPr="008E584A">
        <w:rPr>
          <w:rFonts w:ascii="Arial" w:hAnsi="Arial" w:cs="Arial"/>
          <w:color w:val="auto"/>
          <w:sz w:val="22"/>
        </w:rPr>
        <w:t xml:space="preserve">Liverpool Hope </w:t>
      </w:r>
      <w:r w:rsidRPr="008E584A">
        <w:rPr>
          <w:rFonts w:ascii="Arial" w:hAnsi="Arial" w:cs="Arial"/>
          <w:color w:val="auto"/>
          <w:sz w:val="22"/>
        </w:rPr>
        <w:t>Univers</w:t>
      </w:r>
      <w:r w:rsidR="004E58E3" w:rsidRPr="008E584A">
        <w:rPr>
          <w:rFonts w:ascii="Arial" w:hAnsi="Arial" w:cs="Arial"/>
          <w:color w:val="auto"/>
          <w:sz w:val="22"/>
        </w:rPr>
        <w:t>ity expects</w:t>
      </w:r>
      <w:r w:rsidRPr="008E584A">
        <w:rPr>
          <w:rFonts w:ascii="Arial" w:hAnsi="Arial" w:cs="Arial"/>
          <w:color w:val="auto"/>
          <w:sz w:val="22"/>
        </w:rPr>
        <w:t xml:space="preserve"> all international students for whom English is not their first language to provide formal evidence of their competence, via an I</w:t>
      </w:r>
      <w:r w:rsidRPr="008E584A">
        <w:rPr>
          <w:rStyle w:val="apple-style-span"/>
          <w:rFonts w:ascii="Arial" w:hAnsi="Arial" w:cs="Arial"/>
          <w:color w:val="auto"/>
          <w:sz w:val="22"/>
          <w:szCs w:val="20"/>
        </w:rPr>
        <w:t>nternational English Language Testing System [I</w:t>
      </w:r>
      <w:r w:rsidRPr="008E584A">
        <w:rPr>
          <w:rFonts w:ascii="Arial" w:hAnsi="Arial" w:cs="Arial"/>
          <w:color w:val="auto"/>
          <w:sz w:val="22"/>
        </w:rPr>
        <w:t xml:space="preserve">ELTS] score of at least </w:t>
      </w:r>
      <w:r w:rsidRPr="008E584A">
        <w:rPr>
          <w:rStyle w:val="apple-style-span"/>
          <w:rFonts w:ascii="Arial" w:hAnsi="Arial" w:cs="Arial"/>
          <w:color w:val="auto"/>
          <w:sz w:val="22"/>
          <w:szCs w:val="20"/>
        </w:rPr>
        <w:t>6.</w:t>
      </w:r>
      <w:r w:rsidR="00CB27BC" w:rsidRPr="008E584A">
        <w:rPr>
          <w:rStyle w:val="apple-style-span"/>
          <w:rFonts w:ascii="Arial" w:hAnsi="Arial" w:cs="Arial"/>
          <w:color w:val="auto"/>
          <w:sz w:val="22"/>
          <w:szCs w:val="20"/>
        </w:rPr>
        <w:t>5</w:t>
      </w:r>
      <w:r w:rsidRPr="008E584A">
        <w:rPr>
          <w:rStyle w:val="apple-style-span"/>
          <w:rFonts w:ascii="Arial" w:hAnsi="Arial" w:cs="Arial"/>
          <w:color w:val="auto"/>
          <w:sz w:val="22"/>
          <w:szCs w:val="20"/>
        </w:rPr>
        <w:t xml:space="preserve"> [including 6.</w:t>
      </w:r>
      <w:r w:rsidR="00CB27BC" w:rsidRPr="008E584A">
        <w:rPr>
          <w:rStyle w:val="apple-style-span"/>
          <w:rFonts w:ascii="Arial" w:hAnsi="Arial" w:cs="Arial"/>
          <w:color w:val="auto"/>
          <w:sz w:val="22"/>
          <w:szCs w:val="20"/>
        </w:rPr>
        <w:t>5</w:t>
      </w:r>
      <w:r w:rsidRPr="008E584A">
        <w:rPr>
          <w:rStyle w:val="apple-style-span"/>
          <w:rFonts w:ascii="Arial" w:hAnsi="Arial" w:cs="Arial"/>
          <w:color w:val="auto"/>
          <w:sz w:val="22"/>
          <w:szCs w:val="20"/>
        </w:rPr>
        <w:t xml:space="preserve"> in reading and writing] or equivalent.</w:t>
      </w:r>
    </w:p>
    <w:p w14:paraId="704D6929" w14:textId="77777777" w:rsidR="00B02D3E" w:rsidRPr="008E584A" w:rsidRDefault="00B02D3E" w:rsidP="00B02D3E">
      <w:pPr>
        <w:shd w:val="clear" w:color="auto" w:fill="FFFFFF"/>
        <w:rPr>
          <w:rFonts w:ascii="Arial" w:hAnsi="Arial" w:cs="Arial"/>
          <w:sz w:val="22"/>
          <w:szCs w:val="22"/>
          <w:u w:val="single"/>
        </w:rPr>
      </w:pPr>
    </w:p>
    <w:p w14:paraId="64C83A5C" w14:textId="77777777" w:rsidR="00B02D3E" w:rsidRPr="008E584A" w:rsidRDefault="00B02D3E" w:rsidP="00B02D3E">
      <w:pPr>
        <w:pStyle w:val="Default"/>
        <w:ind w:left="1080" w:hanging="540"/>
        <w:rPr>
          <w:rFonts w:ascii="Arial" w:hAnsi="Arial" w:cs="Arial"/>
          <w:color w:val="auto"/>
          <w:sz w:val="22"/>
          <w:szCs w:val="22"/>
        </w:rPr>
      </w:pPr>
      <w:r w:rsidRPr="008E584A">
        <w:rPr>
          <w:rFonts w:ascii="Arial" w:hAnsi="Arial" w:cs="Arial"/>
          <w:color w:val="auto"/>
          <w:sz w:val="22"/>
          <w:szCs w:val="22"/>
        </w:rPr>
        <w:t>D</w:t>
      </w:r>
      <w:r w:rsidR="00F51839" w:rsidRPr="008E584A">
        <w:rPr>
          <w:rFonts w:ascii="Arial" w:hAnsi="Arial" w:cs="Arial"/>
          <w:color w:val="auto"/>
          <w:sz w:val="22"/>
          <w:szCs w:val="22"/>
        </w:rPr>
        <w:t>3</w:t>
      </w:r>
      <w:r w:rsidRPr="008E584A">
        <w:rPr>
          <w:rFonts w:ascii="Arial" w:hAnsi="Arial" w:cs="Arial"/>
          <w:color w:val="auto"/>
          <w:sz w:val="22"/>
          <w:szCs w:val="22"/>
        </w:rPr>
        <w:t>.2</w:t>
      </w:r>
      <w:r w:rsidRPr="008E584A">
        <w:rPr>
          <w:rFonts w:ascii="Arial" w:hAnsi="Arial" w:cs="Arial"/>
          <w:color w:val="auto"/>
          <w:sz w:val="22"/>
          <w:szCs w:val="22"/>
        </w:rPr>
        <w:tab/>
        <w:t>Notwithstanding an applicant’s IELTS score, the Scrutineers may judge, on the basis of the application form or interview, that an applicant is insufficiently competent in written and/or spoken English.</w:t>
      </w:r>
    </w:p>
    <w:p w14:paraId="7073CDFC" w14:textId="77777777" w:rsidR="00F51839" w:rsidRPr="008E584A" w:rsidRDefault="00F51839" w:rsidP="007C273D">
      <w:pPr>
        <w:pStyle w:val="Heading2"/>
        <w:spacing w:before="0" w:beforeAutospacing="0" w:after="0" w:afterAutospacing="0"/>
        <w:rPr>
          <w:rFonts w:ascii="Arial" w:hAnsi="Arial" w:cs="Arial"/>
          <w:sz w:val="22"/>
          <w:szCs w:val="22"/>
        </w:rPr>
      </w:pPr>
      <w:bookmarkStart w:id="6" w:name="_Toc489022202"/>
    </w:p>
    <w:p w14:paraId="25B23256" w14:textId="77777777" w:rsidR="00682546" w:rsidRPr="008E584A" w:rsidRDefault="00682546" w:rsidP="00453F4F">
      <w:pPr>
        <w:pStyle w:val="Heading2"/>
        <w:spacing w:before="0" w:beforeAutospacing="0" w:after="0" w:afterAutospacing="0"/>
        <w:ind w:left="567" w:hanging="567"/>
        <w:rPr>
          <w:rFonts w:ascii="Arial" w:hAnsi="Arial" w:cs="Arial"/>
          <w:sz w:val="22"/>
          <w:szCs w:val="22"/>
        </w:rPr>
      </w:pPr>
      <w:r w:rsidRPr="008E584A">
        <w:rPr>
          <w:rFonts w:ascii="Arial" w:hAnsi="Arial" w:cs="Arial"/>
          <w:sz w:val="22"/>
          <w:szCs w:val="22"/>
        </w:rPr>
        <w:t>D</w:t>
      </w:r>
      <w:r w:rsidR="00F51839" w:rsidRPr="008E584A">
        <w:rPr>
          <w:rFonts w:ascii="Arial" w:hAnsi="Arial" w:cs="Arial"/>
          <w:sz w:val="22"/>
          <w:szCs w:val="22"/>
        </w:rPr>
        <w:t>4</w:t>
      </w:r>
      <w:r w:rsidRPr="008E584A">
        <w:rPr>
          <w:rFonts w:ascii="Arial" w:hAnsi="Arial" w:cs="Arial"/>
          <w:sz w:val="22"/>
          <w:szCs w:val="22"/>
        </w:rPr>
        <w:tab/>
      </w:r>
      <w:r w:rsidR="00453F4F" w:rsidRPr="008E584A">
        <w:rPr>
          <w:rFonts w:ascii="Arial" w:hAnsi="Arial" w:cs="Arial"/>
          <w:sz w:val="22"/>
          <w:szCs w:val="22"/>
          <w:u w:val="single"/>
        </w:rPr>
        <w:t>Admission Dates</w:t>
      </w:r>
      <w:bookmarkEnd w:id="6"/>
    </w:p>
    <w:p w14:paraId="4041D566" w14:textId="77777777" w:rsidR="00682546" w:rsidRPr="008E584A" w:rsidRDefault="00682546" w:rsidP="00682546">
      <w:pPr>
        <w:shd w:val="clear" w:color="auto" w:fill="FFFFFF"/>
        <w:rPr>
          <w:rFonts w:ascii="Arial" w:hAnsi="Arial" w:cs="Arial"/>
          <w:sz w:val="20"/>
          <w:szCs w:val="20"/>
          <w:u w:val="single"/>
        </w:rPr>
      </w:pPr>
    </w:p>
    <w:p w14:paraId="38A480D3" w14:textId="197F412F" w:rsidR="00682546" w:rsidRPr="008E584A" w:rsidRDefault="00682546" w:rsidP="00682546">
      <w:pPr>
        <w:pStyle w:val="Default"/>
        <w:ind w:left="1080" w:hanging="540"/>
        <w:rPr>
          <w:rFonts w:ascii="Arial" w:hAnsi="Arial" w:cs="Arial"/>
          <w:color w:val="auto"/>
          <w:sz w:val="22"/>
          <w:szCs w:val="22"/>
        </w:rPr>
      </w:pPr>
      <w:r w:rsidRPr="008E584A">
        <w:rPr>
          <w:rFonts w:ascii="Arial" w:hAnsi="Arial" w:cs="Arial"/>
          <w:color w:val="auto"/>
          <w:sz w:val="22"/>
          <w:szCs w:val="22"/>
        </w:rPr>
        <w:t>D</w:t>
      </w:r>
      <w:r w:rsidR="00586974" w:rsidRPr="008E584A">
        <w:rPr>
          <w:rFonts w:ascii="Arial" w:hAnsi="Arial" w:cs="Arial"/>
          <w:color w:val="auto"/>
          <w:sz w:val="22"/>
          <w:szCs w:val="22"/>
        </w:rPr>
        <w:t>4</w:t>
      </w:r>
      <w:r w:rsidRPr="008E584A">
        <w:rPr>
          <w:rFonts w:ascii="Arial" w:hAnsi="Arial" w:cs="Arial"/>
          <w:color w:val="auto"/>
          <w:sz w:val="22"/>
          <w:szCs w:val="22"/>
        </w:rPr>
        <w:t>.1</w:t>
      </w:r>
      <w:r w:rsidRPr="008E584A">
        <w:rPr>
          <w:rFonts w:ascii="Arial" w:hAnsi="Arial" w:cs="Arial"/>
          <w:color w:val="auto"/>
          <w:sz w:val="22"/>
          <w:szCs w:val="22"/>
        </w:rPr>
        <w:tab/>
      </w:r>
      <w:r w:rsidR="00D65F26" w:rsidRPr="008E584A">
        <w:rPr>
          <w:rFonts w:ascii="Arial" w:hAnsi="Arial" w:cs="Arial"/>
          <w:color w:val="auto"/>
          <w:sz w:val="22"/>
          <w:szCs w:val="22"/>
        </w:rPr>
        <w:t>PhD/MPhil s</w:t>
      </w:r>
      <w:r w:rsidRPr="008E584A">
        <w:rPr>
          <w:rFonts w:ascii="Arial" w:hAnsi="Arial" w:cs="Arial"/>
          <w:color w:val="auto"/>
          <w:sz w:val="22"/>
          <w:szCs w:val="22"/>
        </w:rPr>
        <w:t>tudent</w:t>
      </w:r>
      <w:r w:rsidR="00A0067F" w:rsidRPr="008E584A">
        <w:rPr>
          <w:rFonts w:ascii="Arial" w:hAnsi="Arial" w:cs="Arial"/>
          <w:color w:val="auto"/>
          <w:sz w:val="22"/>
          <w:szCs w:val="22"/>
        </w:rPr>
        <w:t>s</w:t>
      </w:r>
      <w:r w:rsidRPr="008E584A">
        <w:rPr>
          <w:rFonts w:ascii="Arial" w:hAnsi="Arial" w:cs="Arial"/>
          <w:color w:val="auto"/>
          <w:sz w:val="22"/>
          <w:szCs w:val="22"/>
        </w:rPr>
        <w:t xml:space="preserve"> shall be admitted on t</w:t>
      </w:r>
      <w:r w:rsidR="00F923B3" w:rsidRPr="008E584A">
        <w:rPr>
          <w:rFonts w:ascii="Arial" w:hAnsi="Arial" w:cs="Arial"/>
          <w:color w:val="auto"/>
          <w:sz w:val="22"/>
          <w:szCs w:val="22"/>
        </w:rPr>
        <w:t>wo</w:t>
      </w:r>
      <w:r w:rsidRPr="008E584A">
        <w:rPr>
          <w:rFonts w:ascii="Arial" w:hAnsi="Arial" w:cs="Arial"/>
          <w:color w:val="auto"/>
          <w:sz w:val="22"/>
          <w:szCs w:val="22"/>
        </w:rPr>
        <w:t xml:space="preserve"> dates each year, normally 1</w:t>
      </w:r>
      <w:r w:rsidRPr="008E584A">
        <w:rPr>
          <w:rFonts w:ascii="Arial" w:hAnsi="Arial" w:cs="Arial"/>
          <w:color w:val="auto"/>
          <w:sz w:val="22"/>
          <w:szCs w:val="22"/>
          <w:vertAlign w:val="superscript"/>
        </w:rPr>
        <w:t>st</w:t>
      </w:r>
      <w:r w:rsidRPr="008E584A">
        <w:rPr>
          <w:rFonts w:ascii="Arial" w:hAnsi="Arial" w:cs="Arial"/>
          <w:color w:val="auto"/>
          <w:sz w:val="22"/>
          <w:szCs w:val="22"/>
        </w:rPr>
        <w:t xml:space="preserve"> October</w:t>
      </w:r>
      <w:r w:rsidR="00F923B3" w:rsidRPr="008E584A">
        <w:rPr>
          <w:rFonts w:ascii="Arial" w:hAnsi="Arial" w:cs="Arial"/>
          <w:color w:val="auto"/>
          <w:sz w:val="22"/>
          <w:szCs w:val="22"/>
        </w:rPr>
        <w:t xml:space="preserve"> and 1</w:t>
      </w:r>
      <w:r w:rsidR="00F923B3" w:rsidRPr="008E584A">
        <w:rPr>
          <w:rFonts w:ascii="Arial" w:hAnsi="Arial" w:cs="Arial"/>
          <w:color w:val="auto"/>
          <w:sz w:val="22"/>
          <w:szCs w:val="22"/>
          <w:vertAlign w:val="superscript"/>
        </w:rPr>
        <w:t>st</w:t>
      </w:r>
      <w:r w:rsidR="00F923B3" w:rsidRPr="008E584A">
        <w:rPr>
          <w:rFonts w:ascii="Arial" w:hAnsi="Arial" w:cs="Arial"/>
          <w:color w:val="auto"/>
          <w:sz w:val="22"/>
          <w:szCs w:val="22"/>
        </w:rPr>
        <w:t xml:space="preserve"> February</w:t>
      </w:r>
      <w:r w:rsidRPr="008E584A">
        <w:rPr>
          <w:rFonts w:ascii="Arial" w:hAnsi="Arial" w:cs="Arial"/>
          <w:color w:val="auto"/>
          <w:sz w:val="22"/>
          <w:szCs w:val="22"/>
        </w:rPr>
        <w:t>.</w:t>
      </w:r>
    </w:p>
    <w:p w14:paraId="19EEDF2B" w14:textId="77777777" w:rsidR="00C83FB7" w:rsidRPr="008E584A" w:rsidRDefault="00C83FB7" w:rsidP="00B02D3E">
      <w:pPr>
        <w:pStyle w:val="Default"/>
        <w:ind w:left="1080" w:hanging="540"/>
        <w:rPr>
          <w:rFonts w:ascii="Arial" w:hAnsi="Arial" w:cs="Arial"/>
          <w:color w:val="auto"/>
          <w:sz w:val="22"/>
          <w:szCs w:val="22"/>
        </w:rPr>
      </w:pPr>
    </w:p>
    <w:p w14:paraId="7BF43727" w14:textId="55395575" w:rsidR="00B403E5" w:rsidRPr="008E584A" w:rsidRDefault="00C83FB7" w:rsidP="00B403E5">
      <w:pPr>
        <w:pStyle w:val="Default"/>
        <w:ind w:left="1080" w:hanging="540"/>
        <w:rPr>
          <w:rFonts w:ascii="Arial" w:hAnsi="Arial" w:cs="Arial"/>
          <w:color w:val="auto"/>
          <w:sz w:val="22"/>
          <w:szCs w:val="22"/>
        </w:rPr>
      </w:pPr>
      <w:r w:rsidRPr="008E584A">
        <w:rPr>
          <w:rFonts w:ascii="Arial" w:hAnsi="Arial" w:cs="Arial"/>
          <w:color w:val="auto"/>
          <w:sz w:val="22"/>
          <w:szCs w:val="22"/>
        </w:rPr>
        <w:t>D</w:t>
      </w:r>
      <w:r w:rsidR="00586974" w:rsidRPr="008E584A">
        <w:rPr>
          <w:rFonts w:ascii="Arial" w:hAnsi="Arial" w:cs="Arial"/>
          <w:color w:val="auto"/>
          <w:sz w:val="22"/>
          <w:szCs w:val="22"/>
        </w:rPr>
        <w:t>4</w:t>
      </w:r>
      <w:r w:rsidRPr="008E584A">
        <w:rPr>
          <w:rFonts w:ascii="Arial" w:hAnsi="Arial" w:cs="Arial"/>
          <w:color w:val="auto"/>
          <w:sz w:val="22"/>
          <w:szCs w:val="22"/>
        </w:rPr>
        <w:t>.2</w:t>
      </w:r>
      <w:r w:rsidRPr="008E584A">
        <w:rPr>
          <w:rFonts w:ascii="Arial" w:hAnsi="Arial" w:cs="Arial"/>
          <w:color w:val="auto"/>
          <w:sz w:val="22"/>
          <w:szCs w:val="22"/>
        </w:rPr>
        <w:tab/>
        <w:t xml:space="preserve">Professional Doctorate students shall be admitted on two dates each year, </w:t>
      </w:r>
      <w:r w:rsidR="00B403E5" w:rsidRPr="008E584A">
        <w:rPr>
          <w:rFonts w:ascii="Arial" w:hAnsi="Arial" w:cs="Arial"/>
          <w:color w:val="auto"/>
          <w:sz w:val="22"/>
          <w:szCs w:val="22"/>
        </w:rPr>
        <w:t>normally 1</w:t>
      </w:r>
      <w:r w:rsidR="00B403E5" w:rsidRPr="008E584A">
        <w:rPr>
          <w:rFonts w:ascii="Arial" w:hAnsi="Arial" w:cs="Arial"/>
          <w:color w:val="auto"/>
          <w:sz w:val="22"/>
          <w:szCs w:val="22"/>
          <w:vertAlign w:val="superscript"/>
        </w:rPr>
        <w:t>st</w:t>
      </w:r>
      <w:r w:rsidR="00B403E5" w:rsidRPr="008E584A">
        <w:rPr>
          <w:rFonts w:ascii="Arial" w:hAnsi="Arial" w:cs="Arial"/>
          <w:color w:val="auto"/>
          <w:sz w:val="22"/>
          <w:szCs w:val="22"/>
        </w:rPr>
        <w:t xml:space="preserve"> October</w:t>
      </w:r>
      <w:r w:rsidR="00F5625D">
        <w:rPr>
          <w:rFonts w:ascii="Arial" w:hAnsi="Arial" w:cs="Arial"/>
          <w:color w:val="auto"/>
          <w:sz w:val="22"/>
          <w:szCs w:val="22"/>
        </w:rPr>
        <w:t>.</w:t>
      </w:r>
    </w:p>
    <w:p w14:paraId="62F4DEC2" w14:textId="77777777" w:rsidR="009B1D4A" w:rsidRPr="008E584A" w:rsidRDefault="009B1D4A" w:rsidP="00C20755">
      <w:pPr>
        <w:pStyle w:val="Default"/>
        <w:ind w:left="1080" w:hanging="540"/>
        <w:rPr>
          <w:rFonts w:ascii="Arial" w:hAnsi="Arial" w:cs="Arial"/>
          <w:color w:val="auto"/>
          <w:sz w:val="22"/>
          <w:szCs w:val="22"/>
        </w:rPr>
      </w:pPr>
    </w:p>
    <w:p w14:paraId="6712A199" w14:textId="77777777" w:rsidR="00F51839" w:rsidRPr="008E584A" w:rsidRDefault="00F51839" w:rsidP="00C20755">
      <w:pPr>
        <w:pStyle w:val="Default"/>
        <w:ind w:left="1080" w:hanging="540"/>
        <w:rPr>
          <w:rFonts w:ascii="Arial" w:hAnsi="Arial" w:cs="Arial"/>
          <w:color w:val="auto"/>
          <w:sz w:val="22"/>
          <w:szCs w:val="22"/>
          <w:u w:val="single"/>
        </w:rPr>
      </w:pPr>
    </w:p>
    <w:p w14:paraId="50CE64B7" w14:textId="77777777" w:rsidR="00B02D3E" w:rsidRPr="008E584A" w:rsidRDefault="00B02D3E" w:rsidP="00C5112C">
      <w:pPr>
        <w:pStyle w:val="Heading1"/>
        <w:spacing w:before="0" w:beforeAutospacing="0" w:after="0" w:afterAutospacing="0"/>
        <w:rPr>
          <w:rFonts w:ascii="Arial" w:hAnsi="Arial" w:cs="Arial"/>
          <w:sz w:val="28"/>
          <w:szCs w:val="28"/>
        </w:rPr>
      </w:pPr>
      <w:bookmarkStart w:id="7" w:name="_Toc489022204"/>
      <w:r w:rsidRPr="008E584A">
        <w:rPr>
          <w:rFonts w:ascii="Arial" w:hAnsi="Arial" w:cs="Arial"/>
          <w:sz w:val="28"/>
          <w:szCs w:val="28"/>
        </w:rPr>
        <w:t>E:</w:t>
      </w:r>
      <w:r w:rsidRPr="008E584A">
        <w:rPr>
          <w:rFonts w:ascii="Arial" w:hAnsi="Arial" w:cs="Arial"/>
          <w:sz w:val="28"/>
          <w:szCs w:val="28"/>
        </w:rPr>
        <w:tab/>
        <w:t>Duration of PhD and MPhil Programmes</w:t>
      </w:r>
      <w:bookmarkEnd w:id="7"/>
    </w:p>
    <w:p w14:paraId="18FA9D2B" w14:textId="77777777" w:rsidR="00B0262B" w:rsidRPr="008E584A" w:rsidRDefault="00B0262B" w:rsidP="00B02D3E">
      <w:pPr>
        <w:shd w:val="clear" w:color="auto" w:fill="FFFFFF"/>
        <w:rPr>
          <w:rFonts w:ascii="Arial" w:hAnsi="Arial" w:cs="Arial"/>
          <w:sz w:val="22"/>
          <w:szCs w:val="22"/>
          <w:u w:val="single"/>
        </w:rPr>
      </w:pPr>
    </w:p>
    <w:p w14:paraId="616C488B" w14:textId="77777777" w:rsidR="00B02D3E" w:rsidRPr="008E584A" w:rsidRDefault="00B02D3E" w:rsidP="00697441">
      <w:pPr>
        <w:pStyle w:val="Heading2"/>
        <w:spacing w:before="0" w:beforeAutospacing="0" w:after="0" w:afterAutospacing="0"/>
        <w:ind w:left="567" w:hanging="567"/>
        <w:rPr>
          <w:rFonts w:ascii="Arial" w:hAnsi="Arial" w:cs="Arial"/>
          <w:sz w:val="22"/>
          <w:szCs w:val="22"/>
        </w:rPr>
      </w:pPr>
      <w:bookmarkStart w:id="8" w:name="_Toc489022205"/>
      <w:r w:rsidRPr="008E584A">
        <w:rPr>
          <w:rFonts w:ascii="Arial" w:hAnsi="Arial" w:cs="Arial"/>
          <w:sz w:val="22"/>
          <w:szCs w:val="22"/>
        </w:rPr>
        <w:t>E1</w:t>
      </w:r>
      <w:r w:rsidRPr="008E584A">
        <w:rPr>
          <w:rFonts w:ascii="Arial" w:hAnsi="Arial" w:cs="Arial"/>
          <w:sz w:val="22"/>
          <w:szCs w:val="22"/>
        </w:rPr>
        <w:tab/>
      </w:r>
      <w:r w:rsidR="00964641" w:rsidRPr="008E584A">
        <w:rPr>
          <w:rFonts w:ascii="Arial" w:hAnsi="Arial" w:cs="Arial"/>
          <w:sz w:val="22"/>
          <w:szCs w:val="22"/>
          <w:u w:val="single"/>
        </w:rPr>
        <w:t>Expected</w:t>
      </w:r>
      <w:r w:rsidRPr="008E584A">
        <w:rPr>
          <w:rFonts w:ascii="Arial" w:hAnsi="Arial" w:cs="Arial"/>
          <w:sz w:val="22"/>
          <w:szCs w:val="22"/>
          <w:u w:val="single"/>
        </w:rPr>
        <w:t xml:space="preserve"> Durations</w:t>
      </w:r>
      <w:bookmarkEnd w:id="8"/>
      <w:r w:rsidRPr="008E584A">
        <w:rPr>
          <w:rFonts w:ascii="Arial" w:hAnsi="Arial" w:cs="Arial"/>
          <w:sz w:val="22"/>
          <w:szCs w:val="22"/>
        </w:rPr>
        <w:t xml:space="preserve"> </w:t>
      </w:r>
    </w:p>
    <w:p w14:paraId="1227F91B" w14:textId="77777777" w:rsidR="00B02D3E" w:rsidRPr="008E584A" w:rsidRDefault="00B02D3E" w:rsidP="00B02D3E">
      <w:pPr>
        <w:shd w:val="clear" w:color="auto" w:fill="FFFFFF"/>
        <w:ind w:left="540"/>
        <w:rPr>
          <w:rFonts w:ascii="Arial" w:hAnsi="Arial" w:cs="Arial"/>
          <w:sz w:val="22"/>
          <w:szCs w:val="22"/>
        </w:rPr>
      </w:pPr>
    </w:p>
    <w:p w14:paraId="228C36E9" w14:textId="77777777" w:rsidR="00B02D3E" w:rsidRPr="008E584A" w:rsidRDefault="00B02D3E" w:rsidP="00B02D3E">
      <w:pPr>
        <w:shd w:val="clear" w:color="auto" w:fill="FFFFFF"/>
        <w:ind w:left="1080" w:hanging="540"/>
        <w:rPr>
          <w:rFonts w:ascii="Arial" w:hAnsi="Arial" w:cs="Arial"/>
          <w:sz w:val="22"/>
          <w:szCs w:val="22"/>
        </w:rPr>
      </w:pPr>
      <w:r w:rsidRPr="008E584A">
        <w:rPr>
          <w:rFonts w:ascii="Arial" w:hAnsi="Arial" w:cs="Arial"/>
          <w:sz w:val="22"/>
          <w:szCs w:val="22"/>
        </w:rPr>
        <w:t>E1.1</w:t>
      </w:r>
      <w:r w:rsidRPr="008E584A">
        <w:rPr>
          <w:rFonts w:ascii="Arial" w:hAnsi="Arial" w:cs="Arial"/>
          <w:sz w:val="22"/>
          <w:szCs w:val="22"/>
        </w:rPr>
        <w:tab/>
        <w:t>The Regulations specify minimum and maximum limits to the time between initial registration and the submission of the thesis.  However, the University expects that a “typical” student admitted without advanced standing will submit according to the following guidelines:</w:t>
      </w:r>
    </w:p>
    <w:p w14:paraId="782341A9" w14:textId="77777777" w:rsidR="00B02D3E" w:rsidRPr="008E584A" w:rsidRDefault="00B02D3E" w:rsidP="00B02D3E">
      <w:pPr>
        <w:shd w:val="clear" w:color="auto" w:fill="FFFFFF"/>
        <w:rPr>
          <w:rFonts w:ascii="Arial" w:hAnsi="Arial" w:cs="Arial"/>
          <w:sz w:val="22"/>
          <w:szCs w:val="22"/>
          <w:u w:val="single"/>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5"/>
        <w:gridCol w:w="4081"/>
      </w:tblGrid>
      <w:tr w:rsidR="009B757F" w:rsidRPr="008E584A" w14:paraId="2B71CF49" w14:textId="77777777" w:rsidTr="008E6E3F">
        <w:tc>
          <w:tcPr>
            <w:tcW w:w="4927" w:type="dxa"/>
          </w:tcPr>
          <w:p w14:paraId="7B9AF95C" w14:textId="77777777" w:rsidR="00B02D3E" w:rsidRPr="008E584A" w:rsidRDefault="00B02D3E" w:rsidP="0031133B">
            <w:pPr>
              <w:overflowPunct w:val="0"/>
              <w:autoSpaceDE w:val="0"/>
              <w:autoSpaceDN w:val="0"/>
              <w:adjustRightInd w:val="0"/>
              <w:textAlignment w:val="baseline"/>
              <w:rPr>
                <w:rFonts w:ascii="Arial" w:hAnsi="Arial" w:cs="Arial"/>
                <w:sz w:val="22"/>
                <w:szCs w:val="22"/>
              </w:rPr>
            </w:pPr>
            <w:r w:rsidRPr="008E584A">
              <w:rPr>
                <w:rFonts w:ascii="Arial" w:hAnsi="Arial" w:cs="Arial"/>
                <w:sz w:val="22"/>
                <w:szCs w:val="22"/>
              </w:rPr>
              <w:t>Full time PhD</w:t>
            </w:r>
          </w:p>
        </w:tc>
        <w:tc>
          <w:tcPr>
            <w:tcW w:w="4927" w:type="dxa"/>
          </w:tcPr>
          <w:p w14:paraId="035D4020" w14:textId="77777777" w:rsidR="00B02D3E" w:rsidRPr="008E584A" w:rsidRDefault="00964641" w:rsidP="0031133B">
            <w:pPr>
              <w:overflowPunct w:val="0"/>
              <w:autoSpaceDE w:val="0"/>
              <w:autoSpaceDN w:val="0"/>
              <w:adjustRightInd w:val="0"/>
              <w:textAlignment w:val="baseline"/>
              <w:rPr>
                <w:rFonts w:ascii="Arial" w:hAnsi="Arial" w:cs="Arial"/>
                <w:sz w:val="22"/>
                <w:szCs w:val="22"/>
              </w:rPr>
            </w:pPr>
            <w:r w:rsidRPr="008E584A">
              <w:rPr>
                <w:rFonts w:ascii="Arial" w:hAnsi="Arial" w:cs="Arial"/>
                <w:sz w:val="22"/>
                <w:szCs w:val="22"/>
              </w:rPr>
              <w:t>48 months</w:t>
            </w:r>
            <w:r w:rsidR="00B02D3E" w:rsidRPr="008E584A">
              <w:rPr>
                <w:rFonts w:ascii="Arial" w:hAnsi="Arial" w:cs="Arial"/>
                <w:sz w:val="22"/>
                <w:szCs w:val="22"/>
              </w:rPr>
              <w:t xml:space="preserve"> from initial registration</w:t>
            </w:r>
          </w:p>
        </w:tc>
      </w:tr>
      <w:tr w:rsidR="009B757F" w:rsidRPr="008E584A" w14:paraId="0F83F2E9" w14:textId="77777777" w:rsidTr="008E6E3F">
        <w:tc>
          <w:tcPr>
            <w:tcW w:w="4927" w:type="dxa"/>
          </w:tcPr>
          <w:p w14:paraId="4829FE2F" w14:textId="77777777" w:rsidR="00B02D3E" w:rsidRPr="008E584A" w:rsidRDefault="00B02D3E" w:rsidP="0031133B">
            <w:pPr>
              <w:overflowPunct w:val="0"/>
              <w:autoSpaceDE w:val="0"/>
              <w:autoSpaceDN w:val="0"/>
              <w:adjustRightInd w:val="0"/>
              <w:textAlignment w:val="baseline"/>
              <w:rPr>
                <w:rFonts w:ascii="Arial" w:hAnsi="Arial" w:cs="Arial"/>
                <w:sz w:val="22"/>
                <w:szCs w:val="22"/>
              </w:rPr>
            </w:pPr>
            <w:r w:rsidRPr="008E584A">
              <w:rPr>
                <w:rFonts w:ascii="Arial" w:hAnsi="Arial" w:cs="Arial"/>
                <w:sz w:val="22"/>
                <w:szCs w:val="22"/>
              </w:rPr>
              <w:t>Part time PhD</w:t>
            </w:r>
          </w:p>
        </w:tc>
        <w:tc>
          <w:tcPr>
            <w:tcW w:w="4927" w:type="dxa"/>
          </w:tcPr>
          <w:p w14:paraId="0E0922AD" w14:textId="77777777" w:rsidR="00B02D3E" w:rsidRPr="008E584A" w:rsidRDefault="00964641" w:rsidP="0031133B">
            <w:pPr>
              <w:overflowPunct w:val="0"/>
              <w:autoSpaceDE w:val="0"/>
              <w:autoSpaceDN w:val="0"/>
              <w:adjustRightInd w:val="0"/>
              <w:textAlignment w:val="baseline"/>
              <w:rPr>
                <w:rFonts w:ascii="Arial" w:hAnsi="Arial" w:cs="Arial"/>
                <w:sz w:val="22"/>
                <w:szCs w:val="22"/>
              </w:rPr>
            </w:pPr>
            <w:r w:rsidRPr="008E584A">
              <w:rPr>
                <w:rFonts w:ascii="Arial" w:hAnsi="Arial" w:cs="Arial"/>
                <w:sz w:val="22"/>
                <w:szCs w:val="22"/>
              </w:rPr>
              <w:t>84 months</w:t>
            </w:r>
            <w:r w:rsidR="00B02D3E" w:rsidRPr="008E584A">
              <w:rPr>
                <w:rFonts w:ascii="Arial" w:hAnsi="Arial" w:cs="Arial"/>
                <w:sz w:val="22"/>
                <w:szCs w:val="22"/>
              </w:rPr>
              <w:t xml:space="preserve"> from initial registration</w:t>
            </w:r>
          </w:p>
        </w:tc>
      </w:tr>
      <w:tr w:rsidR="009B757F" w:rsidRPr="008E584A" w14:paraId="2F37F326" w14:textId="77777777" w:rsidTr="008E6E3F">
        <w:tc>
          <w:tcPr>
            <w:tcW w:w="4927" w:type="dxa"/>
          </w:tcPr>
          <w:p w14:paraId="540A80A0" w14:textId="77777777" w:rsidR="00B02D3E" w:rsidRPr="008E584A" w:rsidRDefault="00B02D3E" w:rsidP="0031133B">
            <w:pPr>
              <w:overflowPunct w:val="0"/>
              <w:autoSpaceDE w:val="0"/>
              <w:autoSpaceDN w:val="0"/>
              <w:adjustRightInd w:val="0"/>
              <w:textAlignment w:val="baseline"/>
              <w:rPr>
                <w:rFonts w:ascii="Arial" w:hAnsi="Arial" w:cs="Arial"/>
                <w:sz w:val="22"/>
                <w:szCs w:val="22"/>
              </w:rPr>
            </w:pPr>
            <w:r w:rsidRPr="008E584A">
              <w:rPr>
                <w:rFonts w:ascii="Arial" w:hAnsi="Arial" w:cs="Arial"/>
                <w:sz w:val="22"/>
                <w:szCs w:val="22"/>
              </w:rPr>
              <w:t>Full time MPhil</w:t>
            </w:r>
          </w:p>
        </w:tc>
        <w:tc>
          <w:tcPr>
            <w:tcW w:w="4927" w:type="dxa"/>
          </w:tcPr>
          <w:p w14:paraId="31F56BDE" w14:textId="77777777" w:rsidR="00B02D3E" w:rsidRPr="008E584A" w:rsidRDefault="00964641" w:rsidP="0031133B">
            <w:pPr>
              <w:overflowPunct w:val="0"/>
              <w:autoSpaceDE w:val="0"/>
              <w:autoSpaceDN w:val="0"/>
              <w:adjustRightInd w:val="0"/>
              <w:textAlignment w:val="baseline"/>
              <w:rPr>
                <w:rFonts w:ascii="Arial" w:hAnsi="Arial" w:cs="Arial"/>
                <w:sz w:val="22"/>
                <w:szCs w:val="22"/>
              </w:rPr>
            </w:pPr>
            <w:r w:rsidRPr="008E584A">
              <w:rPr>
                <w:rFonts w:ascii="Arial" w:hAnsi="Arial" w:cs="Arial"/>
                <w:sz w:val="22"/>
                <w:szCs w:val="22"/>
              </w:rPr>
              <w:t>24 months</w:t>
            </w:r>
            <w:r w:rsidR="00B02D3E" w:rsidRPr="008E584A">
              <w:rPr>
                <w:rFonts w:ascii="Arial" w:hAnsi="Arial" w:cs="Arial"/>
                <w:sz w:val="22"/>
                <w:szCs w:val="22"/>
              </w:rPr>
              <w:t xml:space="preserve"> from initial registration</w:t>
            </w:r>
          </w:p>
        </w:tc>
      </w:tr>
      <w:tr w:rsidR="00654A7F" w:rsidRPr="008E584A" w14:paraId="03329B10" w14:textId="77777777" w:rsidTr="008E6E3F">
        <w:tc>
          <w:tcPr>
            <w:tcW w:w="4927" w:type="dxa"/>
          </w:tcPr>
          <w:p w14:paraId="1077C7EF" w14:textId="77777777" w:rsidR="00B02D3E" w:rsidRPr="008E584A" w:rsidRDefault="00B02D3E" w:rsidP="0031133B">
            <w:pPr>
              <w:overflowPunct w:val="0"/>
              <w:autoSpaceDE w:val="0"/>
              <w:autoSpaceDN w:val="0"/>
              <w:adjustRightInd w:val="0"/>
              <w:textAlignment w:val="baseline"/>
              <w:rPr>
                <w:rFonts w:ascii="Arial" w:hAnsi="Arial" w:cs="Arial"/>
                <w:sz w:val="22"/>
                <w:szCs w:val="22"/>
              </w:rPr>
            </w:pPr>
            <w:r w:rsidRPr="008E584A">
              <w:rPr>
                <w:rFonts w:ascii="Arial" w:hAnsi="Arial" w:cs="Arial"/>
                <w:sz w:val="22"/>
                <w:szCs w:val="22"/>
              </w:rPr>
              <w:t>Part time MPhil</w:t>
            </w:r>
          </w:p>
        </w:tc>
        <w:tc>
          <w:tcPr>
            <w:tcW w:w="4927" w:type="dxa"/>
          </w:tcPr>
          <w:p w14:paraId="5E3DC81B" w14:textId="77777777" w:rsidR="00B02D3E" w:rsidRPr="008E584A" w:rsidRDefault="00964641" w:rsidP="0031133B">
            <w:pPr>
              <w:overflowPunct w:val="0"/>
              <w:autoSpaceDE w:val="0"/>
              <w:autoSpaceDN w:val="0"/>
              <w:adjustRightInd w:val="0"/>
              <w:textAlignment w:val="baseline"/>
              <w:rPr>
                <w:rFonts w:ascii="Arial" w:hAnsi="Arial" w:cs="Arial"/>
                <w:sz w:val="22"/>
                <w:szCs w:val="22"/>
              </w:rPr>
            </w:pPr>
            <w:r w:rsidRPr="008E584A">
              <w:rPr>
                <w:rFonts w:ascii="Arial" w:hAnsi="Arial" w:cs="Arial"/>
                <w:sz w:val="22"/>
                <w:szCs w:val="22"/>
              </w:rPr>
              <w:t>36 months</w:t>
            </w:r>
            <w:r w:rsidR="00B02D3E" w:rsidRPr="008E584A">
              <w:rPr>
                <w:rFonts w:ascii="Arial" w:hAnsi="Arial" w:cs="Arial"/>
                <w:sz w:val="22"/>
                <w:szCs w:val="22"/>
              </w:rPr>
              <w:t xml:space="preserve"> from initial registration</w:t>
            </w:r>
          </w:p>
        </w:tc>
      </w:tr>
    </w:tbl>
    <w:p w14:paraId="477373D4" w14:textId="77777777" w:rsidR="00B02D3E" w:rsidRPr="008E584A" w:rsidRDefault="00B02D3E" w:rsidP="008E6E3F">
      <w:pPr>
        <w:ind w:left="2046" w:hanging="426"/>
        <w:rPr>
          <w:rFonts w:ascii="Arial" w:hAnsi="Arial" w:cs="Arial"/>
          <w:b/>
          <w:sz w:val="22"/>
        </w:rPr>
      </w:pPr>
    </w:p>
    <w:p w14:paraId="332F5CA4" w14:textId="77777777" w:rsidR="00964641" w:rsidRPr="008E584A" w:rsidRDefault="00B02D3E" w:rsidP="00964641">
      <w:pPr>
        <w:shd w:val="clear" w:color="auto" w:fill="FFFFFF"/>
        <w:ind w:left="999" w:hanging="540"/>
        <w:rPr>
          <w:rFonts w:ascii="Arial" w:hAnsi="Arial" w:cs="Arial"/>
          <w:sz w:val="22"/>
          <w:szCs w:val="22"/>
        </w:rPr>
      </w:pPr>
      <w:r w:rsidRPr="008E584A">
        <w:rPr>
          <w:rFonts w:ascii="Arial" w:hAnsi="Arial" w:cs="Arial"/>
          <w:sz w:val="22"/>
          <w:szCs w:val="22"/>
        </w:rPr>
        <w:t>E1.2</w:t>
      </w:r>
      <w:r w:rsidRPr="008E584A">
        <w:rPr>
          <w:rFonts w:ascii="Arial" w:hAnsi="Arial" w:cs="Arial"/>
          <w:sz w:val="22"/>
          <w:szCs w:val="22"/>
        </w:rPr>
        <w:tab/>
        <w:t xml:space="preserve">Students wishing to submit before the “typical” duration has elapsed should be advised only to do so if the Supervisory Team confirms that the student has progressed more quickly than usual, and are, in effect, already at the point that a “typical” student would be expected to reach by the timescales in </w:t>
      </w:r>
      <w:r w:rsidR="00E62FE6" w:rsidRPr="008E584A">
        <w:rPr>
          <w:rFonts w:ascii="Arial" w:hAnsi="Arial" w:cs="Arial"/>
          <w:sz w:val="22"/>
          <w:szCs w:val="22"/>
        </w:rPr>
        <w:t>E</w:t>
      </w:r>
      <w:r w:rsidRPr="008E584A">
        <w:rPr>
          <w:rFonts w:ascii="Arial" w:hAnsi="Arial" w:cs="Arial"/>
          <w:sz w:val="22"/>
          <w:szCs w:val="22"/>
        </w:rPr>
        <w:t>1.1.  [No such advice would constitute a guarantee, or prediction, about the outcome of the final examination.]</w:t>
      </w:r>
    </w:p>
    <w:p w14:paraId="3B01DB24" w14:textId="77777777" w:rsidR="00964641" w:rsidRPr="008E584A" w:rsidRDefault="00964641" w:rsidP="00964641">
      <w:pPr>
        <w:shd w:val="clear" w:color="auto" w:fill="FFFFFF"/>
        <w:ind w:left="999" w:hanging="540"/>
        <w:rPr>
          <w:rFonts w:ascii="Arial" w:hAnsi="Arial" w:cs="Arial"/>
          <w:sz w:val="22"/>
          <w:szCs w:val="22"/>
        </w:rPr>
      </w:pPr>
    </w:p>
    <w:p w14:paraId="5140CC91" w14:textId="77777777" w:rsidR="00964641" w:rsidRPr="008E584A" w:rsidRDefault="00964641" w:rsidP="00964641">
      <w:pPr>
        <w:shd w:val="clear" w:color="auto" w:fill="FFFFFF"/>
        <w:ind w:left="999"/>
        <w:rPr>
          <w:rFonts w:ascii="Arial" w:hAnsi="Arial" w:cs="Arial"/>
          <w:sz w:val="22"/>
          <w:szCs w:val="22"/>
        </w:rPr>
      </w:pPr>
      <w:r w:rsidRPr="008E584A">
        <w:rPr>
          <w:rFonts w:ascii="Arial" w:hAnsi="Arial" w:cs="Arial"/>
          <w:sz w:val="22"/>
          <w:szCs w:val="22"/>
        </w:rPr>
        <w:t xml:space="preserve">The Regulations </w:t>
      </w:r>
      <w:r w:rsidR="005971A0" w:rsidRPr="008E584A">
        <w:rPr>
          <w:rFonts w:ascii="Arial" w:hAnsi="Arial" w:cs="Arial"/>
          <w:sz w:val="22"/>
          <w:szCs w:val="22"/>
        </w:rPr>
        <w:t>indicate</w:t>
      </w:r>
      <w:r w:rsidRPr="008E584A">
        <w:rPr>
          <w:rFonts w:ascii="Arial" w:hAnsi="Arial" w:cs="Arial"/>
          <w:sz w:val="22"/>
          <w:szCs w:val="22"/>
        </w:rPr>
        <w:t xml:space="preserve"> an absolute maximum duration for each award, this is the expected maximum above plus </w:t>
      </w:r>
      <w:r w:rsidR="006B1083" w:rsidRPr="008E584A">
        <w:rPr>
          <w:rFonts w:ascii="Arial" w:hAnsi="Arial" w:cs="Arial"/>
          <w:sz w:val="22"/>
          <w:szCs w:val="22"/>
        </w:rPr>
        <w:t xml:space="preserve">one </w:t>
      </w:r>
      <w:r w:rsidRPr="008E584A">
        <w:rPr>
          <w:rFonts w:ascii="Arial" w:hAnsi="Arial" w:cs="Arial"/>
          <w:sz w:val="22"/>
          <w:szCs w:val="22"/>
        </w:rPr>
        <w:t>academic year (including periods of interruption and extensions).</w:t>
      </w:r>
    </w:p>
    <w:p w14:paraId="3DF4C45F" w14:textId="77777777" w:rsidR="00B0262B" w:rsidRPr="008E584A" w:rsidRDefault="00B0262B" w:rsidP="008E6E3F">
      <w:pPr>
        <w:pStyle w:val="Heading2"/>
        <w:spacing w:before="0" w:beforeAutospacing="0" w:after="0" w:afterAutospacing="0"/>
        <w:ind w:left="486" w:hanging="567"/>
        <w:rPr>
          <w:rFonts w:ascii="Arial" w:hAnsi="Arial" w:cs="Arial"/>
          <w:sz w:val="22"/>
          <w:szCs w:val="22"/>
        </w:rPr>
      </w:pPr>
    </w:p>
    <w:p w14:paraId="721E475A" w14:textId="77777777" w:rsidR="00B02D3E" w:rsidRPr="008E584A" w:rsidRDefault="00B02D3E" w:rsidP="008E6E3F">
      <w:pPr>
        <w:pStyle w:val="Heading2"/>
        <w:spacing w:before="0" w:beforeAutospacing="0" w:after="0" w:afterAutospacing="0"/>
        <w:ind w:left="486" w:hanging="567"/>
        <w:rPr>
          <w:rFonts w:ascii="Arial" w:hAnsi="Arial" w:cs="Arial"/>
          <w:sz w:val="22"/>
          <w:szCs w:val="22"/>
        </w:rPr>
      </w:pPr>
      <w:bookmarkStart w:id="9" w:name="_Toc489022206"/>
      <w:r w:rsidRPr="008E584A">
        <w:rPr>
          <w:rFonts w:ascii="Arial" w:hAnsi="Arial" w:cs="Arial"/>
          <w:sz w:val="22"/>
          <w:szCs w:val="22"/>
        </w:rPr>
        <w:t>E2</w:t>
      </w:r>
      <w:r w:rsidRPr="008E584A">
        <w:rPr>
          <w:rFonts w:ascii="Arial" w:hAnsi="Arial" w:cs="Arial"/>
          <w:sz w:val="22"/>
          <w:szCs w:val="22"/>
        </w:rPr>
        <w:tab/>
      </w:r>
      <w:r w:rsidRPr="008E584A">
        <w:rPr>
          <w:rFonts w:ascii="Arial" w:hAnsi="Arial" w:cs="Arial"/>
          <w:sz w:val="22"/>
          <w:szCs w:val="22"/>
          <w:u w:val="single"/>
        </w:rPr>
        <w:t>Students Admitted with Advanced Standing</w:t>
      </w:r>
      <w:bookmarkEnd w:id="9"/>
    </w:p>
    <w:p w14:paraId="0EA4358B" w14:textId="77777777" w:rsidR="00B02D3E" w:rsidRPr="008E584A" w:rsidRDefault="00B02D3E" w:rsidP="008E6E3F">
      <w:pPr>
        <w:shd w:val="clear" w:color="auto" w:fill="FFFFFF"/>
        <w:ind w:left="999"/>
        <w:rPr>
          <w:rFonts w:ascii="Arial" w:hAnsi="Arial" w:cs="Arial"/>
          <w:sz w:val="20"/>
          <w:szCs w:val="20"/>
        </w:rPr>
      </w:pPr>
    </w:p>
    <w:p w14:paraId="4CA6D410" w14:textId="77777777" w:rsidR="00B02D3E" w:rsidRPr="008E584A" w:rsidRDefault="00B02D3E" w:rsidP="008E6E3F">
      <w:pPr>
        <w:shd w:val="clear" w:color="auto" w:fill="FFFFFF"/>
        <w:ind w:left="999" w:hanging="540"/>
        <w:rPr>
          <w:rFonts w:ascii="Arial" w:hAnsi="Arial" w:cs="Arial"/>
          <w:sz w:val="22"/>
          <w:szCs w:val="22"/>
        </w:rPr>
      </w:pPr>
      <w:r w:rsidRPr="008E584A">
        <w:rPr>
          <w:rFonts w:ascii="Arial" w:hAnsi="Arial" w:cs="Arial"/>
          <w:sz w:val="22"/>
          <w:szCs w:val="22"/>
        </w:rPr>
        <w:t>E2.1</w:t>
      </w:r>
      <w:r w:rsidRPr="008E584A">
        <w:rPr>
          <w:rFonts w:ascii="Arial" w:hAnsi="Arial" w:cs="Arial"/>
          <w:sz w:val="22"/>
          <w:szCs w:val="22"/>
        </w:rPr>
        <w:tab/>
      </w:r>
      <w:r w:rsidRPr="008E584A">
        <w:rPr>
          <w:rFonts w:ascii="Arial" w:hAnsi="Arial" w:cs="Arial"/>
          <w:sz w:val="22"/>
          <w:szCs w:val="22"/>
          <w:u w:val="single"/>
        </w:rPr>
        <w:t>General</w:t>
      </w:r>
      <w:r w:rsidRPr="008E584A">
        <w:rPr>
          <w:rFonts w:ascii="Arial" w:hAnsi="Arial" w:cs="Arial"/>
          <w:sz w:val="22"/>
          <w:szCs w:val="22"/>
        </w:rPr>
        <w:t xml:space="preserve"> </w:t>
      </w:r>
    </w:p>
    <w:p w14:paraId="372236FD" w14:textId="77777777" w:rsidR="00B02D3E" w:rsidRPr="008E584A" w:rsidRDefault="00B02D3E" w:rsidP="008E6E3F">
      <w:pPr>
        <w:shd w:val="clear" w:color="auto" w:fill="FFFFFF"/>
        <w:ind w:left="999"/>
        <w:rPr>
          <w:rFonts w:ascii="Arial" w:hAnsi="Arial" w:cs="Arial"/>
          <w:sz w:val="22"/>
          <w:szCs w:val="22"/>
        </w:rPr>
      </w:pPr>
      <w:r w:rsidRPr="008E584A">
        <w:rPr>
          <w:rFonts w:ascii="Arial" w:hAnsi="Arial" w:cs="Arial"/>
          <w:sz w:val="22"/>
          <w:szCs w:val="22"/>
        </w:rPr>
        <w:t>Inevitably, the durations will vary across students, depending upon the amount of advanced standing they bring.  The Regulations specify general rules about minimum and maximum durations, and specify that the Code of Practice will provide further guidance to</w:t>
      </w:r>
      <w:r w:rsidR="009758DD" w:rsidRPr="008E584A">
        <w:rPr>
          <w:rFonts w:ascii="Arial" w:hAnsi="Arial" w:cs="Arial"/>
          <w:sz w:val="22"/>
          <w:szCs w:val="22"/>
        </w:rPr>
        <w:t xml:space="preserve"> Liverpool Hope University’s</w:t>
      </w:r>
      <w:r w:rsidRPr="008E584A">
        <w:rPr>
          <w:rFonts w:ascii="Arial" w:hAnsi="Arial" w:cs="Arial"/>
          <w:sz w:val="22"/>
          <w:szCs w:val="22"/>
        </w:rPr>
        <w:t xml:space="preserve"> Research Degrees Subcommittee; this guidance is shown below.</w:t>
      </w:r>
    </w:p>
    <w:p w14:paraId="36A46532" w14:textId="77777777" w:rsidR="00B02D3E" w:rsidRPr="008E584A" w:rsidRDefault="00B02D3E" w:rsidP="008E6E3F">
      <w:pPr>
        <w:shd w:val="clear" w:color="auto" w:fill="FFFFFF"/>
        <w:ind w:left="459"/>
        <w:rPr>
          <w:rFonts w:ascii="Arial" w:hAnsi="Arial" w:cs="Arial"/>
          <w:sz w:val="22"/>
          <w:szCs w:val="22"/>
        </w:rPr>
      </w:pPr>
    </w:p>
    <w:p w14:paraId="5BCB0E79" w14:textId="77777777" w:rsidR="00B02D3E" w:rsidRPr="008E584A" w:rsidRDefault="00B02D3E" w:rsidP="008E6E3F">
      <w:pPr>
        <w:shd w:val="clear" w:color="auto" w:fill="FFFFFF"/>
        <w:ind w:left="999" w:hanging="540"/>
        <w:rPr>
          <w:rFonts w:ascii="Arial" w:hAnsi="Arial" w:cs="Arial"/>
          <w:sz w:val="22"/>
          <w:szCs w:val="22"/>
        </w:rPr>
      </w:pPr>
      <w:r w:rsidRPr="008E584A">
        <w:rPr>
          <w:rFonts w:ascii="Arial" w:hAnsi="Arial" w:cs="Arial"/>
          <w:sz w:val="22"/>
          <w:szCs w:val="22"/>
        </w:rPr>
        <w:t>E2.2</w:t>
      </w:r>
      <w:r w:rsidRPr="008E584A">
        <w:rPr>
          <w:rFonts w:ascii="Arial" w:hAnsi="Arial" w:cs="Arial"/>
          <w:sz w:val="22"/>
          <w:szCs w:val="22"/>
        </w:rPr>
        <w:tab/>
      </w:r>
      <w:r w:rsidRPr="008E584A">
        <w:rPr>
          <w:rFonts w:ascii="Arial" w:hAnsi="Arial" w:cs="Arial"/>
          <w:sz w:val="22"/>
          <w:szCs w:val="22"/>
          <w:u w:val="single"/>
        </w:rPr>
        <w:t>Minimum Durations</w:t>
      </w:r>
    </w:p>
    <w:p w14:paraId="17F71399" w14:textId="77777777" w:rsidR="00B02D3E" w:rsidRPr="008E584A" w:rsidRDefault="00B02D3E" w:rsidP="008E6E3F">
      <w:pPr>
        <w:shd w:val="clear" w:color="auto" w:fill="FFFFFF"/>
        <w:ind w:left="999"/>
        <w:rPr>
          <w:rFonts w:ascii="Arial" w:hAnsi="Arial" w:cs="Arial"/>
          <w:sz w:val="22"/>
          <w:szCs w:val="22"/>
        </w:rPr>
      </w:pPr>
      <w:r w:rsidRPr="008E584A">
        <w:rPr>
          <w:rFonts w:ascii="Arial" w:hAnsi="Arial" w:cs="Arial"/>
          <w:sz w:val="22"/>
          <w:szCs w:val="22"/>
        </w:rPr>
        <w:t xml:space="preserve">The Regulations imply that normally, no student admitted with Advanced Standing shall be allowed to submit their thesis in less time than the periods shown below </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2"/>
        <w:gridCol w:w="4454"/>
      </w:tblGrid>
      <w:tr w:rsidR="009B757F" w:rsidRPr="008E584A" w14:paraId="5E337986" w14:textId="77777777" w:rsidTr="00964641">
        <w:tc>
          <w:tcPr>
            <w:tcW w:w="3582" w:type="dxa"/>
          </w:tcPr>
          <w:p w14:paraId="7CB78DAD" w14:textId="77777777" w:rsidR="00B02D3E" w:rsidRPr="008E584A" w:rsidRDefault="00B02D3E" w:rsidP="0031133B">
            <w:pPr>
              <w:overflowPunct w:val="0"/>
              <w:autoSpaceDE w:val="0"/>
              <w:autoSpaceDN w:val="0"/>
              <w:adjustRightInd w:val="0"/>
              <w:textAlignment w:val="baseline"/>
              <w:rPr>
                <w:rFonts w:ascii="Arial" w:hAnsi="Arial" w:cs="Arial"/>
                <w:sz w:val="22"/>
                <w:szCs w:val="22"/>
              </w:rPr>
            </w:pPr>
            <w:r w:rsidRPr="008E584A">
              <w:rPr>
                <w:rFonts w:ascii="Arial" w:hAnsi="Arial" w:cs="Arial"/>
                <w:sz w:val="22"/>
                <w:szCs w:val="22"/>
              </w:rPr>
              <w:t>Full time PhD</w:t>
            </w:r>
          </w:p>
        </w:tc>
        <w:tc>
          <w:tcPr>
            <w:tcW w:w="4454" w:type="dxa"/>
          </w:tcPr>
          <w:p w14:paraId="28C30F6C" w14:textId="77777777" w:rsidR="00B02D3E" w:rsidRPr="008E584A" w:rsidRDefault="00964641" w:rsidP="0031133B">
            <w:pPr>
              <w:overflowPunct w:val="0"/>
              <w:autoSpaceDE w:val="0"/>
              <w:autoSpaceDN w:val="0"/>
              <w:adjustRightInd w:val="0"/>
              <w:textAlignment w:val="baseline"/>
              <w:rPr>
                <w:rFonts w:ascii="Arial" w:hAnsi="Arial" w:cs="Arial"/>
                <w:sz w:val="22"/>
                <w:szCs w:val="22"/>
              </w:rPr>
            </w:pPr>
            <w:r w:rsidRPr="008E584A">
              <w:rPr>
                <w:rFonts w:ascii="Arial" w:hAnsi="Arial" w:cs="Arial"/>
                <w:sz w:val="22"/>
                <w:szCs w:val="22"/>
              </w:rPr>
              <w:t>12 months</w:t>
            </w:r>
            <w:r w:rsidR="00B02D3E" w:rsidRPr="008E584A">
              <w:rPr>
                <w:rFonts w:ascii="Arial" w:hAnsi="Arial" w:cs="Arial"/>
                <w:sz w:val="22"/>
                <w:szCs w:val="22"/>
              </w:rPr>
              <w:t xml:space="preserve"> from initial registration at Hope</w:t>
            </w:r>
          </w:p>
        </w:tc>
      </w:tr>
      <w:tr w:rsidR="009B757F" w:rsidRPr="008E584A" w14:paraId="1DA3D928" w14:textId="77777777" w:rsidTr="00964641">
        <w:tc>
          <w:tcPr>
            <w:tcW w:w="3582" w:type="dxa"/>
          </w:tcPr>
          <w:p w14:paraId="77C9FAF8" w14:textId="77777777" w:rsidR="00B02D3E" w:rsidRPr="008E584A" w:rsidRDefault="00B02D3E" w:rsidP="0031133B">
            <w:pPr>
              <w:overflowPunct w:val="0"/>
              <w:autoSpaceDE w:val="0"/>
              <w:autoSpaceDN w:val="0"/>
              <w:adjustRightInd w:val="0"/>
              <w:textAlignment w:val="baseline"/>
              <w:rPr>
                <w:rFonts w:ascii="Arial" w:hAnsi="Arial" w:cs="Arial"/>
                <w:sz w:val="22"/>
                <w:szCs w:val="22"/>
              </w:rPr>
            </w:pPr>
            <w:r w:rsidRPr="008E584A">
              <w:rPr>
                <w:rFonts w:ascii="Arial" w:hAnsi="Arial" w:cs="Arial"/>
                <w:sz w:val="22"/>
                <w:szCs w:val="22"/>
              </w:rPr>
              <w:t>Part time PhD</w:t>
            </w:r>
          </w:p>
        </w:tc>
        <w:tc>
          <w:tcPr>
            <w:tcW w:w="4454" w:type="dxa"/>
          </w:tcPr>
          <w:p w14:paraId="1AADEE83" w14:textId="77777777" w:rsidR="00B02D3E" w:rsidRPr="008E584A" w:rsidRDefault="00964641" w:rsidP="0031133B">
            <w:pPr>
              <w:overflowPunct w:val="0"/>
              <w:autoSpaceDE w:val="0"/>
              <w:autoSpaceDN w:val="0"/>
              <w:adjustRightInd w:val="0"/>
              <w:textAlignment w:val="baseline"/>
              <w:rPr>
                <w:rFonts w:ascii="Arial" w:hAnsi="Arial" w:cs="Arial"/>
                <w:sz w:val="22"/>
                <w:szCs w:val="22"/>
              </w:rPr>
            </w:pPr>
            <w:r w:rsidRPr="008E584A">
              <w:rPr>
                <w:rFonts w:ascii="Arial" w:hAnsi="Arial" w:cs="Arial"/>
                <w:sz w:val="22"/>
                <w:szCs w:val="22"/>
              </w:rPr>
              <w:t>24 months</w:t>
            </w:r>
            <w:r w:rsidR="00B02D3E" w:rsidRPr="008E584A">
              <w:rPr>
                <w:rFonts w:ascii="Arial" w:hAnsi="Arial" w:cs="Arial"/>
                <w:sz w:val="22"/>
                <w:szCs w:val="22"/>
              </w:rPr>
              <w:t xml:space="preserve"> from initial registration at Hope</w:t>
            </w:r>
          </w:p>
        </w:tc>
      </w:tr>
      <w:tr w:rsidR="009B757F" w:rsidRPr="008E584A" w14:paraId="7813610D" w14:textId="77777777" w:rsidTr="00964641">
        <w:tc>
          <w:tcPr>
            <w:tcW w:w="3582" w:type="dxa"/>
          </w:tcPr>
          <w:p w14:paraId="31CE8489" w14:textId="77777777" w:rsidR="00B02D3E" w:rsidRPr="008E584A" w:rsidRDefault="00B02D3E" w:rsidP="0031133B">
            <w:pPr>
              <w:overflowPunct w:val="0"/>
              <w:autoSpaceDE w:val="0"/>
              <w:autoSpaceDN w:val="0"/>
              <w:adjustRightInd w:val="0"/>
              <w:textAlignment w:val="baseline"/>
              <w:rPr>
                <w:rFonts w:ascii="Arial" w:hAnsi="Arial" w:cs="Arial"/>
                <w:sz w:val="22"/>
                <w:szCs w:val="22"/>
              </w:rPr>
            </w:pPr>
            <w:r w:rsidRPr="008E584A">
              <w:rPr>
                <w:rFonts w:ascii="Arial" w:hAnsi="Arial" w:cs="Arial"/>
                <w:sz w:val="22"/>
                <w:szCs w:val="22"/>
              </w:rPr>
              <w:t>Full time MPhil</w:t>
            </w:r>
          </w:p>
        </w:tc>
        <w:tc>
          <w:tcPr>
            <w:tcW w:w="4454" w:type="dxa"/>
          </w:tcPr>
          <w:p w14:paraId="5ABF4DAA" w14:textId="77777777" w:rsidR="00B02D3E" w:rsidRPr="008E584A" w:rsidRDefault="00964641" w:rsidP="0031133B">
            <w:pPr>
              <w:overflowPunct w:val="0"/>
              <w:autoSpaceDE w:val="0"/>
              <w:autoSpaceDN w:val="0"/>
              <w:adjustRightInd w:val="0"/>
              <w:textAlignment w:val="baseline"/>
              <w:rPr>
                <w:rFonts w:ascii="Arial" w:hAnsi="Arial" w:cs="Arial"/>
                <w:sz w:val="22"/>
                <w:szCs w:val="22"/>
              </w:rPr>
            </w:pPr>
            <w:r w:rsidRPr="008E584A">
              <w:rPr>
                <w:rFonts w:ascii="Arial" w:hAnsi="Arial" w:cs="Arial"/>
                <w:sz w:val="22"/>
                <w:szCs w:val="22"/>
              </w:rPr>
              <w:t>6</w:t>
            </w:r>
            <w:r w:rsidR="00B02D3E" w:rsidRPr="008E584A">
              <w:rPr>
                <w:rFonts w:ascii="Arial" w:hAnsi="Arial" w:cs="Arial"/>
                <w:sz w:val="22"/>
                <w:szCs w:val="22"/>
              </w:rPr>
              <w:t xml:space="preserve"> months from initial registration at Hope</w:t>
            </w:r>
          </w:p>
        </w:tc>
      </w:tr>
      <w:tr w:rsidR="00654A7F" w:rsidRPr="008E584A" w14:paraId="14E4A9D1" w14:textId="77777777" w:rsidTr="00964641">
        <w:tc>
          <w:tcPr>
            <w:tcW w:w="3582" w:type="dxa"/>
          </w:tcPr>
          <w:p w14:paraId="1A7F17F3" w14:textId="77777777" w:rsidR="00B02D3E" w:rsidRPr="008E584A" w:rsidRDefault="00B02D3E" w:rsidP="0031133B">
            <w:pPr>
              <w:overflowPunct w:val="0"/>
              <w:autoSpaceDE w:val="0"/>
              <w:autoSpaceDN w:val="0"/>
              <w:adjustRightInd w:val="0"/>
              <w:textAlignment w:val="baseline"/>
              <w:rPr>
                <w:rFonts w:ascii="Arial" w:hAnsi="Arial" w:cs="Arial"/>
                <w:sz w:val="22"/>
                <w:szCs w:val="22"/>
              </w:rPr>
            </w:pPr>
            <w:r w:rsidRPr="008E584A">
              <w:rPr>
                <w:rFonts w:ascii="Arial" w:hAnsi="Arial" w:cs="Arial"/>
                <w:sz w:val="22"/>
                <w:szCs w:val="22"/>
              </w:rPr>
              <w:t>Part time MPhil</w:t>
            </w:r>
          </w:p>
        </w:tc>
        <w:tc>
          <w:tcPr>
            <w:tcW w:w="4454" w:type="dxa"/>
          </w:tcPr>
          <w:p w14:paraId="18C6923B" w14:textId="77777777" w:rsidR="00B02D3E" w:rsidRPr="008E584A" w:rsidRDefault="00964641" w:rsidP="0031133B">
            <w:pPr>
              <w:overflowPunct w:val="0"/>
              <w:autoSpaceDE w:val="0"/>
              <w:autoSpaceDN w:val="0"/>
              <w:adjustRightInd w:val="0"/>
              <w:textAlignment w:val="baseline"/>
              <w:rPr>
                <w:rFonts w:ascii="Arial" w:hAnsi="Arial" w:cs="Arial"/>
                <w:sz w:val="22"/>
                <w:szCs w:val="22"/>
              </w:rPr>
            </w:pPr>
            <w:r w:rsidRPr="008E584A">
              <w:rPr>
                <w:rFonts w:ascii="Arial" w:hAnsi="Arial" w:cs="Arial"/>
                <w:sz w:val="22"/>
                <w:szCs w:val="22"/>
              </w:rPr>
              <w:t>12 months</w:t>
            </w:r>
            <w:r w:rsidR="00B02D3E" w:rsidRPr="008E584A">
              <w:rPr>
                <w:rFonts w:ascii="Arial" w:hAnsi="Arial" w:cs="Arial"/>
                <w:sz w:val="22"/>
                <w:szCs w:val="22"/>
              </w:rPr>
              <w:t xml:space="preserve"> from initial registration at Hope</w:t>
            </w:r>
          </w:p>
        </w:tc>
      </w:tr>
    </w:tbl>
    <w:p w14:paraId="23537C3D" w14:textId="77777777" w:rsidR="00B02D3E" w:rsidRPr="008E584A" w:rsidRDefault="00B02D3E" w:rsidP="008E6E3F">
      <w:pPr>
        <w:shd w:val="clear" w:color="auto" w:fill="FFFFFF"/>
        <w:ind w:left="999"/>
        <w:rPr>
          <w:rFonts w:ascii="Arial" w:hAnsi="Arial" w:cs="Arial"/>
          <w:sz w:val="20"/>
          <w:szCs w:val="20"/>
        </w:rPr>
      </w:pPr>
    </w:p>
    <w:p w14:paraId="54D1E44F" w14:textId="77777777" w:rsidR="00B02D3E" w:rsidRPr="008E584A" w:rsidRDefault="00B02D3E" w:rsidP="008E6E3F">
      <w:pPr>
        <w:shd w:val="clear" w:color="auto" w:fill="FFFFFF"/>
        <w:ind w:left="999" w:hanging="540"/>
        <w:rPr>
          <w:rFonts w:ascii="Arial" w:hAnsi="Arial" w:cs="Arial"/>
          <w:sz w:val="22"/>
          <w:szCs w:val="22"/>
        </w:rPr>
      </w:pPr>
      <w:r w:rsidRPr="008E584A">
        <w:rPr>
          <w:rFonts w:ascii="Arial" w:hAnsi="Arial" w:cs="Arial"/>
          <w:sz w:val="22"/>
          <w:szCs w:val="22"/>
        </w:rPr>
        <w:t>E2.3</w:t>
      </w:r>
      <w:r w:rsidRPr="008E584A">
        <w:rPr>
          <w:rFonts w:ascii="Arial" w:hAnsi="Arial" w:cs="Arial"/>
          <w:sz w:val="22"/>
          <w:szCs w:val="22"/>
        </w:rPr>
        <w:tab/>
      </w:r>
      <w:r w:rsidRPr="008E584A">
        <w:rPr>
          <w:rFonts w:ascii="Arial" w:hAnsi="Arial" w:cs="Arial"/>
          <w:sz w:val="22"/>
          <w:szCs w:val="22"/>
          <w:u w:val="single"/>
        </w:rPr>
        <w:t>Maximum Durations</w:t>
      </w:r>
    </w:p>
    <w:p w14:paraId="133094BA" w14:textId="77777777" w:rsidR="00B02D3E" w:rsidRPr="008E584A" w:rsidRDefault="00B02D3E" w:rsidP="008E6E3F">
      <w:pPr>
        <w:shd w:val="clear" w:color="auto" w:fill="FFFFFF"/>
        <w:ind w:left="999"/>
        <w:rPr>
          <w:rFonts w:ascii="Arial" w:hAnsi="Arial" w:cs="Arial"/>
          <w:sz w:val="22"/>
          <w:szCs w:val="22"/>
        </w:rPr>
      </w:pPr>
      <w:r w:rsidRPr="008E584A">
        <w:rPr>
          <w:rFonts w:ascii="Arial" w:hAnsi="Arial" w:cs="Arial"/>
          <w:sz w:val="22"/>
          <w:szCs w:val="22"/>
        </w:rPr>
        <w:t>The Regulations imply that normally, no student admitted with Advanced Standing shall be given more time to submit their thesis than the periods shown below</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2"/>
        <w:gridCol w:w="4454"/>
      </w:tblGrid>
      <w:tr w:rsidR="009B757F" w:rsidRPr="008E584A" w14:paraId="1BCD4E18" w14:textId="77777777" w:rsidTr="00964641">
        <w:tc>
          <w:tcPr>
            <w:tcW w:w="3582" w:type="dxa"/>
          </w:tcPr>
          <w:p w14:paraId="49C657DF" w14:textId="77777777" w:rsidR="00B02D3E" w:rsidRPr="008E584A" w:rsidRDefault="00B02D3E" w:rsidP="0031133B">
            <w:pPr>
              <w:overflowPunct w:val="0"/>
              <w:autoSpaceDE w:val="0"/>
              <w:autoSpaceDN w:val="0"/>
              <w:adjustRightInd w:val="0"/>
              <w:textAlignment w:val="baseline"/>
              <w:rPr>
                <w:rFonts w:ascii="Arial" w:hAnsi="Arial" w:cs="Arial"/>
                <w:sz w:val="22"/>
                <w:szCs w:val="22"/>
              </w:rPr>
            </w:pPr>
            <w:r w:rsidRPr="008E584A">
              <w:rPr>
                <w:rFonts w:ascii="Arial" w:hAnsi="Arial" w:cs="Arial"/>
                <w:sz w:val="22"/>
                <w:szCs w:val="22"/>
              </w:rPr>
              <w:t>Full time PhD</w:t>
            </w:r>
          </w:p>
        </w:tc>
        <w:tc>
          <w:tcPr>
            <w:tcW w:w="4454" w:type="dxa"/>
          </w:tcPr>
          <w:p w14:paraId="5925D79B" w14:textId="77777777" w:rsidR="00B02D3E" w:rsidRPr="008E584A" w:rsidRDefault="00964641" w:rsidP="00964641">
            <w:pPr>
              <w:overflowPunct w:val="0"/>
              <w:autoSpaceDE w:val="0"/>
              <w:autoSpaceDN w:val="0"/>
              <w:adjustRightInd w:val="0"/>
              <w:textAlignment w:val="baseline"/>
              <w:rPr>
                <w:rFonts w:ascii="Arial" w:hAnsi="Arial" w:cs="Arial"/>
                <w:sz w:val="22"/>
                <w:szCs w:val="22"/>
              </w:rPr>
            </w:pPr>
            <w:r w:rsidRPr="008E584A">
              <w:rPr>
                <w:rFonts w:ascii="Arial" w:hAnsi="Arial" w:cs="Arial"/>
                <w:sz w:val="22"/>
                <w:szCs w:val="22"/>
              </w:rPr>
              <w:t>48 months from initial registration at Hope</w:t>
            </w:r>
          </w:p>
        </w:tc>
      </w:tr>
      <w:tr w:rsidR="009B757F" w:rsidRPr="008E584A" w14:paraId="24743B16" w14:textId="77777777" w:rsidTr="00964641">
        <w:tc>
          <w:tcPr>
            <w:tcW w:w="3582" w:type="dxa"/>
          </w:tcPr>
          <w:p w14:paraId="2E39C111" w14:textId="77777777" w:rsidR="00B02D3E" w:rsidRPr="008E584A" w:rsidRDefault="00B02D3E" w:rsidP="0031133B">
            <w:pPr>
              <w:overflowPunct w:val="0"/>
              <w:autoSpaceDE w:val="0"/>
              <w:autoSpaceDN w:val="0"/>
              <w:adjustRightInd w:val="0"/>
              <w:textAlignment w:val="baseline"/>
              <w:rPr>
                <w:rFonts w:ascii="Arial" w:hAnsi="Arial" w:cs="Arial"/>
                <w:sz w:val="22"/>
                <w:szCs w:val="22"/>
              </w:rPr>
            </w:pPr>
            <w:r w:rsidRPr="008E584A">
              <w:rPr>
                <w:rFonts w:ascii="Arial" w:hAnsi="Arial" w:cs="Arial"/>
                <w:sz w:val="22"/>
                <w:szCs w:val="22"/>
              </w:rPr>
              <w:t>Part time PhD</w:t>
            </w:r>
          </w:p>
        </w:tc>
        <w:tc>
          <w:tcPr>
            <w:tcW w:w="4454" w:type="dxa"/>
          </w:tcPr>
          <w:p w14:paraId="78B0748D" w14:textId="77777777" w:rsidR="00B02D3E" w:rsidRPr="008E584A" w:rsidRDefault="00964641" w:rsidP="0031133B">
            <w:pPr>
              <w:overflowPunct w:val="0"/>
              <w:autoSpaceDE w:val="0"/>
              <w:autoSpaceDN w:val="0"/>
              <w:adjustRightInd w:val="0"/>
              <w:textAlignment w:val="baseline"/>
              <w:rPr>
                <w:rFonts w:ascii="Arial" w:hAnsi="Arial" w:cs="Arial"/>
                <w:sz w:val="22"/>
                <w:szCs w:val="22"/>
              </w:rPr>
            </w:pPr>
            <w:r w:rsidRPr="008E584A">
              <w:rPr>
                <w:rFonts w:ascii="Arial" w:hAnsi="Arial" w:cs="Arial"/>
                <w:sz w:val="22"/>
                <w:szCs w:val="22"/>
              </w:rPr>
              <w:t>84 months from initial registration at Hope</w:t>
            </w:r>
          </w:p>
        </w:tc>
      </w:tr>
      <w:tr w:rsidR="009B757F" w:rsidRPr="008E584A" w14:paraId="5EA9ECA3" w14:textId="77777777" w:rsidTr="00964641">
        <w:tc>
          <w:tcPr>
            <w:tcW w:w="3582" w:type="dxa"/>
          </w:tcPr>
          <w:p w14:paraId="1A0B8A32" w14:textId="77777777" w:rsidR="00B02D3E" w:rsidRPr="008E584A" w:rsidRDefault="00B02D3E" w:rsidP="0031133B">
            <w:pPr>
              <w:overflowPunct w:val="0"/>
              <w:autoSpaceDE w:val="0"/>
              <w:autoSpaceDN w:val="0"/>
              <w:adjustRightInd w:val="0"/>
              <w:textAlignment w:val="baseline"/>
              <w:rPr>
                <w:rFonts w:ascii="Arial" w:hAnsi="Arial" w:cs="Arial"/>
                <w:sz w:val="22"/>
                <w:szCs w:val="22"/>
              </w:rPr>
            </w:pPr>
            <w:r w:rsidRPr="008E584A">
              <w:rPr>
                <w:rFonts w:ascii="Arial" w:hAnsi="Arial" w:cs="Arial"/>
                <w:sz w:val="22"/>
                <w:szCs w:val="22"/>
              </w:rPr>
              <w:t>Full time MPhil</w:t>
            </w:r>
          </w:p>
        </w:tc>
        <w:tc>
          <w:tcPr>
            <w:tcW w:w="4454" w:type="dxa"/>
          </w:tcPr>
          <w:p w14:paraId="47C1536A" w14:textId="77777777" w:rsidR="00B02D3E" w:rsidRPr="008E584A" w:rsidRDefault="00964641" w:rsidP="0031133B">
            <w:pPr>
              <w:overflowPunct w:val="0"/>
              <w:autoSpaceDE w:val="0"/>
              <w:autoSpaceDN w:val="0"/>
              <w:adjustRightInd w:val="0"/>
              <w:textAlignment w:val="baseline"/>
              <w:rPr>
                <w:rFonts w:ascii="Arial" w:hAnsi="Arial" w:cs="Arial"/>
                <w:sz w:val="22"/>
                <w:szCs w:val="22"/>
              </w:rPr>
            </w:pPr>
            <w:r w:rsidRPr="008E584A">
              <w:rPr>
                <w:rFonts w:ascii="Arial" w:hAnsi="Arial" w:cs="Arial"/>
                <w:sz w:val="22"/>
                <w:szCs w:val="22"/>
              </w:rPr>
              <w:t>24 months from initial registration at Hope</w:t>
            </w:r>
          </w:p>
        </w:tc>
      </w:tr>
      <w:tr w:rsidR="00654A7F" w:rsidRPr="008E584A" w14:paraId="106E0D7C" w14:textId="77777777" w:rsidTr="00964641">
        <w:tc>
          <w:tcPr>
            <w:tcW w:w="3582" w:type="dxa"/>
          </w:tcPr>
          <w:p w14:paraId="37E80EF8" w14:textId="77777777" w:rsidR="00B02D3E" w:rsidRPr="008E584A" w:rsidRDefault="00B02D3E" w:rsidP="0031133B">
            <w:pPr>
              <w:overflowPunct w:val="0"/>
              <w:autoSpaceDE w:val="0"/>
              <w:autoSpaceDN w:val="0"/>
              <w:adjustRightInd w:val="0"/>
              <w:textAlignment w:val="baseline"/>
              <w:rPr>
                <w:rFonts w:ascii="Arial" w:hAnsi="Arial" w:cs="Arial"/>
                <w:sz w:val="22"/>
                <w:szCs w:val="22"/>
              </w:rPr>
            </w:pPr>
            <w:r w:rsidRPr="008E584A">
              <w:rPr>
                <w:rFonts w:ascii="Arial" w:hAnsi="Arial" w:cs="Arial"/>
                <w:sz w:val="22"/>
                <w:szCs w:val="22"/>
              </w:rPr>
              <w:t>Part time MPhil</w:t>
            </w:r>
          </w:p>
        </w:tc>
        <w:tc>
          <w:tcPr>
            <w:tcW w:w="4454" w:type="dxa"/>
          </w:tcPr>
          <w:p w14:paraId="5C930D32" w14:textId="77777777" w:rsidR="00B02D3E" w:rsidRPr="008E584A" w:rsidRDefault="00964641" w:rsidP="0031133B">
            <w:pPr>
              <w:overflowPunct w:val="0"/>
              <w:autoSpaceDE w:val="0"/>
              <w:autoSpaceDN w:val="0"/>
              <w:adjustRightInd w:val="0"/>
              <w:textAlignment w:val="baseline"/>
              <w:rPr>
                <w:rFonts w:ascii="Arial" w:hAnsi="Arial" w:cs="Arial"/>
                <w:sz w:val="22"/>
                <w:szCs w:val="22"/>
              </w:rPr>
            </w:pPr>
            <w:r w:rsidRPr="008E584A">
              <w:rPr>
                <w:rFonts w:ascii="Arial" w:hAnsi="Arial" w:cs="Arial"/>
                <w:sz w:val="22"/>
                <w:szCs w:val="22"/>
              </w:rPr>
              <w:t>36 months from initial registration at Hope</w:t>
            </w:r>
          </w:p>
        </w:tc>
      </w:tr>
    </w:tbl>
    <w:p w14:paraId="69080B1C" w14:textId="77777777" w:rsidR="00B02D3E" w:rsidRPr="008E584A" w:rsidRDefault="00B02D3E" w:rsidP="008E6E3F">
      <w:pPr>
        <w:shd w:val="clear" w:color="auto" w:fill="FFFFFF"/>
        <w:ind w:left="999"/>
        <w:rPr>
          <w:rFonts w:ascii="Arial" w:hAnsi="Arial" w:cs="Arial"/>
          <w:sz w:val="20"/>
          <w:szCs w:val="20"/>
        </w:rPr>
      </w:pPr>
    </w:p>
    <w:p w14:paraId="749F32CC" w14:textId="77777777" w:rsidR="00B02D3E" w:rsidRPr="008E584A" w:rsidRDefault="00B02D3E" w:rsidP="008E6E3F">
      <w:pPr>
        <w:shd w:val="clear" w:color="auto" w:fill="FFFFFF"/>
        <w:ind w:left="999" w:hanging="540"/>
        <w:rPr>
          <w:rFonts w:ascii="Arial" w:hAnsi="Arial" w:cs="Arial"/>
          <w:sz w:val="22"/>
          <w:szCs w:val="22"/>
        </w:rPr>
      </w:pPr>
      <w:r w:rsidRPr="008E584A">
        <w:rPr>
          <w:rFonts w:ascii="Arial" w:hAnsi="Arial" w:cs="Arial"/>
          <w:sz w:val="22"/>
          <w:szCs w:val="22"/>
        </w:rPr>
        <w:t>E2.</w:t>
      </w:r>
      <w:r w:rsidR="00B16571" w:rsidRPr="008E584A">
        <w:rPr>
          <w:rFonts w:ascii="Arial" w:hAnsi="Arial" w:cs="Arial"/>
          <w:sz w:val="22"/>
          <w:szCs w:val="22"/>
        </w:rPr>
        <w:t>4</w:t>
      </w:r>
      <w:r w:rsidRPr="008E584A">
        <w:rPr>
          <w:rFonts w:ascii="Arial" w:hAnsi="Arial" w:cs="Arial"/>
          <w:sz w:val="22"/>
          <w:szCs w:val="22"/>
        </w:rPr>
        <w:tab/>
      </w:r>
      <w:r w:rsidRPr="008E584A">
        <w:rPr>
          <w:rFonts w:ascii="Arial" w:hAnsi="Arial" w:cs="Arial"/>
          <w:sz w:val="22"/>
          <w:szCs w:val="22"/>
          <w:u w:val="single"/>
        </w:rPr>
        <w:t>Calculating Minimum and Maximum Durations for Individual Students</w:t>
      </w:r>
    </w:p>
    <w:p w14:paraId="1A6C9F18" w14:textId="77777777" w:rsidR="00B02D3E" w:rsidRPr="008E584A" w:rsidRDefault="00B02D3E" w:rsidP="008E6E3F">
      <w:pPr>
        <w:shd w:val="clear" w:color="auto" w:fill="FFFFFF"/>
        <w:ind w:left="999"/>
        <w:rPr>
          <w:rFonts w:ascii="Arial" w:hAnsi="Arial" w:cs="Arial"/>
          <w:sz w:val="22"/>
          <w:szCs w:val="22"/>
        </w:rPr>
      </w:pPr>
      <w:r w:rsidRPr="008E584A">
        <w:rPr>
          <w:rFonts w:ascii="Arial" w:hAnsi="Arial" w:cs="Arial"/>
          <w:sz w:val="22"/>
          <w:szCs w:val="22"/>
        </w:rPr>
        <w:t xml:space="preserve">The durations shall be primarily governed by the amount of time the student has already been given to undertake their research, as opposed to the amount of progress they have made.  For example, if a PhD student has undertaken one year’s full-time study at another university, their Minimum, Maximum and “Typically Expected” Durations should be one year less than those for standard full-time PhD students at </w:t>
      </w:r>
      <w:smartTag w:uri="urn:schemas-microsoft-com:office:smarttags" w:element="place">
        <w:smartTag w:uri="urn:schemas-microsoft-com:office:smarttags" w:element="PlaceName">
          <w:r w:rsidRPr="008E584A">
            <w:rPr>
              <w:rFonts w:ascii="Arial" w:hAnsi="Arial" w:cs="Arial"/>
              <w:sz w:val="22"/>
              <w:szCs w:val="22"/>
            </w:rPr>
            <w:t>Liverpool</w:t>
          </w:r>
        </w:smartTag>
        <w:r w:rsidRPr="008E584A">
          <w:rPr>
            <w:rFonts w:ascii="Arial" w:hAnsi="Arial" w:cs="Arial"/>
            <w:sz w:val="22"/>
            <w:szCs w:val="22"/>
          </w:rPr>
          <w:t xml:space="preserve"> </w:t>
        </w:r>
        <w:smartTag w:uri="urn:schemas-microsoft-com:office:smarttags" w:element="PlaceName">
          <w:r w:rsidRPr="008E584A">
            <w:rPr>
              <w:rFonts w:ascii="Arial" w:hAnsi="Arial" w:cs="Arial"/>
              <w:sz w:val="22"/>
              <w:szCs w:val="22"/>
            </w:rPr>
            <w:t>Hope</w:t>
          </w:r>
        </w:smartTag>
        <w:r w:rsidRPr="008E584A">
          <w:rPr>
            <w:rFonts w:ascii="Arial" w:hAnsi="Arial" w:cs="Arial"/>
            <w:sz w:val="22"/>
            <w:szCs w:val="22"/>
          </w:rPr>
          <w:t xml:space="preserve"> </w:t>
        </w:r>
        <w:smartTag w:uri="urn:schemas-microsoft-com:office:smarttags" w:element="PlaceName">
          <w:r w:rsidRPr="008E584A">
            <w:rPr>
              <w:rFonts w:ascii="Arial" w:hAnsi="Arial" w:cs="Arial"/>
              <w:sz w:val="22"/>
              <w:szCs w:val="22"/>
            </w:rPr>
            <w:t>University</w:t>
          </w:r>
        </w:smartTag>
      </w:smartTag>
      <w:r w:rsidRPr="008E584A">
        <w:rPr>
          <w:rFonts w:ascii="Arial" w:hAnsi="Arial" w:cs="Arial"/>
          <w:sz w:val="22"/>
          <w:szCs w:val="22"/>
        </w:rPr>
        <w:t>.</w:t>
      </w:r>
    </w:p>
    <w:p w14:paraId="54200D3F" w14:textId="77777777" w:rsidR="00B02D3E" w:rsidRPr="008E584A" w:rsidRDefault="00B02D3E" w:rsidP="008E6E3F">
      <w:pPr>
        <w:ind w:left="2046" w:hanging="426"/>
        <w:rPr>
          <w:rFonts w:ascii="Arial" w:hAnsi="Arial" w:cs="Arial"/>
          <w:b/>
          <w:sz w:val="22"/>
        </w:rPr>
      </w:pPr>
    </w:p>
    <w:p w14:paraId="6CA90632" w14:textId="77777777" w:rsidR="00B0262B" w:rsidRPr="008E584A" w:rsidRDefault="00B0262B" w:rsidP="008E6E3F">
      <w:pPr>
        <w:pStyle w:val="Heading2"/>
        <w:spacing w:before="0" w:beforeAutospacing="0" w:after="0" w:afterAutospacing="0"/>
        <w:ind w:left="486" w:hanging="567"/>
        <w:rPr>
          <w:rFonts w:ascii="Arial" w:hAnsi="Arial" w:cs="Arial"/>
          <w:sz w:val="22"/>
          <w:szCs w:val="22"/>
        </w:rPr>
      </w:pPr>
    </w:p>
    <w:p w14:paraId="2B5FA3FA" w14:textId="77777777" w:rsidR="00B02D3E" w:rsidRPr="008E584A" w:rsidRDefault="00B02D3E" w:rsidP="008E6E3F">
      <w:pPr>
        <w:pStyle w:val="Heading2"/>
        <w:spacing w:before="0" w:beforeAutospacing="0" w:after="0" w:afterAutospacing="0"/>
        <w:ind w:left="486" w:hanging="567"/>
        <w:rPr>
          <w:rFonts w:ascii="Arial" w:hAnsi="Arial" w:cs="Arial"/>
          <w:sz w:val="22"/>
          <w:szCs w:val="22"/>
        </w:rPr>
      </w:pPr>
      <w:bookmarkStart w:id="10" w:name="_Toc489022207"/>
      <w:r w:rsidRPr="008E584A">
        <w:rPr>
          <w:rFonts w:ascii="Arial" w:hAnsi="Arial" w:cs="Arial"/>
          <w:sz w:val="22"/>
          <w:szCs w:val="22"/>
        </w:rPr>
        <w:t>E3</w:t>
      </w:r>
      <w:r w:rsidRPr="008E584A">
        <w:rPr>
          <w:rFonts w:ascii="Arial" w:hAnsi="Arial" w:cs="Arial"/>
          <w:sz w:val="22"/>
          <w:szCs w:val="22"/>
        </w:rPr>
        <w:tab/>
      </w:r>
      <w:r w:rsidRPr="008E584A">
        <w:rPr>
          <w:rFonts w:ascii="Arial" w:hAnsi="Arial" w:cs="Arial"/>
          <w:sz w:val="22"/>
          <w:szCs w:val="22"/>
          <w:u w:val="single"/>
        </w:rPr>
        <w:t>Extended Durations</w:t>
      </w:r>
      <w:bookmarkEnd w:id="10"/>
    </w:p>
    <w:p w14:paraId="0F227262" w14:textId="77777777" w:rsidR="00B02D3E" w:rsidRPr="008E584A" w:rsidRDefault="00B02D3E" w:rsidP="008E6E3F">
      <w:pPr>
        <w:shd w:val="clear" w:color="auto" w:fill="FFFFFF"/>
        <w:ind w:left="999"/>
        <w:rPr>
          <w:rFonts w:ascii="Arial" w:hAnsi="Arial" w:cs="Arial"/>
          <w:sz w:val="20"/>
          <w:szCs w:val="20"/>
        </w:rPr>
      </w:pPr>
    </w:p>
    <w:p w14:paraId="378AD4CC" w14:textId="06C00FD2" w:rsidR="006128D3" w:rsidRPr="008E584A" w:rsidRDefault="00B02D3E" w:rsidP="008E6E3F">
      <w:pPr>
        <w:shd w:val="clear" w:color="auto" w:fill="FFFFFF"/>
        <w:ind w:left="999" w:hanging="540"/>
        <w:rPr>
          <w:rFonts w:ascii="Arial" w:hAnsi="Arial" w:cs="Arial"/>
          <w:sz w:val="22"/>
          <w:szCs w:val="22"/>
        </w:rPr>
      </w:pPr>
      <w:r w:rsidRPr="008E584A">
        <w:rPr>
          <w:rFonts w:ascii="Arial" w:hAnsi="Arial" w:cs="Arial"/>
          <w:sz w:val="22"/>
          <w:szCs w:val="22"/>
        </w:rPr>
        <w:t>E3.1</w:t>
      </w:r>
      <w:r w:rsidRPr="008E584A">
        <w:rPr>
          <w:rFonts w:ascii="Arial" w:hAnsi="Arial" w:cs="Arial"/>
          <w:sz w:val="22"/>
          <w:szCs w:val="22"/>
        </w:rPr>
        <w:tab/>
        <w:t xml:space="preserve">The Regulations impose general limits to the amount of additional time that </w:t>
      </w:r>
      <w:r w:rsidR="00EF45A9" w:rsidRPr="008E584A">
        <w:rPr>
          <w:rFonts w:ascii="Arial" w:hAnsi="Arial" w:cs="Arial"/>
          <w:sz w:val="22"/>
          <w:szCs w:val="22"/>
        </w:rPr>
        <w:t xml:space="preserve">Liverpool Hope University’s </w:t>
      </w:r>
      <w:r w:rsidR="00D801DF">
        <w:rPr>
          <w:rFonts w:ascii="Arial" w:hAnsi="Arial" w:cs="Arial"/>
          <w:sz w:val="22"/>
          <w:szCs w:val="22"/>
        </w:rPr>
        <w:t xml:space="preserve">Continuation </w:t>
      </w:r>
      <w:r w:rsidRPr="008E584A">
        <w:rPr>
          <w:rFonts w:ascii="Arial" w:hAnsi="Arial" w:cs="Arial"/>
          <w:sz w:val="22"/>
          <w:szCs w:val="22"/>
        </w:rPr>
        <w:t xml:space="preserve">and Award Board may grant a student to submit their thesis.  The University </w:t>
      </w:r>
      <w:r w:rsidR="006128D3" w:rsidRPr="008E584A">
        <w:rPr>
          <w:rFonts w:ascii="Arial" w:hAnsi="Arial" w:cs="Arial"/>
          <w:sz w:val="22"/>
          <w:szCs w:val="22"/>
        </w:rPr>
        <w:t xml:space="preserve">understands that such extensions may typically be granted by Chair’s Action, the outcomes being reported to the next formal </w:t>
      </w:r>
      <w:r w:rsidR="009B409D" w:rsidRPr="008E584A">
        <w:rPr>
          <w:rFonts w:ascii="Arial" w:hAnsi="Arial" w:cs="Arial"/>
          <w:sz w:val="22"/>
          <w:szCs w:val="22"/>
        </w:rPr>
        <w:t>Board</w:t>
      </w:r>
      <w:r w:rsidR="006128D3" w:rsidRPr="008E584A">
        <w:rPr>
          <w:rFonts w:ascii="Arial" w:hAnsi="Arial" w:cs="Arial"/>
          <w:sz w:val="22"/>
          <w:szCs w:val="22"/>
        </w:rPr>
        <w:t xml:space="preserve"> meeting.  </w:t>
      </w:r>
    </w:p>
    <w:p w14:paraId="64125C9D" w14:textId="77777777" w:rsidR="006128D3" w:rsidRPr="008E584A" w:rsidRDefault="006128D3" w:rsidP="008E6E3F">
      <w:pPr>
        <w:shd w:val="clear" w:color="auto" w:fill="FFFFFF"/>
        <w:ind w:left="999" w:hanging="540"/>
        <w:rPr>
          <w:rFonts w:ascii="Arial" w:hAnsi="Arial" w:cs="Arial"/>
          <w:sz w:val="22"/>
          <w:szCs w:val="22"/>
        </w:rPr>
      </w:pPr>
    </w:p>
    <w:p w14:paraId="2F77F051" w14:textId="77777777" w:rsidR="00B02D3E" w:rsidRPr="008E584A" w:rsidRDefault="00EF45A9" w:rsidP="008E6E3F">
      <w:pPr>
        <w:shd w:val="clear" w:color="auto" w:fill="FFFFFF"/>
        <w:ind w:left="999"/>
        <w:rPr>
          <w:rFonts w:ascii="Arial" w:hAnsi="Arial" w:cs="Arial"/>
          <w:sz w:val="22"/>
          <w:szCs w:val="22"/>
          <w:u w:val="single"/>
        </w:rPr>
      </w:pPr>
      <w:r w:rsidRPr="008E584A">
        <w:rPr>
          <w:rFonts w:ascii="Arial" w:hAnsi="Arial" w:cs="Arial"/>
          <w:sz w:val="22"/>
          <w:szCs w:val="22"/>
        </w:rPr>
        <w:t>Liverpool Hope</w:t>
      </w:r>
      <w:r w:rsidR="006128D3" w:rsidRPr="008E584A">
        <w:rPr>
          <w:rFonts w:ascii="Arial" w:hAnsi="Arial" w:cs="Arial"/>
          <w:sz w:val="22"/>
          <w:szCs w:val="22"/>
        </w:rPr>
        <w:t xml:space="preserve"> University </w:t>
      </w:r>
      <w:r w:rsidR="00B02D3E" w:rsidRPr="008E584A">
        <w:rPr>
          <w:rFonts w:ascii="Arial" w:hAnsi="Arial" w:cs="Arial"/>
          <w:sz w:val="22"/>
          <w:szCs w:val="22"/>
        </w:rPr>
        <w:t xml:space="preserve">expects that judgements about </w:t>
      </w:r>
      <w:r w:rsidR="006128D3" w:rsidRPr="008E584A">
        <w:rPr>
          <w:rFonts w:ascii="Arial" w:hAnsi="Arial" w:cs="Arial"/>
          <w:sz w:val="22"/>
          <w:szCs w:val="22"/>
        </w:rPr>
        <w:t xml:space="preserve">extending the submission date for </w:t>
      </w:r>
      <w:r w:rsidR="00B02D3E" w:rsidRPr="008E584A">
        <w:rPr>
          <w:rFonts w:ascii="Arial" w:hAnsi="Arial" w:cs="Arial"/>
          <w:sz w:val="22"/>
          <w:szCs w:val="22"/>
        </w:rPr>
        <w:t xml:space="preserve">a “typical” student admitted without advanced standing </w:t>
      </w:r>
      <w:r w:rsidR="006128D3" w:rsidRPr="008E584A">
        <w:rPr>
          <w:rFonts w:ascii="Arial" w:hAnsi="Arial" w:cs="Arial"/>
          <w:sz w:val="22"/>
          <w:szCs w:val="22"/>
        </w:rPr>
        <w:t xml:space="preserve">will be made </w:t>
      </w:r>
      <w:r w:rsidR="00B02D3E" w:rsidRPr="008E584A">
        <w:rPr>
          <w:rFonts w:ascii="Arial" w:hAnsi="Arial" w:cs="Arial"/>
          <w:sz w:val="22"/>
          <w:szCs w:val="22"/>
        </w:rPr>
        <w:t>according to the following guidelines</w:t>
      </w:r>
      <w:r w:rsidR="006128D3" w:rsidRPr="008E584A">
        <w:rPr>
          <w:rFonts w:ascii="Arial" w:hAnsi="Arial" w:cs="Arial"/>
          <w:sz w:val="22"/>
          <w:szCs w:val="22"/>
        </w:rPr>
        <w:t xml:space="preserve">.  </w:t>
      </w:r>
      <w:r w:rsidR="00B02D3E" w:rsidRPr="008E584A">
        <w:rPr>
          <w:rFonts w:ascii="Arial" w:hAnsi="Arial" w:cs="Arial"/>
          <w:sz w:val="22"/>
          <w:szCs w:val="22"/>
          <w:u w:val="single"/>
        </w:rPr>
        <w:t xml:space="preserve">These guidelines refer to extensions over and about those given, in accordance with the </w:t>
      </w:r>
      <w:r w:rsidR="00A656C1" w:rsidRPr="008E584A">
        <w:rPr>
          <w:rFonts w:ascii="Arial" w:hAnsi="Arial" w:cs="Arial"/>
          <w:sz w:val="22"/>
          <w:szCs w:val="22"/>
          <w:u w:val="single"/>
        </w:rPr>
        <w:t xml:space="preserve">University’s academic </w:t>
      </w:r>
      <w:r w:rsidR="00B02D3E" w:rsidRPr="008E584A">
        <w:rPr>
          <w:rFonts w:ascii="Arial" w:hAnsi="Arial" w:cs="Arial"/>
          <w:sz w:val="22"/>
          <w:szCs w:val="22"/>
          <w:u w:val="single"/>
        </w:rPr>
        <w:t>regulations, to students who have interrupted studies.</w:t>
      </w:r>
    </w:p>
    <w:p w14:paraId="274B21E1" w14:textId="77777777" w:rsidR="00B02D3E" w:rsidRPr="008E584A" w:rsidRDefault="00B02D3E" w:rsidP="008E6E3F">
      <w:pPr>
        <w:shd w:val="clear" w:color="auto" w:fill="FFFFFF"/>
        <w:ind w:left="999"/>
        <w:rPr>
          <w:rFonts w:ascii="Arial" w:hAnsi="Arial" w:cs="Arial"/>
          <w:sz w:val="20"/>
          <w:szCs w:val="20"/>
        </w:rPr>
      </w:pPr>
    </w:p>
    <w:p w14:paraId="085F6F09" w14:textId="77777777" w:rsidR="00B02D3E" w:rsidRPr="008E584A" w:rsidRDefault="00B02D3E" w:rsidP="008E6E3F">
      <w:pPr>
        <w:shd w:val="clear" w:color="auto" w:fill="FFFFFF"/>
        <w:ind w:left="999" w:hanging="540"/>
        <w:rPr>
          <w:rFonts w:ascii="Arial" w:hAnsi="Arial" w:cs="Arial"/>
          <w:sz w:val="22"/>
          <w:szCs w:val="22"/>
        </w:rPr>
      </w:pPr>
      <w:r w:rsidRPr="008E584A">
        <w:rPr>
          <w:rFonts w:ascii="Arial" w:hAnsi="Arial" w:cs="Arial"/>
          <w:sz w:val="22"/>
          <w:szCs w:val="22"/>
        </w:rPr>
        <w:t>E3.2</w:t>
      </w:r>
      <w:r w:rsidRPr="008E584A">
        <w:rPr>
          <w:rFonts w:ascii="Arial" w:hAnsi="Arial" w:cs="Arial"/>
          <w:sz w:val="22"/>
          <w:szCs w:val="22"/>
        </w:rPr>
        <w:tab/>
      </w:r>
      <w:r w:rsidRPr="008E584A">
        <w:rPr>
          <w:rFonts w:ascii="Arial" w:hAnsi="Arial" w:cs="Arial"/>
          <w:sz w:val="22"/>
          <w:szCs w:val="22"/>
          <w:u w:val="single"/>
        </w:rPr>
        <w:t>Grounds for Granting an Extension</w:t>
      </w:r>
    </w:p>
    <w:p w14:paraId="50336BE2" w14:textId="77777777" w:rsidR="00B02D3E" w:rsidRPr="008E584A" w:rsidRDefault="00B02D3E" w:rsidP="008E6E3F">
      <w:pPr>
        <w:shd w:val="clear" w:color="auto" w:fill="FFFFFF"/>
        <w:ind w:left="1539" w:hanging="540"/>
        <w:rPr>
          <w:rFonts w:ascii="Arial" w:hAnsi="Arial" w:cs="Arial"/>
          <w:sz w:val="22"/>
          <w:szCs w:val="22"/>
        </w:rPr>
      </w:pPr>
      <w:r w:rsidRPr="008E584A">
        <w:rPr>
          <w:rFonts w:ascii="Arial" w:hAnsi="Arial" w:cs="Arial"/>
          <w:sz w:val="22"/>
          <w:szCs w:val="22"/>
        </w:rPr>
        <w:t>There are two potential grounds as follows.</w:t>
      </w:r>
    </w:p>
    <w:p w14:paraId="5FBE9F1B" w14:textId="77777777" w:rsidR="00B02D3E" w:rsidRPr="008E584A" w:rsidRDefault="00B02D3E" w:rsidP="008E6E3F">
      <w:pPr>
        <w:shd w:val="clear" w:color="auto" w:fill="FFFFFF"/>
        <w:ind w:left="1539" w:hanging="540"/>
        <w:rPr>
          <w:rFonts w:ascii="Arial" w:hAnsi="Arial" w:cs="Arial"/>
          <w:sz w:val="22"/>
          <w:szCs w:val="22"/>
        </w:rPr>
      </w:pPr>
      <w:r w:rsidRPr="008E584A">
        <w:rPr>
          <w:rFonts w:ascii="Arial" w:hAnsi="Arial" w:cs="Arial"/>
          <w:sz w:val="22"/>
          <w:szCs w:val="22"/>
        </w:rPr>
        <w:t>3.1.1</w:t>
      </w:r>
      <w:r w:rsidRPr="008E584A">
        <w:rPr>
          <w:rFonts w:ascii="Arial" w:hAnsi="Arial" w:cs="Arial"/>
          <w:sz w:val="22"/>
          <w:szCs w:val="22"/>
        </w:rPr>
        <w:tab/>
      </w:r>
      <w:r w:rsidRPr="008E584A">
        <w:rPr>
          <w:rFonts w:ascii="Arial" w:hAnsi="Arial" w:cs="Arial"/>
          <w:i/>
          <w:sz w:val="22"/>
          <w:szCs w:val="22"/>
        </w:rPr>
        <w:t>Factors Beyond the Student’s Control which led to the Research Proceeding more slowly than would have been Expected</w:t>
      </w:r>
    </w:p>
    <w:p w14:paraId="2EEABF21" w14:textId="77777777" w:rsidR="00B02D3E" w:rsidRPr="008E584A" w:rsidRDefault="00B02D3E" w:rsidP="008E6E3F">
      <w:pPr>
        <w:shd w:val="clear" w:color="auto" w:fill="FFFFFF"/>
        <w:ind w:left="1539"/>
        <w:rPr>
          <w:rFonts w:ascii="Arial" w:hAnsi="Arial" w:cs="Arial"/>
          <w:sz w:val="22"/>
          <w:szCs w:val="22"/>
        </w:rPr>
      </w:pPr>
      <w:r w:rsidRPr="008E584A">
        <w:rPr>
          <w:rFonts w:ascii="Arial" w:hAnsi="Arial" w:cs="Arial"/>
          <w:sz w:val="22"/>
          <w:szCs w:val="22"/>
        </w:rPr>
        <w:t xml:space="preserve">This means that, although there were no medical problems or other personal circumstances which prevented the student from devoting adequate time to undertaking their research, the student was prevented from doing so according to the planned schedule due to factors beyond their control.  Examples might </w:t>
      </w:r>
      <w:r w:rsidR="00753E3F" w:rsidRPr="008E584A">
        <w:rPr>
          <w:rFonts w:ascii="Arial" w:hAnsi="Arial" w:cs="Arial"/>
          <w:sz w:val="22"/>
          <w:szCs w:val="22"/>
        </w:rPr>
        <w:t>include,</w:t>
      </w:r>
      <w:r w:rsidRPr="008E584A">
        <w:rPr>
          <w:rFonts w:ascii="Arial" w:hAnsi="Arial" w:cs="Arial"/>
          <w:sz w:val="22"/>
          <w:szCs w:val="22"/>
        </w:rPr>
        <w:t xml:space="preserve"> </w:t>
      </w:r>
      <w:r w:rsidRPr="008E584A">
        <w:rPr>
          <w:rFonts w:ascii="Arial" w:hAnsi="Arial" w:cs="Arial"/>
          <w:i/>
          <w:sz w:val="22"/>
          <w:szCs w:val="22"/>
        </w:rPr>
        <w:t>inter alia</w:t>
      </w:r>
      <w:r w:rsidRPr="008E584A">
        <w:rPr>
          <w:rFonts w:ascii="Arial" w:hAnsi="Arial" w:cs="Arial"/>
          <w:sz w:val="22"/>
          <w:szCs w:val="22"/>
        </w:rPr>
        <w:t>, unexpected delays in obtaining access to research participants, ethical clearance form an external body, or documents crucial for library-based research.</w:t>
      </w:r>
    </w:p>
    <w:p w14:paraId="7EB3132D" w14:textId="77777777" w:rsidR="00B02D3E" w:rsidRPr="008E584A" w:rsidRDefault="00B02D3E" w:rsidP="008E6E3F">
      <w:pPr>
        <w:shd w:val="clear" w:color="auto" w:fill="FFFFFF"/>
        <w:ind w:left="1539" w:hanging="540"/>
        <w:rPr>
          <w:rFonts w:ascii="Arial" w:hAnsi="Arial" w:cs="Arial"/>
          <w:sz w:val="22"/>
          <w:szCs w:val="22"/>
        </w:rPr>
      </w:pPr>
      <w:r w:rsidRPr="008E584A">
        <w:rPr>
          <w:rFonts w:ascii="Arial" w:hAnsi="Arial" w:cs="Arial"/>
          <w:sz w:val="22"/>
          <w:szCs w:val="22"/>
        </w:rPr>
        <w:t>3.1.1</w:t>
      </w:r>
      <w:r w:rsidRPr="008E584A">
        <w:rPr>
          <w:rFonts w:ascii="Arial" w:hAnsi="Arial" w:cs="Arial"/>
          <w:sz w:val="22"/>
          <w:szCs w:val="22"/>
        </w:rPr>
        <w:tab/>
      </w:r>
      <w:r w:rsidRPr="008E584A">
        <w:rPr>
          <w:rFonts w:ascii="Arial" w:hAnsi="Arial" w:cs="Arial"/>
          <w:i/>
          <w:sz w:val="22"/>
          <w:szCs w:val="22"/>
        </w:rPr>
        <w:t>Personal Mitigating Circumstances</w:t>
      </w:r>
    </w:p>
    <w:p w14:paraId="36F39C69" w14:textId="77777777" w:rsidR="00B02D3E" w:rsidRPr="008E584A" w:rsidRDefault="00B02D3E" w:rsidP="008E6E3F">
      <w:pPr>
        <w:shd w:val="clear" w:color="auto" w:fill="FFFFFF"/>
        <w:ind w:left="1539"/>
        <w:rPr>
          <w:rFonts w:ascii="Arial" w:hAnsi="Arial" w:cs="Arial"/>
          <w:sz w:val="22"/>
          <w:szCs w:val="22"/>
        </w:rPr>
      </w:pPr>
      <w:r w:rsidRPr="008E584A">
        <w:rPr>
          <w:rFonts w:ascii="Arial" w:hAnsi="Arial" w:cs="Arial"/>
          <w:sz w:val="22"/>
          <w:szCs w:val="22"/>
        </w:rPr>
        <w:t>This means that, although there were insufficient medical problems or other personal circumstances to warrant interruption of studies, the student’s personal circumstances did prevent the student from making progress according to the agreed schedule.</w:t>
      </w:r>
    </w:p>
    <w:p w14:paraId="3AC433BF" w14:textId="77777777" w:rsidR="00B02D3E" w:rsidRPr="008E584A" w:rsidRDefault="00B02D3E" w:rsidP="008E6E3F">
      <w:pPr>
        <w:shd w:val="clear" w:color="auto" w:fill="FFFFFF"/>
        <w:ind w:left="999" w:hanging="540"/>
        <w:rPr>
          <w:rFonts w:ascii="Arial" w:hAnsi="Arial" w:cs="Arial"/>
          <w:sz w:val="22"/>
          <w:szCs w:val="22"/>
        </w:rPr>
      </w:pPr>
    </w:p>
    <w:p w14:paraId="14020ACB" w14:textId="77777777" w:rsidR="00B02D3E" w:rsidRPr="008E584A" w:rsidRDefault="00B02D3E" w:rsidP="008E6E3F">
      <w:pPr>
        <w:shd w:val="clear" w:color="auto" w:fill="FFFFFF"/>
        <w:ind w:left="999" w:hanging="540"/>
        <w:rPr>
          <w:rFonts w:ascii="Arial" w:hAnsi="Arial" w:cs="Arial"/>
          <w:sz w:val="22"/>
          <w:szCs w:val="22"/>
        </w:rPr>
      </w:pPr>
      <w:r w:rsidRPr="008E584A">
        <w:rPr>
          <w:rFonts w:ascii="Arial" w:hAnsi="Arial" w:cs="Arial"/>
          <w:sz w:val="22"/>
          <w:szCs w:val="22"/>
        </w:rPr>
        <w:t>E3.3</w:t>
      </w:r>
      <w:r w:rsidRPr="008E584A">
        <w:rPr>
          <w:rFonts w:ascii="Arial" w:hAnsi="Arial" w:cs="Arial"/>
          <w:sz w:val="22"/>
          <w:szCs w:val="22"/>
        </w:rPr>
        <w:tab/>
      </w:r>
      <w:r w:rsidRPr="008E584A">
        <w:rPr>
          <w:rFonts w:ascii="Arial" w:hAnsi="Arial" w:cs="Arial"/>
          <w:sz w:val="22"/>
          <w:szCs w:val="22"/>
          <w:u w:val="single"/>
        </w:rPr>
        <w:t>Evidence Required</w:t>
      </w:r>
    </w:p>
    <w:p w14:paraId="2D64D082" w14:textId="77777777" w:rsidR="00B02D3E" w:rsidRPr="008E584A" w:rsidRDefault="00B02D3E" w:rsidP="008E6E3F">
      <w:pPr>
        <w:shd w:val="clear" w:color="auto" w:fill="FFFFFF"/>
        <w:ind w:left="999"/>
        <w:rPr>
          <w:rFonts w:ascii="Arial" w:hAnsi="Arial" w:cs="Arial"/>
          <w:sz w:val="22"/>
          <w:szCs w:val="22"/>
        </w:rPr>
      </w:pPr>
      <w:r w:rsidRPr="008E584A">
        <w:rPr>
          <w:rFonts w:ascii="Arial" w:hAnsi="Arial" w:cs="Arial"/>
          <w:sz w:val="22"/>
          <w:szCs w:val="22"/>
        </w:rPr>
        <w:t>In order for a claim to be accepted, the student must normally:</w:t>
      </w:r>
    </w:p>
    <w:p w14:paraId="0F9FDF00" w14:textId="77777777" w:rsidR="00B02D3E" w:rsidRPr="008E584A" w:rsidRDefault="00B02D3E" w:rsidP="008E6E3F">
      <w:pPr>
        <w:shd w:val="clear" w:color="auto" w:fill="FFFFFF"/>
        <w:ind w:left="1539" w:hanging="540"/>
        <w:rPr>
          <w:rFonts w:ascii="Arial" w:hAnsi="Arial" w:cs="Arial"/>
          <w:sz w:val="22"/>
          <w:szCs w:val="22"/>
        </w:rPr>
      </w:pPr>
      <w:r w:rsidRPr="008E584A">
        <w:rPr>
          <w:rFonts w:ascii="Arial" w:hAnsi="Arial" w:cs="Arial"/>
          <w:sz w:val="22"/>
          <w:szCs w:val="22"/>
        </w:rPr>
        <w:t>[a]</w:t>
      </w:r>
      <w:r w:rsidRPr="008E584A">
        <w:rPr>
          <w:rFonts w:ascii="Arial" w:hAnsi="Arial" w:cs="Arial"/>
          <w:sz w:val="22"/>
          <w:szCs w:val="22"/>
        </w:rPr>
        <w:tab/>
        <w:t xml:space="preserve">provide documentary evidence in support of the claim [the nature of the evidence might legitimately vary depending upon the nature of the claim], and </w:t>
      </w:r>
    </w:p>
    <w:p w14:paraId="033AB954" w14:textId="77777777" w:rsidR="00B02D3E" w:rsidRPr="008E584A" w:rsidRDefault="00B02D3E" w:rsidP="008E6E3F">
      <w:pPr>
        <w:shd w:val="clear" w:color="auto" w:fill="FFFFFF"/>
        <w:ind w:left="1539" w:hanging="540"/>
        <w:rPr>
          <w:rFonts w:ascii="Arial" w:hAnsi="Arial" w:cs="Arial"/>
          <w:sz w:val="22"/>
          <w:szCs w:val="22"/>
        </w:rPr>
      </w:pPr>
      <w:r w:rsidRPr="008E584A">
        <w:rPr>
          <w:rFonts w:ascii="Arial" w:hAnsi="Arial" w:cs="Arial"/>
          <w:sz w:val="22"/>
          <w:szCs w:val="22"/>
        </w:rPr>
        <w:t>[b]</w:t>
      </w:r>
      <w:r w:rsidRPr="008E584A">
        <w:rPr>
          <w:rFonts w:ascii="Arial" w:hAnsi="Arial" w:cs="Arial"/>
          <w:sz w:val="22"/>
          <w:szCs w:val="22"/>
        </w:rPr>
        <w:tab/>
        <w:t>establish that the delays could not reasonably have been avoided.  For example, a delay in obtaining ethical clearance would not be a valid case for an extension if it transpired that ethical clearance could have been obtained earlier if the student had applied for such clearance earlier, the student having had no good reason for having failed to do so.</w:t>
      </w:r>
    </w:p>
    <w:p w14:paraId="7EE47313" w14:textId="77777777" w:rsidR="00B02D3E" w:rsidRPr="008E584A" w:rsidRDefault="00B02D3E" w:rsidP="008E6E3F">
      <w:pPr>
        <w:shd w:val="clear" w:color="auto" w:fill="FFFFFF"/>
        <w:ind w:left="999" w:hanging="540"/>
        <w:rPr>
          <w:rFonts w:ascii="Arial" w:hAnsi="Arial" w:cs="Arial"/>
          <w:sz w:val="22"/>
          <w:szCs w:val="22"/>
        </w:rPr>
      </w:pPr>
    </w:p>
    <w:p w14:paraId="1D1F9C83" w14:textId="77777777" w:rsidR="00E94403" w:rsidRPr="008E584A" w:rsidRDefault="00E94403" w:rsidP="00964641">
      <w:pPr>
        <w:pStyle w:val="Heading1"/>
        <w:spacing w:before="0" w:beforeAutospacing="0" w:after="0" w:afterAutospacing="0"/>
        <w:ind w:left="567" w:hanging="567"/>
        <w:rPr>
          <w:rFonts w:ascii="Arial" w:hAnsi="Arial" w:cs="Arial"/>
          <w:sz w:val="32"/>
          <w:szCs w:val="32"/>
        </w:rPr>
      </w:pPr>
      <w:r w:rsidRPr="008E584A">
        <w:rPr>
          <w:rFonts w:ascii="Arial" w:hAnsi="Arial" w:cs="Arial"/>
          <w:sz w:val="32"/>
          <w:szCs w:val="32"/>
        </w:rPr>
        <w:t>F. Part One of Professional Doctorates</w:t>
      </w:r>
    </w:p>
    <w:p w14:paraId="60C41AB0" w14:textId="77777777" w:rsidR="00E94403" w:rsidRPr="008E584A" w:rsidRDefault="00E94403" w:rsidP="00964641">
      <w:pPr>
        <w:pStyle w:val="Heading2"/>
        <w:spacing w:before="0" w:beforeAutospacing="0" w:after="0" w:afterAutospacing="0"/>
        <w:rPr>
          <w:rFonts w:ascii="Arial" w:hAnsi="Arial" w:cs="Arial"/>
          <w:sz w:val="22"/>
          <w:szCs w:val="22"/>
        </w:rPr>
      </w:pPr>
    </w:p>
    <w:p w14:paraId="5E40CE9E" w14:textId="77777777" w:rsidR="00E94403" w:rsidRPr="008E584A" w:rsidRDefault="00E94403" w:rsidP="00E94403">
      <w:pPr>
        <w:pStyle w:val="Heading2"/>
        <w:spacing w:before="0" w:beforeAutospacing="0" w:after="0" w:afterAutospacing="0"/>
        <w:ind w:left="567" w:hanging="567"/>
        <w:rPr>
          <w:rFonts w:ascii="Arial" w:hAnsi="Arial" w:cs="Arial"/>
          <w:sz w:val="22"/>
          <w:szCs w:val="22"/>
          <w:u w:val="single"/>
        </w:rPr>
      </w:pPr>
      <w:bookmarkStart w:id="11" w:name="_Toc489022660"/>
      <w:r w:rsidRPr="008E584A">
        <w:rPr>
          <w:rFonts w:ascii="Arial" w:hAnsi="Arial" w:cs="Arial"/>
          <w:sz w:val="22"/>
          <w:szCs w:val="22"/>
        </w:rPr>
        <w:t>F1</w:t>
      </w:r>
      <w:r w:rsidRPr="008E584A">
        <w:rPr>
          <w:rFonts w:ascii="Arial" w:hAnsi="Arial" w:cs="Arial"/>
          <w:sz w:val="22"/>
          <w:szCs w:val="22"/>
        </w:rPr>
        <w:tab/>
      </w:r>
      <w:r w:rsidRPr="008E584A">
        <w:rPr>
          <w:rFonts w:ascii="Arial" w:hAnsi="Arial" w:cs="Arial"/>
          <w:sz w:val="22"/>
          <w:szCs w:val="22"/>
          <w:u w:val="single"/>
        </w:rPr>
        <w:t>Assessment of Taught Modules</w:t>
      </w:r>
      <w:bookmarkEnd w:id="11"/>
    </w:p>
    <w:p w14:paraId="774366D3" w14:textId="77777777" w:rsidR="00E94403" w:rsidRPr="008E584A" w:rsidRDefault="00E94403" w:rsidP="00E94403">
      <w:pPr>
        <w:ind w:left="1080" w:hanging="540"/>
        <w:rPr>
          <w:rFonts w:ascii="Arial" w:hAnsi="Arial" w:cs="Arial"/>
          <w:sz w:val="22"/>
          <w:szCs w:val="22"/>
        </w:rPr>
      </w:pPr>
    </w:p>
    <w:p w14:paraId="6FCCAE47" w14:textId="4B16DC60" w:rsidR="00E94403" w:rsidRPr="008E584A" w:rsidRDefault="00E94403" w:rsidP="00E94403">
      <w:pPr>
        <w:ind w:left="1080" w:hanging="540"/>
        <w:rPr>
          <w:rFonts w:ascii="Arial" w:hAnsi="Arial" w:cs="Arial"/>
          <w:sz w:val="22"/>
          <w:szCs w:val="22"/>
        </w:rPr>
      </w:pPr>
      <w:r w:rsidRPr="008E584A">
        <w:rPr>
          <w:rFonts w:ascii="Arial" w:hAnsi="Arial" w:cs="Arial"/>
          <w:sz w:val="22"/>
          <w:szCs w:val="22"/>
        </w:rPr>
        <w:t>F1.1</w:t>
      </w:r>
      <w:r w:rsidRPr="008E584A">
        <w:rPr>
          <w:rFonts w:ascii="Arial" w:hAnsi="Arial" w:cs="Arial"/>
          <w:sz w:val="22"/>
          <w:szCs w:val="22"/>
        </w:rPr>
        <w:tab/>
        <w:t>This shall be conducted in accordance with the Universal Regulations for Postgraduate Taught Provision</w:t>
      </w:r>
      <w:r w:rsidR="00586974" w:rsidRPr="008E584A">
        <w:rPr>
          <w:rFonts w:ascii="Arial" w:hAnsi="Arial" w:cs="Arial"/>
          <w:sz w:val="22"/>
          <w:szCs w:val="22"/>
        </w:rPr>
        <w:t xml:space="preserve"> with the exceptions detailed in the </w:t>
      </w:r>
      <w:r w:rsidR="00BE1FC8" w:rsidRPr="008E584A">
        <w:rPr>
          <w:rFonts w:ascii="Arial" w:hAnsi="Arial" w:cs="Arial"/>
          <w:sz w:val="22"/>
          <w:szCs w:val="22"/>
        </w:rPr>
        <w:t xml:space="preserve">Postgraduate Research </w:t>
      </w:r>
      <w:r w:rsidR="00586974" w:rsidRPr="008E584A">
        <w:rPr>
          <w:rFonts w:ascii="Arial" w:hAnsi="Arial" w:cs="Arial"/>
          <w:sz w:val="22"/>
          <w:szCs w:val="22"/>
        </w:rPr>
        <w:t>Academic Regulations</w:t>
      </w:r>
      <w:r w:rsidRPr="008E584A">
        <w:rPr>
          <w:rFonts w:ascii="Arial" w:hAnsi="Arial" w:cs="Arial"/>
          <w:sz w:val="22"/>
          <w:szCs w:val="22"/>
        </w:rPr>
        <w:t>.</w:t>
      </w:r>
    </w:p>
    <w:p w14:paraId="1A46BCED" w14:textId="77777777" w:rsidR="00E94403" w:rsidRPr="008E584A" w:rsidRDefault="00E94403" w:rsidP="00E94403">
      <w:pPr>
        <w:ind w:left="1080" w:hanging="540"/>
        <w:rPr>
          <w:rFonts w:ascii="Arial" w:hAnsi="Arial" w:cs="Arial"/>
          <w:sz w:val="22"/>
          <w:szCs w:val="22"/>
        </w:rPr>
      </w:pPr>
    </w:p>
    <w:p w14:paraId="26CA8F90" w14:textId="77777777" w:rsidR="00E94403" w:rsidRPr="008E584A" w:rsidRDefault="00E94403" w:rsidP="00964641">
      <w:pPr>
        <w:ind w:left="1080" w:hanging="540"/>
        <w:rPr>
          <w:rFonts w:ascii="Arial" w:hAnsi="Arial" w:cs="Arial"/>
          <w:sz w:val="22"/>
          <w:szCs w:val="22"/>
        </w:rPr>
      </w:pPr>
      <w:r w:rsidRPr="008E584A">
        <w:rPr>
          <w:rFonts w:ascii="Arial" w:hAnsi="Arial" w:cs="Arial"/>
          <w:sz w:val="22"/>
          <w:szCs w:val="22"/>
        </w:rPr>
        <w:t>F1.2</w:t>
      </w:r>
      <w:r w:rsidRPr="008E584A">
        <w:rPr>
          <w:rFonts w:ascii="Arial" w:hAnsi="Arial" w:cs="Arial"/>
          <w:sz w:val="22"/>
          <w:szCs w:val="22"/>
        </w:rPr>
        <w:tab/>
        <w:t>Assessed work shall be judged in accordance with the assessment descriptors and marking scale</w:t>
      </w:r>
      <w:r w:rsidR="00BC2AB9" w:rsidRPr="008E584A">
        <w:rPr>
          <w:rFonts w:ascii="Arial" w:hAnsi="Arial" w:cs="Arial"/>
          <w:sz w:val="22"/>
          <w:szCs w:val="22"/>
        </w:rPr>
        <w:t>s</w:t>
      </w:r>
      <w:r w:rsidRPr="008E584A">
        <w:rPr>
          <w:rFonts w:ascii="Arial" w:hAnsi="Arial" w:cs="Arial"/>
          <w:sz w:val="22"/>
          <w:szCs w:val="22"/>
        </w:rPr>
        <w:t xml:space="preserve"> for Postgraduate Taught Provision, supplemented by further information provided by each Route.</w:t>
      </w:r>
    </w:p>
    <w:p w14:paraId="43F25B62" w14:textId="77777777" w:rsidR="00E94403" w:rsidRPr="008E584A" w:rsidRDefault="00E94403" w:rsidP="00E94403">
      <w:pPr>
        <w:pStyle w:val="Heading2"/>
        <w:spacing w:before="0" w:beforeAutospacing="0" w:after="0" w:afterAutospacing="0"/>
        <w:ind w:left="567" w:hanging="567"/>
        <w:rPr>
          <w:rFonts w:ascii="Arial" w:hAnsi="Arial" w:cs="Arial"/>
          <w:sz w:val="22"/>
          <w:szCs w:val="22"/>
        </w:rPr>
      </w:pPr>
    </w:p>
    <w:p w14:paraId="43A890CC" w14:textId="77777777" w:rsidR="00E94403" w:rsidRPr="008E584A" w:rsidRDefault="00E94403" w:rsidP="00E94403">
      <w:pPr>
        <w:pStyle w:val="Heading2"/>
        <w:spacing w:before="0" w:beforeAutospacing="0" w:after="0" w:afterAutospacing="0"/>
        <w:ind w:left="567" w:hanging="567"/>
        <w:rPr>
          <w:rFonts w:ascii="Arial" w:hAnsi="Arial" w:cs="Arial"/>
          <w:sz w:val="22"/>
          <w:szCs w:val="22"/>
          <w:u w:val="single"/>
        </w:rPr>
      </w:pPr>
      <w:bookmarkStart w:id="12" w:name="_Toc489022661"/>
      <w:r w:rsidRPr="008E584A">
        <w:rPr>
          <w:rFonts w:ascii="Arial" w:hAnsi="Arial" w:cs="Arial"/>
          <w:sz w:val="22"/>
          <w:szCs w:val="22"/>
        </w:rPr>
        <w:t>F2</w:t>
      </w:r>
      <w:r w:rsidRPr="008E584A">
        <w:rPr>
          <w:rFonts w:ascii="Arial" w:hAnsi="Arial" w:cs="Arial"/>
          <w:sz w:val="22"/>
          <w:szCs w:val="22"/>
        </w:rPr>
        <w:tab/>
      </w:r>
      <w:r w:rsidRPr="008E584A">
        <w:rPr>
          <w:rFonts w:ascii="Arial" w:hAnsi="Arial" w:cs="Arial"/>
          <w:sz w:val="22"/>
          <w:szCs w:val="22"/>
          <w:u w:val="single"/>
        </w:rPr>
        <w:t>Progression from Part One to Part Two</w:t>
      </w:r>
      <w:bookmarkEnd w:id="12"/>
    </w:p>
    <w:p w14:paraId="34C7C5EA" w14:textId="77777777" w:rsidR="00E94403" w:rsidRPr="008E584A" w:rsidRDefault="00E94403" w:rsidP="00E94403">
      <w:pPr>
        <w:ind w:left="1080" w:hanging="540"/>
        <w:rPr>
          <w:rFonts w:ascii="Arial" w:hAnsi="Arial" w:cs="Arial"/>
          <w:sz w:val="22"/>
          <w:szCs w:val="22"/>
        </w:rPr>
      </w:pPr>
    </w:p>
    <w:p w14:paraId="6F0079BF" w14:textId="56F8BB6D" w:rsidR="00E94403" w:rsidRPr="008E584A" w:rsidRDefault="00E94403" w:rsidP="00E94403">
      <w:pPr>
        <w:ind w:left="1080" w:hanging="540"/>
        <w:rPr>
          <w:rFonts w:ascii="Arial" w:hAnsi="Arial" w:cs="Arial"/>
          <w:sz w:val="22"/>
          <w:szCs w:val="22"/>
        </w:rPr>
      </w:pPr>
      <w:r w:rsidRPr="008E584A">
        <w:rPr>
          <w:rFonts w:ascii="Arial" w:hAnsi="Arial" w:cs="Arial"/>
          <w:sz w:val="22"/>
          <w:szCs w:val="22"/>
        </w:rPr>
        <w:t>F2.1</w:t>
      </w:r>
      <w:r w:rsidRPr="008E584A">
        <w:rPr>
          <w:rFonts w:ascii="Arial" w:hAnsi="Arial" w:cs="Arial"/>
          <w:sz w:val="22"/>
          <w:szCs w:val="22"/>
        </w:rPr>
        <w:tab/>
        <w:t xml:space="preserve">A student’s entitlement to progress shall be determined in accordance with the </w:t>
      </w:r>
      <w:r w:rsidR="00586974" w:rsidRPr="008E584A">
        <w:rPr>
          <w:rFonts w:ascii="Arial" w:hAnsi="Arial" w:cs="Arial"/>
          <w:sz w:val="22"/>
          <w:szCs w:val="22"/>
        </w:rPr>
        <w:t>Academic R</w:t>
      </w:r>
      <w:r w:rsidRPr="008E584A">
        <w:rPr>
          <w:rFonts w:ascii="Arial" w:hAnsi="Arial" w:cs="Arial"/>
          <w:sz w:val="22"/>
          <w:szCs w:val="22"/>
        </w:rPr>
        <w:t>egulations</w:t>
      </w:r>
      <w:r w:rsidR="00586974" w:rsidRPr="008E584A">
        <w:rPr>
          <w:rFonts w:ascii="Arial" w:hAnsi="Arial" w:cs="Arial"/>
          <w:sz w:val="22"/>
          <w:szCs w:val="22"/>
        </w:rPr>
        <w:t xml:space="preserve"> for Professional Doctorates</w:t>
      </w:r>
      <w:r w:rsidRPr="008E584A">
        <w:rPr>
          <w:rFonts w:ascii="Arial" w:hAnsi="Arial" w:cs="Arial"/>
          <w:sz w:val="22"/>
          <w:szCs w:val="22"/>
        </w:rPr>
        <w:t>.</w:t>
      </w:r>
    </w:p>
    <w:p w14:paraId="004B8921" w14:textId="77777777" w:rsidR="00E94403" w:rsidRPr="008E584A" w:rsidRDefault="00E94403" w:rsidP="00964641">
      <w:pPr>
        <w:pStyle w:val="Heading2"/>
        <w:spacing w:before="0" w:beforeAutospacing="0" w:after="0" w:afterAutospacing="0"/>
        <w:rPr>
          <w:rFonts w:ascii="Arial" w:hAnsi="Arial" w:cs="Arial"/>
          <w:sz w:val="22"/>
          <w:szCs w:val="22"/>
        </w:rPr>
      </w:pPr>
    </w:p>
    <w:p w14:paraId="6CD86A76" w14:textId="77777777" w:rsidR="00E94403" w:rsidRPr="008E584A" w:rsidRDefault="00E94403" w:rsidP="00E94403">
      <w:pPr>
        <w:pStyle w:val="Heading2"/>
        <w:spacing w:before="0" w:beforeAutospacing="0" w:after="0" w:afterAutospacing="0"/>
        <w:ind w:left="567" w:hanging="567"/>
        <w:rPr>
          <w:rFonts w:ascii="Arial" w:hAnsi="Arial" w:cs="Arial"/>
          <w:sz w:val="22"/>
          <w:szCs w:val="22"/>
        </w:rPr>
      </w:pPr>
      <w:bookmarkStart w:id="13" w:name="_Toc489022662"/>
      <w:r w:rsidRPr="008E584A">
        <w:rPr>
          <w:rFonts w:ascii="Arial" w:hAnsi="Arial" w:cs="Arial"/>
          <w:sz w:val="22"/>
          <w:szCs w:val="22"/>
        </w:rPr>
        <w:lastRenderedPageBreak/>
        <w:t>F3</w:t>
      </w:r>
      <w:r w:rsidRPr="008E584A">
        <w:rPr>
          <w:rFonts w:ascii="Arial" w:hAnsi="Arial" w:cs="Arial"/>
          <w:sz w:val="22"/>
          <w:szCs w:val="22"/>
        </w:rPr>
        <w:tab/>
      </w:r>
      <w:r w:rsidRPr="008E584A">
        <w:rPr>
          <w:rFonts w:ascii="Arial" w:hAnsi="Arial" w:cs="Arial"/>
          <w:sz w:val="22"/>
          <w:szCs w:val="22"/>
          <w:u w:val="single"/>
        </w:rPr>
        <w:t>Research Skills</w:t>
      </w:r>
      <w:bookmarkEnd w:id="13"/>
    </w:p>
    <w:p w14:paraId="457928E7" w14:textId="77777777" w:rsidR="00E94403" w:rsidRPr="008E584A" w:rsidRDefault="00E94403" w:rsidP="00E94403">
      <w:pPr>
        <w:ind w:left="1080" w:hanging="540"/>
        <w:rPr>
          <w:rFonts w:ascii="Arial" w:hAnsi="Arial" w:cs="Arial"/>
          <w:sz w:val="22"/>
          <w:szCs w:val="22"/>
        </w:rPr>
      </w:pPr>
    </w:p>
    <w:p w14:paraId="54230DB1" w14:textId="77777777" w:rsidR="00E94403" w:rsidRPr="008E584A" w:rsidRDefault="00E94403" w:rsidP="00E94403">
      <w:pPr>
        <w:ind w:left="1080" w:hanging="540"/>
        <w:rPr>
          <w:rFonts w:ascii="Arial" w:hAnsi="Arial" w:cs="Arial"/>
          <w:sz w:val="22"/>
          <w:szCs w:val="22"/>
        </w:rPr>
      </w:pPr>
      <w:r w:rsidRPr="008E584A">
        <w:rPr>
          <w:rFonts w:ascii="Arial" w:hAnsi="Arial" w:cs="Arial"/>
          <w:sz w:val="22"/>
          <w:szCs w:val="22"/>
        </w:rPr>
        <w:t>F3.1</w:t>
      </w:r>
      <w:r w:rsidRPr="008E584A">
        <w:rPr>
          <w:rFonts w:ascii="Arial" w:hAnsi="Arial" w:cs="Arial"/>
          <w:sz w:val="22"/>
          <w:szCs w:val="22"/>
        </w:rPr>
        <w:tab/>
        <w:t xml:space="preserve">Each route shall provide a mechanism, in the early stages of Part One, for undertaking an audit of each student’s research skills and students will be provided with a mechanism through which to gain the skills required to satisfy the university’s expectations for the award of a doctoral degree.  </w:t>
      </w:r>
    </w:p>
    <w:p w14:paraId="5FD12F18" w14:textId="77777777" w:rsidR="00A6017B" w:rsidRPr="008E584A" w:rsidRDefault="00A6017B" w:rsidP="00964641">
      <w:pPr>
        <w:ind w:right="2078"/>
        <w:rPr>
          <w:rFonts w:ascii="Arial" w:hAnsi="Arial" w:cs="Arial"/>
          <w:b/>
          <w:sz w:val="28"/>
          <w:szCs w:val="28"/>
        </w:rPr>
      </w:pPr>
    </w:p>
    <w:p w14:paraId="770885DB" w14:textId="77777777" w:rsidR="00E94403" w:rsidRPr="008E584A" w:rsidRDefault="00E94403" w:rsidP="00964641">
      <w:pPr>
        <w:pStyle w:val="Heading1"/>
        <w:spacing w:before="0" w:beforeAutospacing="0" w:after="0" w:afterAutospacing="0"/>
        <w:ind w:left="567" w:hanging="567"/>
        <w:rPr>
          <w:rFonts w:ascii="Arial" w:hAnsi="Arial" w:cs="Arial"/>
          <w:sz w:val="28"/>
          <w:szCs w:val="28"/>
        </w:rPr>
      </w:pPr>
      <w:bookmarkStart w:id="14" w:name="_Toc489022663"/>
      <w:r w:rsidRPr="008E584A">
        <w:rPr>
          <w:rFonts w:ascii="Arial" w:hAnsi="Arial" w:cs="Arial"/>
          <w:sz w:val="28"/>
          <w:szCs w:val="28"/>
        </w:rPr>
        <w:t>G:</w:t>
      </w:r>
      <w:r w:rsidRPr="008E584A">
        <w:rPr>
          <w:rFonts w:ascii="Arial" w:hAnsi="Arial" w:cs="Arial"/>
          <w:sz w:val="28"/>
          <w:szCs w:val="28"/>
        </w:rPr>
        <w:tab/>
        <w:t>Extending the Maximum Duration Allowed to Submit the Thesis for a Professional Doctorate</w:t>
      </w:r>
      <w:bookmarkEnd w:id="14"/>
    </w:p>
    <w:p w14:paraId="1D04101B" w14:textId="77777777" w:rsidR="00E94403" w:rsidRPr="008E584A" w:rsidRDefault="00E94403" w:rsidP="00E94403">
      <w:pPr>
        <w:shd w:val="clear" w:color="auto" w:fill="FFFFFF"/>
        <w:rPr>
          <w:rFonts w:ascii="Arial" w:hAnsi="Arial" w:cs="Arial"/>
          <w:sz w:val="22"/>
          <w:szCs w:val="22"/>
          <w:u w:val="single"/>
        </w:rPr>
      </w:pPr>
    </w:p>
    <w:p w14:paraId="3FEAA4DD" w14:textId="77777777" w:rsidR="00E94403" w:rsidRPr="008E584A" w:rsidRDefault="00E94403" w:rsidP="00E94403">
      <w:pPr>
        <w:pStyle w:val="Heading2"/>
        <w:spacing w:before="0" w:beforeAutospacing="0" w:after="0" w:afterAutospacing="0"/>
        <w:ind w:left="567" w:hanging="567"/>
        <w:rPr>
          <w:rFonts w:ascii="Arial" w:hAnsi="Arial" w:cs="Arial"/>
          <w:sz w:val="22"/>
          <w:szCs w:val="22"/>
        </w:rPr>
      </w:pPr>
      <w:bookmarkStart w:id="15" w:name="_Toc489022664"/>
      <w:r w:rsidRPr="008E584A">
        <w:rPr>
          <w:rFonts w:ascii="Arial" w:hAnsi="Arial" w:cs="Arial"/>
          <w:sz w:val="22"/>
          <w:szCs w:val="22"/>
        </w:rPr>
        <w:t>G1</w:t>
      </w:r>
      <w:r w:rsidRPr="008E584A">
        <w:rPr>
          <w:rFonts w:ascii="Arial" w:hAnsi="Arial" w:cs="Arial"/>
          <w:sz w:val="22"/>
          <w:szCs w:val="22"/>
        </w:rPr>
        <w:tab/>
      </w:r>
      <w:r w:rsidRPr="008E584A">
        <w:rPr>
          <w:rFonts w:ascii="Arial" w:hAnsi="Arial" w:cs="Arial"/>
          <w:sz w:val="22"/>
          <w:szCs w:val="22"/>
          <w:u w:val="single"/>
        </w:rPr>
        <w:t>General Guidelines</w:t>
      </w:r>
      <w:bookmarkEnd w:id="15"/>
    </w:p>
    <w:p w14:paraId="27C38FF3" w14:textId="77777777" w:rsidR="00E94403" w:rsidRPr="008E584A" w:rsidRDefault="00E94403" w:rsidP="00E94403">
      <w:pPr>
        <w:shd w:val="clear" w:color="auto" w:fill="FFFFFF"/>
        <w:ind w:left="540" w:hanging="540"/>
        <w:rPr>
          <w:rFonts w:ascii="Arial" w:hAnsi="Arial" w:cs="Arial"/>
          <w:sz w:val="22"/>
          <w:szCs w:val="22"/>
        </w:rPr>
      </w:pPr>
    </w:p>
    <w:p w14:paraId="147612B4" w14:textId="62A4C053" w:rsidR="00E94403" w:rsidRPr="008E584A" w:rsidRDefault="00E94403" w:rsidP="00E94403">
      <w:pPr>
        <w:shd w:val="clear" w:color="auto" w:fill="FFFFFF"/>
        <w:ind w:left="539"/>
        <w:rPr>
          <w:rFonts w:ascii="Arial" w:hAnsi="Arial" w:cs="Arial"/>
          <w:sz w:val="22"/>
          <w:szCs w:val="22"/>
        </w:rPr>
      </w:pPr>
      <w:r w:rsidRPr="008E584A">
        <w:rPr>
          <w:rFonts w:ascii="Arial" w:hAnsi="Arial" w:cs="Arial"/>
          <w:sz w:val="22"/>
          <w:szCs w:val="22"/>
        </w:rPr>
        <w:t xml:space="preserve">The Regulations impose general limits to the amount of additional time that the </w:t>
      </w:r>
      <w:r w:rsidR="00F645DA" w:rsidRPr="008E584A">
        <w:rPr>
          <w:rFonts w:ascii="Arial" w:hAnsi="Arial" w:cs="Arial"/>
          <w:sz w:val="22"/>
          <w:szCs w:val="22"/>
        </w:rPr>
        <w:t xml:space="preserve">appropriate </w:t>
      </w:r>
      <w:r w:rsidR="00D801DF">
        <w:rPr>
          <w:rFonts w:ascii="Arial" w:hAnsi="Arial" w:cs="Arial"/>
          <w:sz w:val="22"/>
          <w:szCs w:val="22"/>
        </w:rPr>
        <w:t xml:space="preserve">Continuation </w:t>
      </w:r>
      <w:r w:rsidRPr="008E584A">
        <w:rPr>
          <w:rFonts w:ascii="Arial" w:hAnsi="Arial" w:cs="Arial"/>
          <w:sz w:val="22"/>
          <w:szCs w:val="22"/>
        </w:rPr>
        <w:t xml:space="preserve">and Award Board may grant a student to submit their thesis.  The University understands that such extensions may typically be granted by Chair’s Action, the outcomes being reported to the next formal Board meeting.  </w:t>
      </w:r>
    </w:p>
    <w:p w14:paraId="10B84A6D" w14:textId="77777777" w:rsidR="00E94403" w:rsidRPr="008E584A" w:rsidRDefault="00E94403" w:rsidP="00E94403">
      <w:pPr>
        <w:shd w:val="clear" w:color="auto" w:fill="FFFFFF"/>
        <w:ind w:left="1080" w:hanging="540"/>
        <w:rPr>
          <w:rFonts w:ascii="Arial" w:hAnsi="Arial" w:cs="Arial"/>
          <w:sz w:val="22"/>
          <w:szCs w:val="22"/>
        </w:rPr>
      </w:pPr>
    </w:p>
    <w:p w14:paraId="090BF292" w14:textId="77777777" w:rsidR="00E94403" w:rsidRPr="008E584A" w:rsidRDefault="00E94403" w:rsidP="00E94403">
      <w:pPr>
        <w:shd w:val="clear" w:color="auto" w:fill="FFFFFF"/>
        <w:ind w:left="540"/>
        <w:rPr>
          <w:rFonts w:ascii="Arial" w:hAnsi="Arial" w:cs="Arial"/>
          <w:sz w:val="22"/>
          <w:szCs w:val="22"/>
          <w:u w:val="single"/>
        </w:rPr>
      </w:pPr>
      <w:r w:rsidRPr="008E584A">
        <w:rPr>
          <w:rFonts w:ascii="Arial" w:hAnsi="Arial" w:cs="Arial"/>
          <w:sz w:val="22"/>
          <w:szCs w:val="22"/>
        </w:rPr>
        <w:t xml:space="preserve">The University expects that judgements about extending the submission date will be made according to the following guidelines.  </w:t>
      </w:r>
      <w:r w:rsidRPr="008E584A">
        <w:rPr>
          <w:rFonts w:ascii="Arial" w:hAnsi="Arial" w:cs="Arial"/>
          <w:sz w:val="22"/>
          <w:szCs w:val="22"/>
          <w:u w:val="single"/>
        </w:rPr>
        <w:t>These guidelines refer to extensions over and about those given, in accordance with the University’s academic regulations, to students who have interrupted studies.</w:t>
      </w:r>
    </w:p>
    <w:p w14:paraId="2A657CA5" w14:textId="77777777" w:rsidR="00E94403" w:rsidRPr="008E584A" w:rsidRDefault="00E94403" w:rsidP="00E94403">
      <w:pPr>
        <w:shd w:val="clear" w:color="auto" w:fill="FFFFFF"/>
        <w:ind w:left="1080"/>
        <w:rPr>
          <w:rFonts w:ascii="Arial" w:hAnsi="Arial" w:cs="Arial"/>
          <w:sz w:val="20"/>
          <w:szCs w:val="20"/>
        </w:rPr>
      </w:pPr>
    </w:p>
    <w:p w14:paraId="126B82DC" w14:textId="77777777" w:rsidR="00E94403" w:rsidRPr="008E584A" w:rsidRDefault="00E94403" w:rsidP="00E94403">
      <w:pPr>
        <w:shd w:val="clear" w:color="auto" w:fill="FFFFFF"/>
        <w:ind w:left="1080"/>
        <w:rPr>
          <w:rFonts w:ascii="Arial" w:hAnsi="Arial" w:cs="Arial"/>
          <w:sz w:val="20"/>
          <w:szCs w:val="20"/>
        </w:rPr>
      </w:pPr>
    </w:p>
    <w:p w14:paraId="4187FF40" w14:textId="77777777" w:rsidR="00E94403" w:rsidRPr="008E584A" w:rsidRDefault="00E94403" w:rsidP="00E94403">
      <w:pPr>
        <w:pStyle w:val="Heading2"/>
        <w:spacing w:before="0" w:beforeAutospacing="0" w:after="0" w:afterAutospacing="0"/>
        <w:ind w:left="567" w:hanging="567"/>
        <w:rPr>
          <w:rFonts w:ascii="Arial" w:hAnsi="Arial" w:cs="Arial"/>
          <w:sz w:val="22"/>
          <w:szCs w:val="22"/>
        </w:rPr>
      </w:pPr>
      <w:bookmarkStart w:id="16" w:name="_Toc489022665"/>
      <w:r w:rsidRPr="008E584A">
        <w:rPr>
          <w:rFonts w:ascii="Arial" w:hAnsi="Arial" w:cs="Arial"/>
          <w:sz w:val="22"/>
          <w:szCs w:val="22"/>
        </w:rPr>
        <w:t>G2</w:t>
      </w:r>
      <w:r w:rsidRPr="008E584A">
        <w:rPr>
          <w:rFonts w:ascii="Arial" w:hAnsi="Arial" w:cs="Arial"/>
          <w:sz w:val="22"/>
          <w:szCs w:val="22"/>
        </w:rPr>
        <w:tab/>
      </w:r>
      <w:r w:rsidRPr="008E584A">
        <w:rPr>
          <w:rFonts w:ascii="Arial" w:hAnsi="Arial" w:cs="Arial"/>
          <w:sz w:val="22"/>
          <w:szCs w:val="22"/>
          <w:u w:val="single"/>
        </w:rPr>
        <w:t>Grounds for Granting an Extension</w:t>
      </w:r>
      <w:bookmarkEnd w:id="16"/>
    </w:p>
    <w:p w14:paraId="1957FF1D" w14:textId="77777777" w:rsidR="00E94403" w:rsidRPr="008E584A" w:rsidRDefault="00E94403" w:rsidP="00E94403">
      <w:pPr>
        <w:shd w:val="clear" w:color="auto" w:fill="FFFFFF"/>
        <w:ind w:left="1620" w:hanging="540"/>
        <w:rPr>
          <w:rFonts w:ascii="Arial" w:hAnsi="Arial" w:cs="Arial"/>
          <w:sz w:val="22"/>
          <w:szCs w:val="22"/>
        </w:rPr>
      </w:pPr>
    </w:p>
    <w:p w14:paraId="5FE2AC3D" w14:textId="77777777" w:rsidR="00E94403" w:rsidRPr="008E584A" w:rsidRDefault="00E94403" w:rsidP="00E94403">
      <w:pPr>
        <w:shd w:val="clear" w:color="auto" w:fill="FFFFFF"/>
        <w:ind w:left="1080" w:hanging="540"/>
        <w:rPr>
          <w:rFonts w:ascii="Arial" w:hAnsi="Arial" w:cs="Arial"/>
          <w:sz w:val="22"/>
          <w:szCs w:val="22"/>
        </w:rPr>
      </w:pPr>
      <w:r w:rsidRPr="008E584A">
        <w:rPr>
          <w:rFonts w:ascii="Arial" w:hAnsi="Arial" w:cs="Arial"/>
          <w:sz w:val="22"/>
          <w:szCs w:val="22"/>
        </w:rPr>
        <w:t>There are two potential grounds as follows.</w:t>
      </w:r>
    </w:p>
    <w:p w14:paraId="15F67C8D" w14:textId="77777777" w:rsidR="00E94403" w:rsidRPr="008E584A" w:rsidRDefault="00E94403" w:rsidP="00E94403">
      <w:pPr>
        <w:shd w:val="clear" w:color="auto" w:fill="FFFFFF"/>
        <w:ind w:left="1620" w:hanging="540"/>
        <w:rPr>
          <w:rFonts w:ascii="Arial" w:hAnsi="Arial" w:cs="Arial"/>
          <w:sz w:val="22"/>
          <w:szCs w:val="22"/>
        </w:rPr>
      </w:pPr>
    </w:p>
    <w:p w14:paraId="2C14DF47" w14:textId="77777777" w:rsidR="00E94403" w:rsidRPr="008E584A" w:rsidRDefault="00E94403" w:rsidP="00E94403">
      <w:pPr>
        <w:shd w:val="clear" w:color="auto" w:fill="FFFFFF"/>
        <w:ind w:left="1080" w:hanging="540"/>
        <w:rPr>
          <w:rFonts w:ascii="Arial" w:hAnsi="Arial" w:cs="Arial"/>
          <w:sz w:val="22"/>
          <w:szCs w:val="22"/>
        </w:rPr>
      </w:pPr>
      <w:r w:rsidRPr="008E584A">
        <w:rPr>
          <w:rFonts w:ascii="Arial" w:hAnsi="Arial" w:cs="Arial"/>
          <w:sz w:val="22"/>
          <w:szCs w:val="22"/>
        </w:rPr>
        <w:t>G2.1</w:t>
      </w:r>
      <w:r w:rsidRPr="008E584A">
        <w:rPr>
          <w:rFonts w:ascii="Arial" w:hAnsi="Arial" w:cs="Arial"/>
          <w:sz w:val="22"/>
          <w:szCs w:val="22"/>
        </w:rPr>
        <w:tab/>
      </w:r>
      <w:r w:rsidRPr="008E584A">
        <w:rPr>
          <w:rFonts w:ascii="Arial" w:hAnsi="Arial" w:cs="Arial"/>
          <w:sz w:val="22"/>
          <w:szCs w:val="22"/>
          <w:u w:val="single"/>
        </w:rPr>
        <w:t>Factors Beyond the Student’s Control which led to the Research Proceeding more slowly than would have been Expected</w:t>
      </w:r>
    </w:p>
    <w:p w14:paraId="37C66728" w14:textId="77777777" w:rsidR="00E94403" w:rsidRPr="008E584A" w:rsidRDefault="00E94403" w:rsidP="00E94403">
      <w:pPr>
        <w:shd w:val="clear" w:color="auto" w:fill="FFFFFF"/>
        <w:ind w:left="1620"/>
        <w:rPr>
          <w:rFonts w:ascii="Arial" w:hAnsi="Arial" w:cs="Arial"/>
          <w:sz w:val="22"/>
          <w:szCs w:val="22"/>
        </w:rPr>
      </w:pPr>
    </w:p>
    <w:p w14:paraId="5170447E" w14:textId="77777777" w:rsidR="00E94403" w:rsidRPr="008E584A" w:rsidRDefault="00E94403" w:rsidP="00E94403">
      <w:pPr>
        <w:shd w:val="clear" w:color="auto" w:fill="FFFFFF"/>
        <w:ind w:left="1080"/>
        <w:rPr>
          <w:rFonts w:ascii="Arial" w:hAnsi="Arial" w:cs="Arial"/>
          <w:sz w:val="22"/>
          <w:szCs w:val="22"/>
        </w:rPr>
      </w:pPr>
      <w:r w:rsidRPr="008E584A">
        <w:rPr>
          <w:rFonts w:ascii="Arial" w:hAnsi="Arial" w:cs="Arial"/>
          <w:sz w:val="22"/>
          <w:szCs w:val="22"/>
        </w:rPr>
        <w:t xml:space="preserve">This means that, although there were no medical problems or other personal circumstances which prevented the student from devoting adequate time to undertaking their research, the student was prevented from doing so according to the planned schedule due to factors beyond their control.  Examples might include, </w:t>
      </w:r>
      <w:r w:rsidRPr="008E584A">
        <w:rPr>
          <w:rFonts w:ascii="Arial" w:hAnsi="Arial" w:cs="Arial"/>
          <w:i/>
          <w:iCs/>
          <w:sz w:val="22"/>
          <w:szCs w:val="22"/>
        </w:rPr>
        <w:t>inter alia</w:t>
      </w:r>
      <w:r w:rsidRPr="008E584A">
        <w:rPr>
          <w:rFonts w:ascii="Arial" w:hAnsi="Arial" w:cs="Arial"/>
          <w:sz w:val="22"/>
          <w:szCs w:val="22"/>
        </w:rPr>
        <w:t>, unexpected delays in obtaining access to research participants, ethical clearance form an external body, or documents crucial for library-based research.</w:t>
      </w:r>
    </w:p>
    <w:p w14:paraId="5B00833E" w14:textId="77777777" w:rsidR="00E94403" w:rsidRPr="008E584A" w:rsidRDefault="00E94403" w:rsidP="00E94403">
      <w:pPr>
        <w:shd w:val="clear" w:color="auto" w:fill="FFFFFF"/>
        <w:ind w:left="1620" w:hanging="540"/>
        <w:rPr>
          <w:rFonts w:ascii="Arial" w:hAnsi="Arial" w:cs="Arial"/>
          <w:sz w:val="22"/>
          <w:szCs w:val="22"/>
        </w:rPr>
      </w:pPr>
    </w:p>
    <w:p w14:paraId="3DB7C9D3" w14:textId="77777777" w:rsidR="00E94403" w:rsidRPr="008E584A" w:rsidRDefault="00E94403" w:rsidP="00E94403">
      <w:pPr>
        <w:shd w:val="clear" w:color="auto" w:fill="FFFFFF"/>
        <w:ind w:left="1080" w:hanging="540"/>
        <w:rPr>
          <w:rFonts w:ascii="Arial" w:hAnsi="Arial" w:cs="Arial"/>
          <w:sz w:val="22"/>
          <w:szCs w:val="22"/>
        </w:rPr>
      </w:pPr>
      <w:r w:rsidRPr="008E584A">
        <w:rPr>
          <w:rFonts w:ascii="Arial" w:hAnsi="Arial" w:cs="Arial"/>
          <w:sz w:val="22"/>
          <w:szCs w:val="22"/>
        </w:rPr>
        <w:t>G2.2</w:t>
      </w:r>
      <w:r w:rsidRPr="008E584A">
        <w:rPr>
          <w:rFonts w:ascii="Arial" w:hAnsi="Arial" w:cs="Arial"/>
          <w:sz w:val="22"/>
          <w:szCs w:val="22"/>
        </w:rPr>
        <w:tab/>
      </w:r>
      <w:r w:rsidRPr="008E584A">
        <w:rPr>
          <w:rFonts w:ascii="Arial" w:hAnsi="Arial" w:cs="Arial"/>
          <w:sz w:val="22"/>
          <w:szCs w:val="22"/>
          <w:u w:val="single"/>
        </w:rPr>
        <w:t>Personal Mitigating Circumstances</w:t>
      </w:r>
    </w:p>
    <w:p w14:paraId="4EC6777F" w14:textId="77777777" w:rsidR="00E94403" w:rsidRPr="008E584A" w:rsidRDefault="00E94403" w:rsidP="00E94403">
      <w:pPr>
        <w:shd w:val="clear" w:color="auto" w:fill="FFFFFF"/>
        <w:ind w:left="1620"/>
        <w:rPr>
          <w:rFonts w:ascii="Arial" w:hAnsi="Arial" w:cs="Arial"/>
          <w:sz w:val="22"/>
          <w:szCs w:val="22"/>
        </w:rPr>
      </w:pPr>
    </w:p>
    <w:p w14:paraId="2EE326CB" w14:textId="77777777" w:rsidR="00E94403" w:rsidRPr="008E584A" w:rsidRDefault="00E94403" w:rsidP="00E94403">
      <w:pPr>
        <w:shd w:val="clear" w:color="auto" w:fill="FFFFFF"/>
        <w:ind w:left="1080"/>
        <w:rPr>
          <w:rFonts w:ascii="Arial" w:hAnsi="Arial" w:cs="Arial"/>
          <w:sz w:val="22"/>
          <w:szCs w:val="22"/>
        </w:rPr>
      </w:pPr>
      <w:r w:rsidRPr="008E584A">
        <w:rPr>
          <w:rFonts w:ascii="Arial" w:hAnsi="Arial" w:cs="Arial"/>
          <w:sz w:val="22"/>
          <w:szCs w:val="22"/>
        </w:rPr>
        <w:t>This means that, although there were insufficient medical problems or other personal circumstances to warrant interruption of studies, the student’s personal circumstances did prevent the student from making progress according to the agreed schedule.</w:t>
      </w:r>
    </w:p>
    <w:p w14:paraId="5B54038D" w14:textId="77777777" w:rsidR="00E94403" w:rsidRPr="008E584A" w:rsidRDefault="00E94403" w:rsidP="0071249E">
      <w:pPr>
        <w:shd w:val="clear" w:color="auto" w:fill="FFFFFF"/>
        <w:rPr>
          <w:rFonts w:ascii="Arial" w:hAnsi="Arial" w:cs="Arial"/>
          <w:sz w:val="22"/>
          <w:szCs w:val="22"/>
        </w:rPr>
      </w:pPr>
    </w:p>
    <w:p w14:paraId="41190ED7" w14:textId="77777777" w:rsidR="00E94403" w:rsidRPr="008E584A" w:rsidRDefault="00E94403" w:rsidP="00E94403">
      <w:pPr>
        <w:pStyle w:val="Heading2"/>
        <w:spacing w:before="0" w:beforeAutospacing="0" w:after="0" w:afterAutospacing="0"/>
        <w:ind w:left="567" w:hanging="567"/>
        <w:rPr>
          <w:rFonts w:ascii="Arial" w:hAnsi="Arial" w:cs="Arial"/>
          <w:sz w:val="22"/>
          <w:szCs w:val="22"/>
        </w:rPr>
      </w:pPr>
      <w:bookmarkStart w:id="17" w:name="_Toc489022666"/>
      <w:r w:rsidRPr="008E584A">
        <w:rPr>
          <w:rFonts w:ascii="Arial" w:hAnsi="Arial" w:cs="Arial"/>
          <w:sz w:val="22"/>
          <w:szCs w:val="22"/>
        </w:rPr>
        <w:t>G3</w:t>
      </w:r>
      <w:r w:rsidRPr="008E584A">
        <w:rPr>
          <w:rFonts w:ascii="Arial" w:hAnsi="Arial" w:cs="Arial"/>
          <w:sz w:val="22"/>
          <w:szCs w:val="22"/>
        </w:rPr>
        <w:tab/>
      </w:r>
      <w:r w:rsidRPr="008E584A">
        <w:rPr>
          <w:rFonts w:ascii="Arial" w:hAnsi="Arial" w:cs="Arial"/>
          <w:sz w:val="22"/>
          <w:szCs w:val="22"/>
          <w:u w:val="single"/>
        </w:rPr>
        <w:t>Evidence Required</w:t>
      </w:r>
      <w:bookmarkEnd w:id="17"/>
    </w:p>
    <w:p w14:paraId="795B270B" w14:textId="77777777" w:rsidR="00E94403" w:rsidRPr="008E584A" w:rsidRDefault="00E94403" w:rsidP="00E94403">
      <w:pPr>
        <w:shd w:val="clear" w:color="auto" w:fill="FFFFFF"/>
        <w:ind w:left="1080"/>
        <w:rPr>
          <w:rFonts w:ascii="Arial" w:hAnsi="Arial" w:cs="Arial"/>
          <w:sz w:val="22"/>
          <w:szCs w:val="22"/>
        </w:rPr>
      </w:pPr>
    </w:p>
    <w:p w14:paraId="38F5C223" w14:textId="77777777" w:rsidR="00E94403" w:rsidRPr="008E584A" w:rsidRDefault="00E94403" w:rsidP="00E94403">
      <w:pPr>
        <w:shd w:val="clear" w:color="auto" w:fill="FFFFFF"/>
        <w:ind w:left="1080" w:hanging="540"/>
        <w:rPr>
          <w:rFonts w:ascii="Arial" w:hAnsi="Arial" w:cs="Arial"/>
          <w:sz w:val="22"/>
          <w:szCs w:val="22"/>
        </w:rPr>
      </w:pPr>
      <w:r w:rsidRPr="008E584A">
        <w:rPr>
          <w:rFonts w:ascii="Arial" w:hAnsi="Arial" w:cs="Arial"/>
          <w:sz w:val="22"/>
          <w:szCs w:val="22"/>
        </w:rPr>
        <w:t>In order for a claim to be accepted, the student must normally:</w:t>
      </w:r>
    </w:p>
    <w:p w14:paraId="47259D58" w14:textId="77777777" w:rsidR="00E94403" w:rsidRPr="008E584A" w:rsidRDefault="00E94403" w:rsidP="00E94403">
      <w:pPr>
        <w:shd w:val="clear" w:color="auto" w:fill="FFFFFF"/>
        <w:ind w:left="1080" w:hanging="540"/>
        <w:rPr>
          <w:rFonts w:ascii="Arial" w:hAnsi="Arial" w:cs="Arial"/>
          <w:sz w:val="22"/>
          <w:szCs w:val="22"/>
        </w:rPr>
      </w:pPr>
      <w:r w:rsidRPr="008E584A">
        <w:rPr>
          <w:rFonts w:ascii="Arial" w:hAnsi="Arial" w:cs="Arial"/>
          <w:sz w:val="22"/>
          <w:szCs w:val="22"/>
        </w:rPr>
        <w:t>[a]</w:t>
      </w:r>
      <w:r w:rsidRPr="008E584A">
        <w:rPr>
          <w:rFonts w:ascii="Arial" w:hAnsi="Arial" w:cs="Arial"/>
          <w:sz w:val="22"/>
          <w:szCs w:val="22"/>
        </w:rPr>
        <w:tab/>
        <w:t xml:space="preserve">provide documentary evidence in support of the claim [the nature of the evidence might legitimately vary depending upon the nature of the claim], and </w:t>
      </w:r>
    </w:p>
    <w:p w14:paraId="091210A3" w14:textId="77777777" w:rsidR="00E94403" w:rsidRPr="008E584A" w:rsidRDefault="00E94403" w:rsidP="00E94403">
      <w:pPr>
        <w:shd w:val="clear" w:color="auto" w:fill="FFFFFF"/>
        <w:ind w:left="1080" w:hanging="540"/>
        <w:rPr>
          <w:rFonts w:ascii="Arial" w:hAnsi="Arial" w:cs="Arial"/>
          <w:sz w:val="22"/>
          <w:szCs w:val="22"/>
        </w:rPr>
      </w:pPr>
      <w:r w:rsidRPr="008E584A">
        <w:rPr>
          <w:rFonts w:ascii="Arial" w:hAnsi="Arial" w:cs="Arial"/>
          <w:sz w:val="22"/>
          <w:szCs w:val="22"/>
        </w:rPr>
        <w:t>[b]</w:t>
      </w:r>
      <w:r w:rsidRPr="008E584A">
        <w:rPr>
          <w:rFonts w:ascii="Arial" w:hAnsi="Arial" w:cs="Arial"/>
          <w:sz w:val="22"/>
          <w:szCs w:val="22"/>
        </w:rPr>
        <w:tab/>
        <w:t>establish that the delays could not reasonably have been avoided.  For example, a delay in obtaining ethical clearance would not be a valid case for an extension if it transpired that ethical clearance could have been obtained earlier if the student had applied for such clearance earlier, the student having had no good reason for having failed to do so.</w:t>
      </w:r>
    </w:p>
    <w:p w14:paraId="151504A0" w14:textId="77777777" w:rsidR="00E94403" w:rsidRPr="008E584A" w:rsidRDefault="00E94403" w:rsidP="00E94403">
      <w:pPr>
        <w:shd w:val="clear" w:color="auto" w:fill="FFFFFF"/>
        <w:ind w:left="1080" w:hanging="540"/>
        <w:rPr>
          <w:rFonts w:ascii="Arial" w:hAnsi="Arial" w:cs="Arial"/>
          <w:sz w:val="22"/>
          <w:szCs w:val="22"/>
        </w:rPr>
      </w:pPr>
    </w:p>
    <w:p w14:paraId="625F2592" w14:textId="77777777" w:rsidR="00A24206" w:rsidRPr="008E584A" w:rsidRDefault="00A24206" w:rsidP="00CA657C">
      <w:pPr>
        <w:pStyle w:val="Heading1"/>
        <w:spacing w:before="0" w:beforeAutospacing="0" w:after="0" w:afterAutospacing="0"/>
        <w:ind w:left="486" w:hanging="567"/>
        <w:rPr>
          <w:rFonts w:ascii="Arial" w:hAnsi="Arial" w:cs="Arial"/>
          <w:sz w:val="28"/>
          <w:szCs w:val="28"/>
        </w:rPr>
      </w:pPr>
      <w:bookmarkStart w:id="18" w:name="_Toc489022212"/>
    </w:p>
    <w:p w14:paraId="77313BC3" w14:textId="77777777" w:rsidR="00B02D3E" w:rsidRPr="008E584A" w:rsidRDefault="00E94403" w:rsidP="00CA657C">
      <w:pPr>
        <w:pStyle w:val="Heading1"/>
        <w:spacing w:before="0" w:beforeAutospacing="0" w:after="0" w:afterAutospacing="0"/>
        <w:ind w:left="486" w:hanging="567"/>
        <w:rPr>
          <w:rFonts w:ascii="Arial" w:hAnsi="Arial" w:cs="Arial"/>
          <w:sz w:val="28"/>
          <w:szCs w:val="28"/>
          <w:u w:val="single"/>
        </w:rPr>
      </w:pPr>
      <w:r w:rsidRPr="008E584A">
        <w:rPr>
          <w:rFonts w:ascii="Arial" w:hAnsi="Arial" w:cs="Arial"/>
          <w:sz w:val="28"/>
          <w:szCs w:val="28"/>
        </w:rPr>
        <w:t>H</w:t>
      </w:r>
      <w:r w:rsidR="00B02D3E" w:rsidRPr="008E584A">
        <w:rPr>
          <w:rFonts w:ascii="Arial" w:hAnsi="Arial" w:cs="Arial"/>
          <w:sz w:val="28"/>
          <w:szCs w:val="28"/>
        </w:rPr>
        <w:t>:</w:t>
      </w:r>
      <w:r w:rsidR="00B02D3E" w:rsidRPr="008E584A">
        <w:rPr>
          <w:rFonts w:ascii="Arial" w:hAnsi="Arial" w:cs="Arial"/>
          <w:sz w:val="28"/>
          <w:szCs w:val="28"/>
        </w:rPr>
        <w:tab/>
        <w:t>Supervision and Skills Training</w:t>
      </w:r>
      <w:bookmarkEnd w:id="18"/>
      <w:r w:rsidR="00F645DA" w:rsidRPr="008E584A">
        <w:rPr>
          <w:rFonts w:ascii="Arial" w:hAnsi="Arial" w:cs="Arial"/>
          <w:sz w:val="28"/>
          <w:szCs w:val="28"/>
        </w:rPr>
        <w:t xml:space="preserve"> for PhD/MPhil, and Supervision During Part Two of Professional Doctorates</w:t>
      </w:r>
    </w:p>
    <w:p w14:paraId="36CE8CFE" w14:textId="77777777" w:rsidR="00B0262B" w:rsidRPr="008E584A" w:rsidRDefault="00B0262B" w:rsidP="008E6E3F">
      <w:pPr>
        <w:shd w:val="clear" w:color="auto" w:fill="FFFFFF"/>
        <w:rPr>
          <w:rFonts w:ascii="Arial" w:hAnsi="Arial" w:cs="Arial"/>
          <w:sz w:val="22"/>
          <w:szCs w:val="22"/>
          <w:u w:val="single"/>
        </w:rPr>
      </w:pPr>
    </w:p>
    <w:p w14:paraId="2D03CE82" w14:textId="77777777" w:rsidR="00B02D3E" w:rsidRPr="008E584A" w:rsidRDefault="00F645DA" w:rsidP="008E6E3F">
      <w:pPr>
        <w:pStyle w:val="Heading2"/>
        <w:spacing w:before="0" w:beforeAutospacing="0" w:after="0" w:afterAutospacing="0"/>
        <w:ind w:left="486" w:hanging="567"/>
        <w:rPr>
          <w:rFonts w:ascii="Arial" w:hAnsi="Arial" w:cs="Arial"/>
          <w:sz w:val="22"/>
          <w:szCs w:val="22"/>
        </w:rPr>
      </w:pPr>
      <w:bookmarkStart w:id="19" w:name="_Toc489022213"/>
      <w:r w:rsidRPr="008E584A">
        <w:rPr>
          <w:rFonts w:ascii="Arial" w:hAnsi="Arial" w:cs="Arial"/>
          <w:sz w:val="22"/>
          <w:szCs w:val="22"/>
        </w:rPr>
        <w:t>H</w:t>
      </w:r>
      <w:r w:rsidR="00B02D3E" w:rsidRPr="008E584A">
        <w:rPr>
          <w:rFonts w:ascii="Arial" w:hAnsi="Arial" w:cs="Arial"/>
          <w:sz w:val="22"/>
          <w:szCs w:val="22"/>
        </w:rPr>
        <w:t>1</w:t>
      </w:r>
      <w:r w:rsidR="00B02D3E" w:rsidRPr="008E584A">
        <w:rPr>
          <w:rFonts w:ascii="Arial" w:hAnsi="Arial" w:cs="Arial"/>
          <w:sz w:val="22"/>
          <w:szCs w:val="22"/>
        </w:rPr>
        <w:tab/>
      </w:r>
      <w:r w:rsidR="00B02D3E" w:rsidRPr="008E584A">
        <w:rPr>
          <w:rFonts w:ascii="Arial" w:hAnsi="Arial" w:cs="Arial"/>
          <w:sz w:val="22"/>
          <w:szCs w:val="22"/>
          <w:u w:val="single"/>
        </w:rPr>
        <w:t>Eligibility for Supervision and Training</w:t>
      </w:r>
      <w:bookmarkEnd w:id="19"/>
    </w:p>
    <w:p w14:paraId="061609BA" w14:textId="77777777" w:rsidR="00B02D3E" w:rsidRPr="008E584A" w:rsidRDefault="00B02D3E" w:rsidP="008E6E3F">
      <w:pPr>
        <w:shd w:val="clear" w:color="auto" w:fill="FFFFFF"/>
        <w:ind w:left="459"/>
        <w:rPr>
          <w:rFonts w:ascii="Arial" w:hAnsi="Arial" w:cs="Arial"/>
          <w:sz w:val="22"/>
          <w:szCs w:val="22"/>
        </w:rPr>
      </w:pPr>
    </w:p>
    <w:p w14:paraId="167FD667" w14:textId="77777777" w:rsidR="00E13703" w:rsidRPr="008E584A" w:rsidRDefault="00B02D3E" w:rsidP="008E6E3F">
      <w:pPr>
        <w:shd w:val="clear" w:color="auto" w:fill="FFFFFF"/>
        <w:ind w:left="459"/>
        <w:rPr>
          <w:rFonts w:ascii="Arial" w:hAnsi="Arial" w:cs="Arial"/>
          <w:sz w:val="22"/>
          <w:szCs w:val="22"/>
        </w:rPr>
      </w:pPr>
      <w:r w:rsidRPr="008E584A">
        <w:rPr>
          <w:rFonts w:ascii="Arial" w:hAnsi="Arial" w:cs="Arial"/>
          <w:sz w:val="22"/>
          <w:szCs w:val="22"/>
        </w:rPr>
        <w:t>No student shall be eligible to receive supervision or undergo training until they have registered and paid the first instalment of fees.</w:t>
      </w:r>
      <w:r w:rsidR="00E13703" w:rsidRPr="008E584A">
        <w:rPr>
          <w:rFonts w:ascii="Arial" w:hAnsi="Arial" w:cs="Arial"/>
          <w:sz w:val="22"/>
          <w:szCs w:val="22"/>
        </w:rPr>
        <w:t xml:space="preserve">  [In the case </w:t>
      </w:r>
      <w:r w:rsidR="00EE3815" w:rsidRPr="008E584A">
        <w:rPr>
          <w:rFonts w:ascii="Arial" w:hAnsi="Arial" w:cs="Arial"/>
          <w:sz w:val="22"/>
          <w:szCs w:val="22"/>
        </w:rPr>
        <w:t>o</w:t>
      </w:r>
      <w:r w:rsidR="00E13703" w:rsidRPr="008E584A">
        <w:rPr>
          <w:rFonts w:ascii="Arial" w:hAnsi="Arial" w:cs="Arial"/>
          <w:sz w:val="22"/>
          <w:szCs w:val="22"/>
        </w:rPr>
        <w:t>f Professional Doctorates, students must have registered for Part Two and paid the first instalment of related fees.]</w:t>
      </w:r>
    </w:p>
    <w:p w14:paraId="4150D8E0" w14:textId="77777777" w:rsidR="00B02D3E" w:rsidRPr="008E584A" w:rsidRDefault="00B02D3E" w:rsidP="008E6E3F">
      <w:pPr>
        <w:shd w:val="clear" w:color="auto" w:fill="FFFFFF"/>
        <w:ind w:left="459"/>
        <w:rPr>
          <w:rFonts w:ascii="Arial" w:hAnsi="Arial" w:cs="Arial"/>
          <w:sz w:val="22"/>
          <w:szCs w:val="22"/>
        </w:rPr>
      </w:pPr>
    </w:p>
    <w:p w14:paraId="559CF0B3" w14:textId="77777777" w:rsidR="00B02D3E" w:rsidRPr="008E584A" w:rsidRDefault="00B02D3E" w:rsidP="008E6E3F">
      <w:pPr>
        <w:shd w:val="clear" w:color="auto" w:fill="FFFFFF"/>
        <w:rPr>
          <w:rFonts w:ascii="Arial" w:hAnsi="Arial" w:cs="Arial"/>
          <w:sz w:val="22"/>
        </w:rPr>
      </w:pPr>
    </w:p>
    <w:p w14:paraId="00CAEF61" w14:textId="77777777" w:rsidR="00B02D3E" w:rsidRPr="008E584A" w:rsidRDefault="00F645DA" w:rsidP="008E6E3F">
      <w:pPr>
        <w:pStyle w:val="Heading2"/>
        <w:spacing w:before="0" w:beforeAutospacing="0" w:after="0" w:afterAutospacing="0"/>
        <w:ind w:left="486" w:hanging="567"/>
        <w:rPr>
          <w:rFonts w:ascii="Arial" w:hAnsi="Arial" w:cs="Arial"/>
          <w:sz w:val="22"/>
          <w:szCs w:val="22"/>
          <w:u w:val="single"/>
        </w:rPr>
      </w:pPr>
      <w:bookmarkStart w:id="20" w:name="_Toc489022214"/>
      <w:r w:rsidRPr="008E584A">
        <w:rPr>
          <w:rFonts w:ascii="Arial" w:hAnsi="Arial" w:cs="Arial"/>
          <w:sz w:val="22"/>
          <w:szCs w:val="22"/>
        </w:rPr>
        <w:t>H</w:t>
      </w:r>
      <w:r w:rsidR="00B02D3E" w:rsidRPr="008E584A">
        <w:rPr>
          <w:rFonts w:ascii="Arial" w:hAnsi="Arial" w:cs="Arial"/>
          <w:sz w:val="22"/>
          <w:szCs w:val="22"/>
        </w:rPr>
        <w:t>2</w:t>
      </w:r>
      <w:r w:rsidR="00B02D3E" w:rsidRPr="008E584A">
        <w:rPr>
          <w:rFonts w:ascii="Arial" w:hAnsi="Arial" w:cs="Arial"/>
          <w:sz w:val="22"/>
          <w:szCs w:val="22"/>
        </w:rPr>
        <w:tab/>
      </w:r>
      <w:r w:rsidR="00B02D3E" w:rsidRPr="008E584A">
        <w:rPr>
          <w:rFonts w:ascii="Arial" w:hAnsi="Arial" w:cs="Arial"/>
          <w:sz w:val="22"/>
          <w:szCs w:val="22"/>
          <w:u w:val="single"/>
        </w:rPr>
        <w:t>Skills Training</w:t>
      </w:r>
      <w:bookmarkEnd w:id="20"/>
      <w:r w:rsidR="00EE3815" w:rsidRPr="008E584A">
        <w:rPr>
          <w:rFonts w:ascii="Arial" w:hAnsi="Arial" w:cs="Arial"/>
          <w:sz w:val="22"/>
          <w:szCs w:val="22"/>
          <w:u w:val="single"/>
        </w:rPr>
        <w:t xml:space="preserve"> for PhD/MPhil students ONLY</w:t>
      </w:r>
    </w:p>
    <w:p w14:paraId="044E0261" w14:textId="77777777" w:rsidR="00B02D3E" w:rsidRPr="008E584A" w:rsidRDefault="00B02D3E" w:rsidP="008E6E3F">
      <w:pPr>
        <w:shd w:val="clear" w:color="auto" w:fill="FFFFFF"/>
        <w:ind w:left="459"/>
        <w:rPr>
          <w:rFonts w:ascii="Arial" w:hAnsi="Arial" w:cs="Arial"/>
          <w:sz w:val="22"/>
          <w:szCs w:val="22"/>
        </w:rPr>
      </w:pPr>
    </w:p>
    <w:p w14:paraId="3FBE082C" w14:textId="77777777" w:rsidR="00B02D3E" w:rsidRPr="008E584A" w:rsidRDefault="00F645DA" w:rsidP="008E6E3F">
      <w:pPr>
        <w:autoSpaceDE w:val="0"/>
        <w:autoSpaceDN w:val="0"/>
        <w:adjustRightInd w:val="0"/>
        <w:ind w:left="999" w:hanging="540"/>
        <w:rPr>
          <w:rFonts w:ascii="Arial" w:hAnsi="Arial" w:cs="Arial"/>
          <w:bCs/>
          <w:sz w:val="22"/>
          <w:szCs w:val="22"/>
          <w:lang w:eastAsia="en-GB"/>
        </w:rPr>
      </w:pPr>
      <w:r w:rsidRPr="008E584A">
        <w:rPr>
          <w:rFonts w:ascii="Arial" w:hAnsi="Arial" w:cs="Arial"/>
          <w:sz w:val="22"/>
          <w:szCs w:val="22"/>
        </w:rPr>
        <w:t>H</w:t>
      </w:r>
      <w:r w:rsidR="00B02D3E" w:rsidRPr="008E584A">
        <w:rPr>
          <w:rFonts w:ascii="Arial" w:hAnsi="Arial" w:cs="Arial"/>
          <w:sz w:val="22"/>
          <w:szCs w:val="22"/>
          <w:lang w:eastAsia="en-GB"/>
        </w:rPr>
        <w:t>2.1</w:t>
      </w:r>
      <w:r w:rsidR="00B02D3E" w:rsidRPr="008E584A">
        <w:rPr>
          <w:rFonts w:ascii="Arial" w:hAnsi="Arial" w:cs="Arial"/>
          <w:sz w:val="22"/>
          <w:szCs w:val="22"/>
          <w:lang w:eastAsia="en-GB"/>
        </w:rPr>
        <w:tab/>
        <w:t xml:space="preserve">In order to ensure that all postgraduate research students acquire the essential skills required by the national framework of the Joint Research Councils, </w:t>
      </w:r>
      <w:r w:rsidR="00EE3815" w:rsidRPr="008E584A">
        <w:rPr>
          <w:rFonts w:ascii="Arial" w:hAnsi="Arial" w:cs="Arial"/>
          <w:sz w:val="22"/>
          <w:szCs w:val="22"/>
          <w:lang w:eastAsia="en-GB"/>
        </w:rPr>
        <w:t xml:space="preserve">the University shall operate the “Liverpool Hope University Research Skills Scheme” [LHURSS]. </w:t>
      </w:r>
      <w:r w:rsidR="0057582D" w:rsidRPr="008E584A">
        <w:rPr>
          <w:rFonts w:ascii="Arial" w:hAnsi="Arial" w:cs="Arial"/>
          <w:sz w:val="22"/>
          <w:szCs w:val="22"/>
          <w:lang w:eastAsia="en-GB"/>
        </w:rPr>
        <w:t>Partner Institution</w:t>
      </w:r>
      <w:r w:rsidR="00EE3815" w:rsidRPr="008E584A">
        <w:rPr>
          <w:rFonts w:ascii="Arial" w:hAnsi="Arial" w:cs="Arial"/>
          <w:sz w:val="22"/>
          <w:szCs w:val="22"/>
          <w:lang w:eastAsia="en-GB"/>
        </w:rPr>
        <w:t>s</w:t>
      </w:r>
      <w:r w:rsidR="00B02D3E" w:rsidRPr="008E584A">
        <w:rPr>
          <w:rFonts w:ascii="Arial" w:hAnsi="Arial" w:cs="Arial"/>
          <w:sz w:val="22"/>
          <w:szCs w:val="22"/>
          <w:lang w:eastAsia="en-GB"/>
        </w:rPr>
        <w:t xml:space="preserve"> shall</w:t>
      </w:r>
      <w:r w:rsidR="0057582D" w:rsidRPr="008E584A">
        <w:rPr>
          <w:rFonts w:ascii="Arial" w:hAnsi="Arial" w:cs="Arial"/>
          <w:sz w:val="22"/>
          <w:szCs w:val="22"/>
          <w:lang w:eastAsia="en-GB"/>
        </w:rPr>
        <w:t xml:space="preserve">, either </w:t>
      </w:r>
      <w:r w:rsidR="00B02D3E" w:rsidRPr="008E584A">
        <w:rPr>
          <w:rFonts w:ascii="Arial" w:hAnsi="Arial" w:cs="Arial"/>
          <w:sz w:val="22"/>
          <w:szCs w:val="22"/>
          <w:lang w:eastAsia="en-GB"/>
        </w:rPr>
        <w:t>operate</w:t>
      </w:r>
      <w:r w:rsidR="0057582D" w:rsidRPr="008E584A">
        <w:rPr>
          <w:rFonts w:ascii="Arial" w:hAnsi="Arial" w:cs="Arial"/>
          <w:sz w:val="22"/>
          <w:szCs w:val="22"/>
          <w:lang w:eastAsia="en-GB"/>
        </w:rPr>
        <w:t xml:space="preserve"> the </w:t>
      </w:r>
      <w:r w:rsidR="00B02D3E" w:rsidRPr="008E584A">
        <w:rPr>
          <w:rStyle w:val="apple-style-span"/>
          <w:rFonts w:ascii="Arial" w:hAnsi="Arial" w:cs="Arial"/>
          <w:sz w:val="22"/>
          <w:szCs w:val="20"/>
        </w:rPr>
        <w:t>“</w:t>
      </w:r>
      <w:r w:rsidR="00B02D3E" w:rsidRPr="008E584A">
        <w:rPr>
          <w:rFonts w:ascii="Arial" w:hAnsi="Arial" w:cs="Arial"/>
          <w:bCs/>
          <w:sz w:val="22"/>
          <w:szCs w:val="22"/>
          <w:lang w:eastAsia="en-GB"/>
        </w:rPr>
        <w:t>Liverpool Hope University Research Skills Scheme” [LHURSS]</w:t>
      </w:r>
      <w:r w:rsidR="0057582D" w:rsidRPr="008E584A">
        <w:rPr>
          <w:rFonts w:ascii="Arial" w:hAnsi="Arial" w:cs="Arial"/>
          <w:bCs/>
          <w:sz w:val="22"/>
          <w:szCs w:val="22"/>
          <w:lang w:eastAsia="en-GB"/>
        </w:rPr>
        <w:t xml:space="preserve"> or develop and operate a comparable scheme</w:t>
      </w:r>
      <w:r w:rsidR="00B02D3E" w:rsidRPr="008E584A">
        <w:rPr>
          <w:rFonts w:ascii="Arial" w:hAnsi="Arial" w:cs="Arial"/>
          <w:bCs/>
          <w:sz w:val="22"/>
          <w:szCs w:val="22"/>
          <w:lang w:eastAsia="en-GB"/>
        </w:rPr>
        <w:t>.</w:t>
      </w:r>
    </w:p>
    <w:p w14:paraId="784C6983" w14:textId="77777777" w:rsidR="00B02D3E" w:rsidRPr="008E584A" w:rsidRDefault="00B02D3E" w:rsidP="008E6E3F">
      <w:pPr>
        <w:autoSpaceDE w:val="0"/>
        <w:autoSpaceDN w:val="0"/>
        <w:adjustRightInd w:val="0"/>
        <w:ind w:left="999" w:hanging="540"/>
        <w:rPr>
          <w:rFonts w:ascii="Arial" w:hAnsi="Arial" w:cs="Arial"/>
          <w:bCs/>
          <w:sz w:val="22"/>
          <w:szCs w:val="22"/>
          <w:lang w:eastAsia="en-GB"/>
        </w:rPr>
      </w:pPr>
    </w:p>
    <w:p w14:paraId="2678CC44" w14:textId="77777777" w:rsidR="00B02D3E" w:rsidRPr="008E584A" w:rsidRDefault="00F645DA" w:rsidP="008E6E3F">
      <w:pPr>
        <w:autoSpaceDE w:val="0"/>
        <w:autoSpaceDN w:val="0"/>
        <w:adjustRightInd w:val="0"/>
        <w:ind w:left="999" w:hanging="540"/>
        <w:rPr>
          <w:rFonts w:ascii="Arial" w:hAnsi="Arial" w:cs="Arial"/>
          <w:bCs/>
          <w:sz w:val="22"/>
          <w:szCs w:val="22"/>
          <w:lang w:eastAsia="en-GB"/>
        </w:rPr>
      </w:pPr>
      <w:r w:rsidRPr="008E584A">
        <w:rPr>
          <w:rFonts w:ascii="Arial" w:hAnsi="Arial" w:cs="Arial"/>
          <w:sz w:val="22"/>
          <w:szCs w:val="22"/>
        </w:rPr>
        <w:t>H</w:t>
      </w:r>
      <w:r w:rsidR="00B02D3E" w:rsidRPr="008E584A">
        <w:rPr>
          <w:rFonts w:ascii="Arial" w:hAnsi="Arial" w:cs="Arial"/>
          <w:bCs/>
          <w:sz w:val="22"/>
          <w:szCs w:val="22"/>
          <w:lang w:eastAsia="en-GB"/>
        </w:rPr>
        <w:t>2.2</w:t>
      </w:r>
      <w:r w:rsidR="00B02D3E" w:rsidRPr="008E584A">
        <w:rPr>
          <w:rFonts w:ascii="Arial" w:hAnsi="Arial" w:cs="Arial"/>
          <w:bCs/>
          <w:sz w:val="22"/>
          <w:szCs w:val="22"/>
          <w:lang w:eastAsia="en-GB"/>
        </w:rPr>
        <w:tab/>
        <w:t xml:space="preserve">All </w:t>
      </w:r>
      <w:r w:rsidR="00B02D3E" w:rsidRPr="008E584A">
        <w:rPr>
          <w:rFonts w:ascii="Arial" w:hAnsi="Arial" w:cs="Arial"/>
          <w:bCs/>
          <w:sz w:val="22"/>
          <w:szCs w:val="22"/>
          <w:u w:val="single"/>
          <w:lang w:eastAsia="en-GB"/>
        </w:rPr>
        <w:t>postgraduate research students</w:t>
      </w:r>
      <w:r w:rsidR="00B02D3E" w:rsidRPr="008E584A">
        <w:rPr>
          <w:rFonts w:ascii="Arial" w:hAnsi="Arial" w:cs="Arial"/>
          <w:bCs/>
          <w:sz w:val="22"/>
          <w:szCs w:val="22"/>
          <w:lang w:eastAsia="en-GB"/>
        </w:rPr>
        <w:t xml:space="preserve"> are expected to:</w:t>
      </w:r>
    </w:p>
    <w:p w14:paraId="034101FB" w14:textId="77777777" w:rsidR="00B02D3E" w:rsidRPr="008E584A" w:rsidRDefault="00B02D3E" w:rsidP="00C926EC">
      <w:pPr>
        <w:numPr>
          <w:ilvl w:val="0"/>
          <w:numId w:val="11"/>
        </w:numPr>
        <w:tabs>
          <w:tab w:val="clear" w:pos="1440"/>
          <w:tab w:val="num" w:pos="1359"/>
        </w:tabs>
        <w:autoSpaceDE w:val="0"/>
        <w:autoSpaceDN w:val="0"/>
        <w:adjustRightInd w:val="0"/>
        <w:ind w:left="1359"/>
        <w:rPr>
          <w:rFonts w:ascii="Arial" w:hAnsi="Arial" w:cs="Arial"/>
          <w:bCs/>
          <w:sz w:val="22"/>
          <w:szCs w:val="22"/>
          <w:lang w:eastAsia="en-GB"/>
        </w:rPr>
      </w:pPr>
      <w:r w:rsidRPr="008E584A">
        <w:rPr>
          <w:rFonts w:ascii="Arial" w:hAnsi="Arial" w:cs="Arial"/>
          <w:bCs/>
          <w:sz w:val="22"/>
          <w:szCs w:val="22"/>
          <w:lang w:eastAsia="en-GB"/>
        </w:rPr>
        <w:t xml:space="preserve">complete the LHURSS </w:t>
      </w:r>
      <w:r w:rsidR="0057582D" w:rsidRPr="008E584A">
        <w:rPr>
          <w:rFonts w:ascii="Arial" w:hAnsi="Arial" w:cs="Arial"/>
          <w:bCs/>
          <w:sz w:val="22"/>
          <w:szCs w:val="22"/>
          <w:lang w:eastAsia="en-GB"/>
        </w:rPr>
        <w:t xml:space="preserve">[or equivalent] </w:t>
      </w:r>
      <w:r w:rsidRPr="008E584A">
        <w:rPr>
          <w:rFonts w:ascii="Arial" w:hAnsi="Arial" w:cs="Arial"/>
          <w:bCs/>
          <w:sz w:val="22"/>
          <w:szCs w:val="22"/>
          <w:lang w:eastAsia="en-GB"/>
        </w:rPr>
        <w:t>before submitting their thesis;</w:t>
      </w:r>
    </w:p>
    <w:p w14:paraId="6FF5B347" w14:textId="77777777" w:rsidR="00B02D3E" w:rsidRPr="008E584A" w:rsidRDefault="00B02D3E" w:rsidP="00C926EC">
      <w:pPr>
        <w:numPr>
          <w:ilvl w:val="0"/>
          <w:numId w:val="11"/>
        </w:numPr>
        <w:tabs>
          <w:tab w:val="clear" w:pos="1440"/>
          <w:tab w:val="num" w:pos="1359"/>
        </w:tabs>
        <w:autoSpaceDE w:val="0"/>
        <w:autoSpaceDN w:val="0"/>
        <w:adjustRightInd w:val="0"/>
        <w:ind w:left="1359"/>
        <w:rPr>
          <w:rFonts w:ascii="Arial" w:hAnsi="Arial" w:cs="Arial"/>
          <w:sz w:val="22"/>
          <w:szCs w:val="22"/>
          <w:lang w:eastAsia="en-GB"/>
        </w:rPr>
      </w:pPr>
      <w:r w:rsidRPr="008E584A">
        <w:rPr>
          <w:rFonts w:ascii="Arial" w:hAnsi="Arial" w:cs="Arial"/>
          <w:sz w:val="22"/>
          <w:szCs w:val="22"/>
          <w:lang w:eastAsia="en-GB"/>
        </w:rPr>
        <w:t>keep a continuously updated Personal Development Record, in order to monitor, with evidence, their progress towards the acquisition of the necessary research skills, and confirming, with evidence, that particular skills have been acquired.</w:t>
      </w:r>
    </w:p>
    <w:p w14:paraId="3FEB945F" w14:textId="77777777" w:rsidR="00B02D3E" w:rsidRPr="008E584A" w:rsidRDefault="00B02D3E" w:rsidP="008E6E3F">
      <w:pPr>
        <w:autoSpaceDE w:val="0"/>
        <w:autoSpaceDN w:val="0"/>
        <w:adjustRightInd w:val="0"/>
        <w:ind w:left="459"/>
        <w:rPr>
          <w:rFonts w:ascii="Arial" w:hAnsi="Arial" w:cs="Arial"/>
          <w:sz w:val="22"/>
          <w:szCs w:val="22"/>
          <w:lang w:eastAsia="en-GB"/>
        </w:rPr>
      </w:pPr>
    </w:p>
    <w:p w14:paraId="4BA7C85E" w14:textId="4767765A" w:rsidR="00B02D3E" w:rsidRPr="008E584A" w:rsidRDefault="00F645DA" w:rsidP="008E6E3F">
      <w:pPr>
        <w:autoSpaceDE w:val="0"/>
        <w:autoSpaceDN w:val="0"/>
        <w:adjustRightInd w:val="0"/>
        <w:ind w:left="999" w:hanging="540"/>
        <w:rPr>
          <w:rFonts w:ascii="Arial" w:hAnsi="Arial" w:cs="Arial"/>
          <w:sz w:val="22"/>
          <w:szCs w:val="22"/>
          <w:lang w:eastAsia="en-GB"/>
        </w:rPr>
      </w:pPr>
      <w:r w:rsidRPr="008E584A">
        <w:rPr>
          <w:rFonts w:ascii="Arial" w:hAnsi="Arial" w:cs="Arial"/>
          <w:sz w:val="22"/>
          <w:szCs w:val="22"/>
        </w:rPr>
        <w:t>H</w:t>
      </w:r>
      <w:r w:rsidR="00B02D3E" w:rsidRPr="008E584A">
        <w:rPr>
          <w:rFonts w:ascii="Arial" w:hAnsi="Arial" w:cs="Arial"/>
          <w:sz w:val="22"/>
          <w:szCs w:val="22"/>
          <w:lang w:eastAsia="en-GB"/>
        </w:rPr>
        <w:t>2.3</w:t>
      </w:r>
      <w:r w:rsidR="00B02D3E" w:rsidRPr="008E584A">
        <w:rPr>
          <w:rFonts w:ascii="Arial" w:hAnsi="Arial" w:cs="Arial"/>
          <w:sz w:val="22"/>
          <w:szCs w:val="22"/>
          <w:lang w:eastAsia="en-GB"/>
        </w:rPr>
        <w:tab/>
      </w:r>
      <w:r w:rsidR="00AC1A5E" w:rsidRPr="008E584A">
        <w:rPr>
          <w:rFonts w:ascii="Arial" w:hAnsi="Arial" w:cs="Arial"/>
          <w:sz w:val="22"/>
          <w:szCs w:val="22"/>
          <w:u w:val="single"/>
          <w:lang w:eastAsia="en-GB"/>
        </w:rPr>
        <w:t>Primary Supervisor</w:t>
      </w:r>
      <w:r w:rsidR="00331FE9" w:rsidRPr="008E584A">
        <w:rPr>
          <w:rFonts w:ascii="Arial" w:hAnsi="Arial" w:cs="Arial"/>
          <w:sz w:val="22"/>
          <w:szCs w:val="22"/>
          <w:u w:val="single"/>
          <w:lang w:eastAsia="en-GB"/>
        </w:rPr>
        <w:t xml:space="preserve">s </w:t>
      </w:r>
      <w:r w:rsidR="00B02D3E" w:rsidRPr="008E584A">
        <w:rPr>
          <w:rFonts w:ascii="Arial" w:hAnsi="Arial" w:cs="Arial"/>
          <w:sz w:val="22"/>
          <w:szCs w:val="22"/>
          <w:lang w:eastAsia="en-GB"/>
        </w:rPr>
        <w:t>are expected to:</w:t>
      </w:r>
    </w:p>
    <w:p w14:paraId="7EBE9F67" w14:textId="77777777" w:rsidR="00B02D3E" w:rsidRPr="008E584A" w:rsidRDefault="00B02D3E" w:rsidP="00C926EC">
      <w:pPr>
        <w:numPr>
          <w:ilvl w:val="0"/>
          <w:numId w:val="12"/>
        </w:numPr>
        <w:tabs>
          <w:tab w:val="clear" w:pos="1440"/>
          <w:tab w:val="num" w:pos="477"/>
        </w:tabs>
        <w:autoSpaceDE w:val="0"/>
        <w:autoSpaceDN w:val="0"/>
        <w:adjustRightInd w:val="0"/>
        <w:ind w:left="1359"/>
        <w:rPr>
          <w:rFonts w:ascii="Arial" w:hAnsi="Arial" w:cs="Arial"/>
          <w:sz w:val="22"/>
          <w:szCs w:val="22"/>
          <w:lang w:eastAsia="en-GB"/>
        </w:rPr>
      </w:pPr>
      <w:r w:rsidRPr="008E584A">
        <w:rPr>
          <w:rFonts w:ascii="Arial" w:hAnsi="Arial" w:cs="Arial"/>
          <w:sz w:val="22"/>
          <w:szCs w:val="22"/>
          <w:lang w:eastAsia="en-GB"/>
        </w:rPr>
        <w:t xml:space="preserve">routinely monitor, via the formally recorded supervision meetings, their supervisees’ progress towards achieving the necessary research skills and completing the </w:t>
      </w:r>
      <w:r w:rsidRPr="008E584A">
        <w:rPr>
          <w:rFonts w:ascii="Arial" w:hAnsi="Arial" w:cs="Arial"/>
          <w:bCs/>
          <w:sz w:val="22"/>
          <w:szCs w:val="22"/>
          <w:lang w:eastAsia="en-GB"/>
        </w:rPr>
        <w:t>LHURSS</w:t>
      </w:r>
      <w:r w:rsidR="0057582D" w:rsidRPr="008E584A">
        <w:rPr>
          <w:rFonts w:ascii="Arial" w:hAnsi="Arial" w:cs="Arial"/>
          <w:bCs/>
          <w:sz w:val="22"/>
          <w:szCs w:val="22"/>
          <w:lang w:eastAsia="en-GB"/>
        </w:rPr>
        <w:t xml:space="preserve"> [or equivalent]</w:t>
      </w:r>
      <w:r w:rsidRPr="008E584A">
        <w:rPr>
          <w:rFonts w:ascii="Arial" w:hAnsi="Arial" w:cs="Arial"/>
          <w:sz w:val="22"/>
          <w:szCs w:val="22"/>
          <w:lang w:eastAsia="en-GB"/>
        </w:rPr>
        <w:t>;</w:t>
      </w:r>
    </w:p>
    <w:p w14:paraId="71F629C7" w14:textId="77777777" w:rsidR="00B02D3E" w:rsidRPr="008E584A" w:rsidRDefault="00B02D3E" w:rsidP="00C926EC">
      <w:pPr>
        <w:pStyle w:val="Default"/>
        <w:numPr>
          <w:ilvl w:val="0"/>
          <w:numId w:val="12"/>
        </w:numPr>
        <w:tabs>
          <w:tab w:val="clear" w:pos="1440"/>
          <w:tab w:val="num" w:pos="1197"/>
        </w:tabs>
        <w:ind w:left="1359"/>
        <w:rPr>
          <w:rFonts w:ascii="Arial" w:hAnsi="Arial" w:cs="Arial"/>
          <w:color w:val="auto"/>
          <w:sz w:val="22"/>
          <w:szCs w:val="22"/>
        </w:rPr>
      </w:pPr>
      <w:r w:rsidRPr="008E584A">
        <w:rPr>
          <w:rFonts w:ascii="Arial" w:hAnsi="Arial" w:cs="Arial"/>
          <w:color w:val="auto"/>
          <w:sz w:val="22"/>
          <w:szCs w:val="22"/>
        </w:rPr>
        <w:t xml:space="preserve">assist their supervisees in undertaking a Skills Audit during the first month after initial registration, in order to identify the skills training required by the student in addition to attendance at any mandatory workshops. </w:t>
      </w:r>
    </w:p>
    <w:p w14:paraId="0BAD9EC6" w14:textId="77777777" w:rsidR="00B02D3E" w:rsidRPr="008E584A" w:rsidRDefault="00B02D3E" w:rsidP="008E6E3F">
      <w:pPr>
        <w:autoSpaceDE w:val="0"/>
        <w:autoSpaceDN w:val="0"/>
        <w:adjustRightInd w:val="0"/>
        <w:ind w:left="459"/>
        <w:rPr>
          <w:rFonts w:ascii="Arial" w:hAnsi="Arial" w:cs="Arial"/>
          <w:sz w:val="22"/>
          <w:szCs w:val="22"/>
          <w:lang w:eastAsia="en-GB"/>
        </w:rPr>
      </w:pPr>
    </w:p>
    <w:p w14:paraId="1EB0BF90" w14:textId="7D37A683" w:rsidR="00B02D3E" w:rsidRPr="008E584A" w:rsidRDefault="00F645DA" w:rsidP="008E6E3F">
      <w:pPr>
        <w:autoSpaceDE w:val="0"/>
        <w:autoSpaceDN w:val="0"/>
        <w:adjustRightInd w:val="0"/>
        <w:ind w:left="999" w:hanging="540"/>
        <w:rPr>
          <w:rFonts w:ascii="Arial" w:hAnsi="Arial" w:cs="Arial"/>
          <w:sz w:val="22"/>
          <w:szCs w:val="22"/>
          <w:lang w:eastAsia="en-GB"/>
        </w:rPr>
      </w:pPr>
      <w:r w:rsidRPr="008E584A">
        <w:rPr>
          <w:rFonts w:ascii="Arial" w:hAnsi="Arial" w:cs="Arial"/>
          <w:sz w:val="22"/>
          <w:szCs w:val="22"/>
        </w:rPr>
        <w:t>H</w:t>
      </w:r>
      <w:r w:rsidR="00B02D3E" w:rsidRPr="008E584A">
        <w:rPr>
          <w:rFonts w:ascii="Arial" w:hAnsi="Arial" w:cs="Arial"/>
          <w:sz w:val="22"/>
          <w:szCs w:val="22"/>
          <w:lang w:eastAsia="en-GB"/>
        </w:rPr>
        <w:t>2.4</w:t>
      </w:r>
      <w:r w:rsidR="00B02D3E" w:rsidRPr="008E584A">
        <w:rPr>
          <w:rFonts w:ascii="Arial" w:hAnsi="Arial" w:cs="Arial"/>
          <w:sz w:val="22"/>
          <w:szCs w:val="22"/>
          <w:lang w:eastAsia="en-GB"/>
        </w:rPr>
        <w:tab/>
      </w:r>
      <w:r w:rsidR="0041037F" w:rsidRPr="008E584A">
        <w:rPr>
          <w:rFonts w:ascii="Arial" w:hAnsi="Arial" w:cs="Arial"/>
          <w:sz w:val="22"/>
          <w:szCs w:val="22"/>
          <w:lang w:eastAsia="en-GB"/>
        </w:rPr>
        <w:t xml:space="preserve">The Pro Vice Chancellor [Research] </w:t>
      </w:r>
      <w:r w:rsidR="00B02D3E" w:rsidRPr="008E584A">
        <w:rPr>
          <w:rFonts w:ascii="Arial" w:hAnsi="Arial" w:cs="Arial"/>
          <w:sz w:val="22"/>
          <w:szCs w:val="22"/>
          <w:lang w:eastAsia="en-GB"/>
        </w:rPr>
        <w:t xml:space="preserve">is expected to </w:t>
      </w:r>
      <w:r w:rsidR="00FD7EF5" w:rsidRPr="008E584A">
        <w:rPr>
          <w:rFonts w:ascii="Arial" w:hAnsi="Arial" w:cs="Arial"/>
          <w:sz w:val="22"/>
          <w:szCs w:val="22"/>
          <w:lang w:eastAsia="en-GB"/>
        </w:rPr>
        <w:t xml:space="preserve">provide assurance to Liverpool Hope University’s Research Degrees </w:t>
      </w:r>
      <w:proofErr w:type="spellStart"/>
      <w:r w:rsidR="00FD7EF5" w:rsidRPr="008E584A">
        <w:rPr>
          <w:rFonts w:ascii="Arial" w:hAnsi="Arial" w:cs="Arial"/>
          <w:sz w:val="22"/>
          <w:szCs w:val="22"/>
          <w:lang w:eastAsia="en-GB"/>
        </w:rPr>
        <w:t>SubCommittee</w:t>
      </w:r>
      <w:proofErr w:type="spellEnd"/>
      <w:r w:rsidR="00FD7EF5" w:rsidRPr="008E584A">
        <w:rPr>
          <w:rFonts w:ascii="Arial" w:hAnsi="Arial" w:cs="Arial"/>
          <w:sz w:val="22"/>
          <w:szCs w:val="22"/>
          <w:lang w:eastAsia="en-GB"/>
        </w:rPr>
        <w:t xml:space="preserve"> </w:t>
      </w:r>
      <w:r w:rsidR="00B02D3E" w:rsidRPr="008E584A">
        <w:rPr>
          <w:rFonts w:ascii="Arial" w:hAnsi="Arial" w:cs="Arial"/>
          <w:sz w:val="22"/>
          <w:szCs w:val="22"/>
          <w:lang w:eastAsia="en-GB"/>
        </w:rPr>
        <w:t>that:</w:t>
      </w:r>
    </w:p>
    <w:p w14:paraId="7DB1C289" w14:textId="77777777" w:rsidR="00B02D3E" w:rsidRPr="008E584A" w:rsidRDefault="00B02D3E" w:rsidP="00C926EC">
      <w:pPr>
        <w:numPr>
          <w:ilvl w:val="0"/>
          <w:numId w:val="13"/>
        </w:numPr>
        <w:tabs>
          <w:tab w:val="clear" w:pos="1440"/>
          <w:tab w:val="num" w:pos="1197"/>
        </w:tabs>
        <w:autoSpaceDE w:val="0"/>
        <w:autoSpaceDN w:val="0"/>
        <w:adjustRightInd w:val="0"/>
        <w:ind w:left="1359"/>
        <w:rPr>
          <w:rFonts w:ascii="Arial" w:hAnsi="Arial" w:cs="Arial"/>
          <w:sz w:val="22"/>
          <w:szCs w:val="22"/>
          <w:lang w:eastAsia="en-GB"/>
        </w:rPr>
      </w:pPr>
      <w:r w:rsidRPr="008E584A">
        <w:rPr>
          <w:rFonts w:ascii="Arial" w:hAnsi="Arial" w:cs="Arial"/>
          <w:sz w:val="22"/>
          <w:szCs w:val="22"/>
          <w:lang w:eastAsia="en-GB"/>
        </w:rPr>
        <w:t xml:space="preserve">the </w:t>
      </w:r>
      <w:r w:rsidRPr="008E584A">
        <w:rPr>
          <w:rFonts w:ascii="Arial" w:hAnsi="Arial" w:cs="Arial"/>
          <w:bCs/>
          <w:sz w:val="22"/>
          <w:szCs w:val="22"/>
          <w:lang w:eastAsia="en-GB"/>
        </w:rPr>
        <w:t>LHURSS</w:t>
      </w:r>
      <w:r w:rsidRPr="008E584A">
        <w:rPr>
          <w:rFonts w:ascii="Arial" w:hAnsi="Arial" w:cs="Arial"/>
          <w:sz w:val="22"/>
          <w:szCs w:val="22"/>
          <w:lang w:eastAsia="en-GB"/>
        </w:rPr>
        <w:t xml:space="preserve"> </w:t>
      </w:r>
      <w:r w:rsidR="0057582D" w:rsidRPr="008E584A">
        <w:rPr>
          <w:rFonts w:ascii="Arial" w:hAnsi="Arial" w:cs="Arial"/>
          <w:bCs/>
          <w:sz w:val="22"/>
          <w:szCs w:val="22"/>
          <w:lang w:eastAsia="en-GB"/>
        </w:rPr>
        <w:t>[or equivalent]</w:t>
      </w:r>
      <w:r w:rsidR="0057582D" w:rsidRPr="008E584A">
        <w:rPr>
          <w:rFonts w:ascii="Arial" w:hAnsi="Arial" w:cs="Arial"/>
          <w:sz w:val="22"/>
          <w:szCs w:val="22"/>
          <w:lang w:eastAsia="en-GB"/>
        </w:rPr>
        <w:t xml:space="preserve"> </w:t>
      </w:r>
      <w:r w:rsidRPr="008E584A">
        <w:rPr>
          <w:rFonts w:ascii="Arial" w:hAnsi="Arial" w:cs="Arial"/>
          <w:sz w:val="22"/>
          <w:szCs w:val="22"/>
          <w:lang w:eastAsia="en-GB"/>
        </w:rPr>
        <w:t xml:space="preserve">continues to fulfil national expectations, </w:t>
      </w:r>
    </w:p>
    <w:p w14:paraId="2781100F" w14:textId="77777777" w:rsidR="00B02D3E" w:rsidRPr="008E584A" w:rsidRDefault="00B02D3E" w:rsidP="00C926EC">
      <w:pPr>
        <w:pStyle w:val="Default"/>
        <w:numPr>
          <w:ilvl w:val="0"/>
          <w:numId w:val="13"/>
        </w:numPr>
        <w:tabs>
          <w:tab w:val="clear" w:pos="1440"/>
          <w:tab w:val="num" w:pos="1197"/>
        </w:tabs>
        <w:ind w:left="1359"/>
        <w:rPr>
          <w:rFonts w:ascii="Arial" w:hAnsi="Arial" w:cs="Arial"/>
          <w:color w:val="auto"/>
          <w:sz w:val="22"/>
          <w:szCs w:val="22"/>
        </w:rPr>
      </w:pPr>
      <w:r w:rsidRPr="008E584A">
        <w:rPr>
          <w:rFonts w:ascii="Arial" w:hAnsi="Arial" w:cs="Arial"/>
          <w:color w:val="auto"/>
          <w:sz w:val="22"/>
          <w:szCs w:val="22"/>
        </w:rPr>
        <w:t xml:space="preserve">mechanisms are in place to provide exemption from specified parts the </w:t>
      </w:r>
      <w:r w:rsidRPr="008E584A">
        <w:rPr>
          <w:rFonts w:ascii="Arial" w:hAnsi="Arial" w:cs="Arial"/>
          <w:bCs/>
          <w:color w:val="auto"/>
          <w:sz w:val="22"/>
          <w:szCs w:val="22"/>
        </w:rPr>
        <w:t>LHURSS</w:t>
      </w:r>
      <w:r w:rsidR="00FD7EF5" w:rsidRPr="008E584A">
        <w:rPr>
          <w:rFonts w:ascii="Arial" w:hAnsi="Arial" w:cs="Arial"/>
          <w:bCs/>
          <w:color w:val="auto"/>
          <w:sz w:val="22"/>
          <w:szCs w:val="22"/>
        </w:rPr>
        <w:t xml:space="preserve"> [or equivalent]</w:t>
      </w:r>
      <w:r w:rsidRPr="008E584A">
        <w:rPr>
          <w:rFonts w:ascii="Arial" w:hAnsi="Arial" w:cs="Arial"/>
          <w:color w:val="auto"/>
          <w:sz w:val="22"/>
          <w:szCs w:val="22"/>
        </w:rPr>
        <w:t>, based on evidence of relevant prior learning or experience.</w:t>
      </w:r>
    </w:p>
    <w:p w14:paraId="1D51E6E5" w14:textId="77777777" w:rsidR="00B02D3E" w:rsidRPr="008E584A" w:rsidRDefault="00B02D3E" w:rsidP="008E6E3F">
      <w:pPr>
        <w:autoSpaceDE w:val="0"/>
        <w:autoSpaceDN w:val="0"/>
        <w:adjustRightInd w:val="0"/>
        <w:ind w:left="459"/>
        <w:rPr>
          <w:rFonts w:ascii="Arial" w:hAnsi="Arial" w:cs="Arial"/>
          <w:sz w:val="22"/>
          <w:szCs w:val="22"/>
          <w:lang w:eastAsia="en-GB"/>
        </w:rPr>
      </w:pPr>
    </w:p>
    <w:p w14:paraId="6A1391B1" w14:textId="77777777" w:rsidR="00B02D3E" w:rsidRPr="008E584A" w:rsidRDefault="00F645DA" w:rsidP="008E6E3F">
      <w:pPr>
        <w:autoSpaceDE w:val="0"/>
        <w:autoSpaceDN w:val="0"/>
        <w:adjustRightInd w:val="0"/>
        <w:ind w:left="999" w:hanging="540"/>
        <w:rPr>
          <w:rFonts w:ascii="Arial" w:hAnsi="Arial" w:cs="Arial"/>
          <w:sz w:val="22"/>
          <w:szCs w:val="22"/>
          <w:lang w:eastAsia="en-GB"/>
        </w:rPr>
      </w:pPr>
      <w:r w:rsidRPr="008E584A">
        <w:rPr>
          <w:rFonts w:ascii="Arial" w:hAnsi="Arial" w:cs="Arial"/>
          <w:sz w:val="22"/>
          <w:szCs w:val="22"/>
        </w:rPr>
        <w:t>H</w:t>
      </w:r>
      <w:r w:rsidR="00B02D3E" w:rsidRPr="008E584A">
        <w:rPr>
          <w:rFonts w:ascii="Arial" w:hAnsi="Arial" w:cs="Arial"/>
          <w:sz w:val="22"/>
          <w:szCs w:val="22"/>
          <w:lang w:eastAsia="en-GB"/>
        </w:rPr>
        <w:t>2.5</w:t>
      </w:r>
      <w:r w:rsidR="00B02D3E" w:rsidRPr="008E584A">
        <w:rPr>
          <w:rFonts w:ascii="Arial" w:hAnsi="Arial" w:cs="Arial"/>
          <w:sz w:val="22"/>
          <w:szCs w:val="22"/>
          <w:lang w:eastAsia="en-GB"/>
        </w:rPr>
        <w:tab/>
      </w:r>
      <w:r w:rsidR="00EE3815" w:rsidRPr="008E584A">
        <w:rPr>
          <w:rFonts w:ascii="Arial" w:hAnsi="Arial" w:cs="Arial"/>
          <w:sz w:val="22"/>
          <w:szCs w:val="22"/>
          <w:lang w:eastAsia="en-GB"/>
        </w:rPr>
        <w:t xml:space="preserve">Partner Institutions Only: </w:t>
      </w:r>
      <w:r w:rsidR="008E6E3F" w:rsidRPr="008E584A">
        <w:rPr>
          <w:rFonts w:ascii="Arial" w:hAnsi="Arial" w:cs="Arial"/>
          <w:sz w:val="22"/>
          <w:szCs w:val="22"/>
          <w:lang w:eastAsia="en-GB"/>
        </w:rPr>
        <w:t>The</w:t>
      </w:r>
      <w:r w:rsidR="008E6E3F" w:rsidRPr="008E584A">
        <w:rPr>
          <w:rFonts w:ascii="Arial" w:hAnsi="Arial" w:cs="Arial"/>
          <w:sz w:val="22"/>
          <w:szCs w:val="22"/>
          <w:u w:val="single"/>
          <w:lang w:eastAsia="en-GB"/>
        </w:rPr>
        <w:t xml:space="preserve"> </w:t>
      </w:r>
      <w:r w:rsidR="008E6E3F" w:rsidRPr="008E584A">
        <w:rPr>
          <w:rFonts w:ascii="Arial" w:hAnsi="Arial" w:cs="Arial"/>
          <w:sz w:val="22"/>
          <w:szCs w:val="22"/>
          <w:lang w:eastAsia="en-GB"/>
        </w:rPr>
        <w:t>Liverpool Hope University’s Moderators</w:t>
      </w:r>
      <w:r w:rsidR="00B02D3E" w:rsidRPr="008E584A">
        <w:rPr>
          <w:rStyle w:val="apple-style-span"/>
          <w:rFonts w:ascii="Arial" w:hAnsi="Arial" w:cs="Arial"/>
          <w:sz w:val="22"/>
          <w:szCs w:val="20"/>
        </w:rPr>
        <w:t xml:space="preserve"> are</w:t>
      </w:r>
      <w:r w:rsidR="00B02D3E" w:rsidRPr="008E584A">
        <w:rPr>
          <w:rFonts w:ascii="Arial" w:hAnsi="Arial" w:cs="Arial"/>
          <w:sz w:val="22"/>
          <w:szCs w:val="22"/>
          <w:lang w:eastAsia="en-GB"/>
        </w:rPr>
        <w:t xml:space="preserve"> expected to:</w:t>
      </w:r>
    </w:p>
    <w:p w14:paraId="0BC91D7A" w14:textId="77777777" w:rsidR="008E6E3F" w:rsidRPr="008E584A" w:rsidRDefault="00B02D3E" w:rsidP="00C926EC">
      <w:pPr>
        <w:numPr>
          <w:ilvl w:val="0"/>
          <w:numId w:val="11"/>
        </w:numPr>
        <w:autoSpaceDE w:val="0"/>
        <w:autoSpaceDN w:val="0"/>
        <w:adjustRightInd w:val="0"/>
        <w:ind w:left="1359"/>
        <w:rPr>
          <w:rFonts w:ascii="Arial" w:hAnsi="Arial" w:cs="Arial"/>
          <w:sz w:val="22"/>
          <w:szCs w:val="22"/>
          <w:lang w:eastAsia="en-GB"/>
        </w:rPr>
      </w:pPr>
      <w:r w:rsidRPr="008E584A">
        <w:rPr>
          <w:rFonts w:ascii="Arial" w:hAnsi="Arial" w:cs="Arial"/>
          <w:sz w:val="22"/>
          <w:szCs w:val="22"/>
          <w:lang w:eastAsia="en-GB"/>
        </w:rPr>
        <w:t>undertake regular audits of training needs in the</w:t>
      </w:r>
      <w:r w:rsidR="008E6E3F" w:rsidRPr="008E584A">
        <w:rPr>
          <w:rFonts w:ascii="Arial" w:hAnsi="Arial" w:cs="Arial"/>
          <w:sz w:val="22"/>
          <w:szCs w:val="22"/>
          <w:lang w:eastAsia="en-GB"/>
        </w:rPr>
        <w:t xml:space="preserve"> Partner Institution to which they have been assigned</w:t>
      </w:r>
    </w:p>
    <w:p w14:paraId="3D7C938F" w14:textId="77777777" w:rsidR="008E6E3F" w:rsidRPr="008E584A" w:rsidRDefault="008E6E3F" w:rsidP="00C926EC">
      <w:pPr>
        <w:numPr>
          <w:ilvl w:val="0"/>
          <w:numId w:val="13"/>
        </w:numPr>
        <w:tabs>
          <w:tab w:val="clear" w:pos="1440"/>
          <w:tab w:val="num" w:pos="-765"/>
        </w:tabs>
        <w:autoSpaceDE w:val="0"/>
        <w:autoSpaceDN w:val="0"/>
        <w:adjustRightInd w:val="0"/>
        <w:ind w:left="1359"/>
        <w:rPr>
          <w:rFonts w:ascii="Arial" w:hAnsi="Arial" w:cs="Arial"/>
          <w:sz w:val="22"/>
          <w:szCs w:val="22"/>
          <w:lang w:eastAsia="en-GB"/>
        </w:rPr>
      </w:pPr>
      <w:r w:rsidRPr="008E584A">
        <w:rPr>
          <w:rFonts w:ascii="Arial" w:hAnsi="Arial" w:cs="Arial"/>
          <w:sz w:val="22"/>
          <w:szCs w:val="22"/>
          <w:lang w:eastAsia="en-GB"/>
        </w:rPr>
        <w:t xml:space="preserve">ensure that opportunities are provided for students to develop the necessary skills, via, </w:t>
      </w:r>
      <w:r w:rsidRPr="008E584A">
        <w:rPr>
          <w:rFonts w:ascii="Arial" w:hAnsi="Arial" w:cs="Arial"/>
          <w:i/>
          <w:sz w:val="22"/>
          <w:szCs w:val="22"/>
          <w:lang w:eastAsia="en-GB"/>
        </w:rPr>
        <w:t>inter alia</w:t>
      </w:r>
      <w:r w:rsidRPr="008E584A">
        <w:rPr>
          <w:rFonts w:ascii="Arial" w:hAnsi="Arial" w:cs="Arial"/>
          <w:sz w:val="22"/>
          <w:szCs w:val="22"/>
          <w:lang w:eastAsia="en-GB"/>
        </w:rPr>
        <w:t>:</w:t>
      </w:r>
    </w:p>
    <w:p w14:paraId="6F359E4D" w14:textId="77777777" w:rsidR="008E6E3F" w:rsidRPr="008E584A" w:rsidRDefault="008E6E3F" w:rsidP="00C926EC">
      <w:pPr>
        <w:numPr>
          <w:ilvl w:val="1"/>
          <w:numId w:val="14"/>
        </w:numPr>
        <w:tabs>
          <w:tab w:val="clear" w:pos="2160"/>
          <w:tab w:val="num" w:pos="1197"/>
        </w:tabs>
        <w:autoSpaceDE w:val="0"/>
        <w:autoSpaceDN w:val="0"/>
        <w:adjustRightInd w:val="0"/>
        <w:ind w:left="2079"/>
        <w:rPr>
          <w:rFonts w:ascii="Arial" w:hAnsi="Arial" w:cs="Arial"/>
          <w:sz w:val="22"/>
          <w:szCs w:val="22"/>
          <w:lang w:eastAsia="en-GB"/>
        </w:rPr>
      </w:pPr>
      <w:r w:rsidRPr="008E584A">
        <w:rPr>
          <w:rFonts w:ascii="Arial" w:hAnsi="Arial" w:cs="Arial"/>
          <w:sz w:val="22"/>
          <w:szCs w:val="22"/>
          <w:lang w:eastAsia="en-GB"/>
        </w:rPr>
        <w:t>workshops set up by the Partner Institution or Liverpool Hope University;</w:t>
      </w:r>
    </w:p>
    <w:p w14:paraId="7706E981" w14:textId="77777777" w:rsidR="008E6E3F" w:rsidRPr="008E584A" w:rsidRDefault="008E6E3F" w:rsidP="00C926EC">
      <w:pPr>
        <w:numPr>
          <w:ilvl w:val="3"/>
          <w:numId w:val="11"/>
        </w:numPr>
        <w:tabs>
          <w:tab w:val="clear" w:pos="3600"/>
          <w:tab w:val="num" w:pos="3240"/>
        </w:tabs>
        <w:autoSpaceDE w:val="0"/>
        <w:autoSpaceDN w:val="0"/>
        <w:adjustRightInd w:val="0"/>
        <w:ind w:left="2079"/>
        <w:rPr>
          <w:rFonts w:ascii="Arial" w:hAnsi="Arial" w:cs="Arial"/>
          <w:sz w:val="22"/>
          <w:szCs w:val="22"/>
          <w:lang w:eastAsia="en-GB"/>
        </w:rPr>
      </w:pPr>
      <w:r w:rsidRPr="008E584A">
        <w:rPr>
          <w:rFonts w:ascii="Arial" w:hAnsi="Arial" w:cs="Arial"/>
          <w:sz w:val="22"/>
          <w:szCs w:val="22"/>
          <w:lang w:eastAsia="en-GB"/>
        </w:rPr>
        <w:t>participation in events run by external agencies.</w:t>
      </w:r>
    </w:p>
    <w:p w14:paraId="5F38EBAE" w14:textId="77777777" w:rsidR="00F645DA" w:rsidRPr="008E584A" w:rsidRDefault="00F645DA" w:rsidP="00003AEE">
      <w:pPr>
        <w:pStyle w:val="Heading2"/>
        <w:spacing w:before="0" w:beforeAutospacing="0" w:after="0" w:afterAutospacing="0"/>
        <w:ind w:left="567" w:hanging="567"/>
        <w:rPr>
          <w:rFonts w:ascii="Arial" w:hAnsi="Arial" w:cs="Arial"/>
          <w:sz w:val="22"/>
          <w:szCs w:val="22"/>
        </w:rPr>
      </w:pPr>
      <w:bookmarkStart w:id="21" w:name="_Toc489022215"/>
    </w:p>
    <w:p w14:paraId="25B648C1" w14:textId="77777777" w:rsidR="00B02D3E" w:rsidRPr="008E584A" w:rsidRDefault="00F645DA" w:rsidP="00003AEE">
      <w:pPr>
        <w:pStyle w:val="Heading2"/>
        <w:spacing w:before="0" w:beforeAutospacing="0" w:after="0" w:afterAutospacing="0"/>
        <w:ind w:left="567" w:hanging="567"/>
        <w:rPr>
          <w:rFonts w:ascii="Arial" w:hAnsi="Arial" w:cs="Arial"/>
          <w:sz w:val="22"/>
          <w:szCs w:val="22"/>
        </w:rPr>
      </w:pPr>
      <w:r w:rsidRPr="008E584A">
        <w:rPr>
          <w:rFonts w:ascii="Arial" w:hAnsi="Arial" w:cs="Arial"/>
          <w:sz w:val="22"/>
          <w:szCs w:val="22"/>
        </w:rPr>
        <w:t>H</w:t>
      </w:r>
      <w:r w:rsidR="00B02D3E" w:rsidRPr="008E584A">
        <w:rPr>
          <w:rFonts w:ascii="Arial" w:hAnsi="Arial" w:cs="Arial"/>
          <w:sz w:val="22"/>
          <w:szCs w:val="22"/>
        </w:rPr>
        <w:t>3</w:t>
      </w:r>
      <w:r w:rsidR="00B02D3E" w:rsidRPr="008E584A">
        <w:rPr>
          <w:rFonts w:ascii="Arial" w:hAnsi="Arial" w:cs="Arial"/>
          <w:sz w:val="22"/>
          <w:szCs w:val="22"/>
        </w:rPr>
        <w:tab/>
      </w:r>
      <w:r w:rsidR="00B02D3E" w:rsidRPr="008E584A">
        <w:rPr>
          <w:rFonts w:ascii="Arial" w:hAnsi="Arial" w:cs="Arial"/>
          <w:sz w:val="22"/>
          <w:szCs w:val="22"/>
          <w:u w:val="single"/>
        </w:rPr>
        <w:t>Meetings of Students and Supervisors</w:t>
      </w:r>
      <w:bookmarkEnd w:id="21"/>
    </w:p>
    <w:p w14:paraId="5D11E615" w14:textId="77777777" w:rsidR="00B02D3E" w:rsidRPr="008E584A" w:rsidRDefault="00B02D3E" w:rsidP="00B02D3E">
      <w:pPr>
        <w:pStyle w:val="Default"/>
        <w:rPr>
          <w:rFonts w:ascii="Arial" w:hAnsi="Arial" w:cs="Arial"/>
          <w:color w:val="auto"/>
          <w:sz w:val="22"/>
          <w:szCs w:val="22"/>
        </w:rPr>
      </w:pPr>
    </w:p>
    <w:p w14:paraId="12B4A8E5" w14:textId="77777777" w:rsidR="00B02D3E" w:rsidRPr="008E584A" w:rsidRDefault="00F645DA" w:rsidP="00B02D3E">
      <w:pPr>
        <w:pStyle w:val="Default"/>
        <w:ind w:left="1080" w:hanging="540"/>
        <w:rPr>
          <w:rFonts w:ascii="Arial" w:hAnsi="Arial" w:cs="Arial"/>
          <w:color w:val="auto"/>
          <w:sz w:val="22"/>
          <w:szCs w:val="22"/>
        </w:rPr>
      </w:pPr>
      <w:r w:rsidRPr="008E584A">
        <w:rPr>
          <w:rFonts w:ascii="Arial" w:hAnsi="Arial" w:cs="Arial"/>
          <w:color w:val="auto"/>
          <w:sz w:val="22"/>
          <w:szCs w:val="22"/>
        </w:rPr>
        <w:t>H</w:t>
      </w:r>
      <w:r w:rsidR="00B02D3E" w:rsidRPr="008E584A">
        <w:rPr>
          <w:rFonts w:ascii="Arial" w:hAnsi="Arial" w:cs="Arial"/>
          <w:color w:val="auto"/>
          <w:sz w:val="22"/>
          <w:szCs w:val="22"/>
        </w:rPr>
        <w:t>3.1</w:t>
      </w:r>
      <w:r w:rsidR="00B02D3E" w:rsidRPr="008E584A">
        <w:rPr>
          <w:rFonts w:ascii="Arial" w:hAnsi="Arial" w:cs="Arial"/>
          <w:color w:val="auto"/>
          <w:sz w:val="22"/>
          <w:szCs w:val="22"/>
        </w:rPr>
        <w:tab/>
      </w:r>
      <w:r w:rsidR="00B02D3E" w:rsidRPr="008E584A">
        <w:rPr>
          <w:rFonts w:ascii="Arial" w:hAnsi="Arial" w:cs="Arial"/>
          <w:color w:val="auto"/>
          <w:sz w:val="22"/>
          <w:szCs w:val="22"/>
          <w:u w:val="single"/>
        </w:rPr>
        <w:t>Frequency of Meetings</w:t>
      </w:r>
    </w:p>
    <w:p w14:paraId="37C016EF" w14:textId="77777777" w:rsidR="00B02D3E" w:rsidRPr="008E584A" w:rsidRDefault="00B02D3E" w:rsidP="00B02D3E">
      <w:pPr>
        <w:pStyle w:val="Default"/>
        <w:rPr>
          <w:rFonts w:ascii="Arial" w:hAnsi="Arial" w:cs="Arial"/>
          <w:color w:val="auto"/>
          <w:sz w:val="22"/>
          <w:szCs w:val="22"/>
        </w:rPr>
      </w:pPr>
    </w:p>
    <w:p w14:paraId="5F3C9C13" w14:textId="77777777" w:rsidR="00B02D3E" w:rsidRPr="008E584A" w:rsidRDefault="00B02D3E" w:rsidP="0041037F">
      <w:pPr>
        <w:pStyle w:val="Default"/>
        <w:ind w:left="1843" w:hanging="850"/>
        <w:rPr>
          <w:rFonts w:ascii="Arial" w:hAnsi="Arial" w:cs="Arial"/>
          <w:color w:val="auto"/>
          <w:sz w:val="22"/>
          <w:szCs w:val="22"/>
        </w:rPr>
      </w:pPr>
      <w:r w:rsidRPr="008E584A">
        <w:rPr>
          <w:rFonts w:ascii="Arial" w:hAnsi="Arial" w:cs="Arial"/>
          <w:color w:val="auto"/>
          <w:sz w:val="22"/>
          <w:szCs w:val="22"/>
        </w:rPr>
        <w:t>3.1.1</w:t>
      </w:r>
      <w:r w:rsidRPr="008E584A">
        <w:rPr>
          <w:rFonts w:ascii="Arial" w:hAnsi="Arial" w:cs="Arial"/>
          <w:color w:val="auto"/>
          <w:sz w:val="22"/>
          <w:szCs w:val="22"/>
        </w:rPr>
        <w:tab/>
        <w:t xml:space="preserve">All research students must have a </w:t>
      </w:r>
      <w:r w:rsidRPr="008E584A">
        <w:rPr>
          <w:rFonts w:ascii="Arial" w:hAnsi="Arial" w:cs="Arial"/>
          <w:b/>
          <w:color w:val="auto"/>
          <w:sz w:val="22"/>
          <w:szCs w:val="22"/>
          <w:u w:val="single"/>
        </w:rPr>
        <w:t xml:space="preserve">minimum </w:t>
      </w:r>
      <w:r w:rsidRPr="008E584A">
        <w:rPr>
          <w:rFonts w:ascii="Arial" w:hAnsi="Arial" w:cs="Arial"/>
          <w:color w:val="auto"/>
          <w:sz w:val="22"/>
          <w:szCs w:val="22"/>
        </w:rPr>
        <w:t xml:space="preserve">of eight formally recorded meetings with their </w:t>
      </w:r>
      <w:r w:rsidR="002774DA" w:rsidRPr="008E584A">
        <w:rPr>
          <w:rFonts w:ascii="Arial" w:hAnsi="Arial" w:cs="Arial"/>
          <w:color w:val="auto"/>
          <w:sz w:val="22"/>
          <w:szCs w:val="22"/>
        </w:rPr>
        <w:t xml:space="preserve">supervisory team </w:t>
      </w:r>
      <w:r w:rsidRPr="008E584A">
        <w:rPr>
          <w:rFonts w:ascii="Arial" w:hAnsi="Arial" w:cs="Arial"/>
          <w:color w:val="auto"/>
          <w:sz w:val="22"/>
          <w:szCs w:val="22"/>
        </w:rPr>
        <w:t xml:space="preserve">per annum [typically on a monthly basis from October to May inclusive]. </w:t>
      </w:r>
    </w:p>
    <w:p w14:paraId="333C6928" w14:textId="77777777" w:rsidR="00B02D3E" w:rsidRPr="008E584A" w:rsidRDefault="00B02D3E" w:rsidP="0041037F">
      <w:pPr>
        <w:pStyle w:val="Default"/>
        <w:ind w:left="1843" w:hanging="850"/>
        <w:rPr>
          <w:rFonts w:ascii="Arial" w:hAnsi="Arial" w:cs="Arial"/>
          <w:color w:val="auto"/>
          <w:sz w:val="22"/>
          <w:szCs w:val="22"/>
        </w:rPr>
      </w:pPr>
    </w:p>
    <w:p w14:paraId="2F9AFEB8" w14:textId="77777777" w:rsidR="006B4CB6" w:rsidRPr="008E584A" w:rsidRDefault="00B02D3E" w:rsidP="0041037F">
      <w:pPr>
        <w:pStyle w:val="Default"/>
        <w:ind w:left="1843" w:hanging="850"/>
        <w:rPr>
          <w:rFonts w:ascii="Arial" w:hAnsi="Arial" w:cs="Arial"/>
          <w:color w:val="auto"/>
          <w:sz w:val="22"/>
          <w:szCs w:val="22"/>
        </w:rPr>
      </w:pPr>
      <w:r w:rsidRPr="008E584A">
        <w:rPr>
          <w:rFonts w:ascii="Arial" w:hAnsi="Arial" w:cs="Arial"/>
          <w:color w:val="auto"/>
          <w:sz w:val="22"/>
          <w:szCs w:val="22"/>
        </w:rPr>
        <w:t>3.1.2</w:t>
      </w:r>
      <w:r w:rsidRPr="008E584A">
        <w:rPr>
          <w:rFonts w:ascii="Arial" w:hAnsi="Arial" w:cs="Arial"/>
          <w:color w:val="auto"/>
          <w:sz w:val="22"/>
          <w:szCs w:val="22"/>
        </w:rPr>
        <w:tab/>
        <w:t xml:space="preserve">It is normally expected that the formally recorded meetings will take place on a face-to-face basis.  However, in the case of students admitted via Distance Supervision arrangements the meetings may take place via </w:t>
      </w:r>
      <w:r w:rsidR="00EA14CE" w:rsidRPr="008E584A">
        <w:rPr>
          <w:rFonts w:ascii="Arial" w:hAnsi="Arial" w:cs="Arial"/>
          <w:color w:val="auto"/>
          <w:sz w:val="22"/>
          <w:szCs w:val="22"/>
        </w:rPr>
        <w:t>e</w:t>
      </w:r>
      <w:r w:rsidRPr="008E584A">
        <w:rPr>
          <w:rFonts w:ascii="Arial" w:hAnsi="Arial" w:cs="Arial"/>
          <w:color w:val="auto"/>
          <w:sz w:val="22"/>
          <w:szCs w:val="22"/>
        </w:rPr>
        <w:t xml:space="preserve">mail, telephone or other media.  In all cases, however, the planning and recording of the meetings shall be in accordance with paragraph </w:t>
      </w:r>
      <w:r w:rsidR="00EE3815" w:rsidRPr="008E584A">
        <w:rPr>
          <w:rFonts w:ascii="Arial" w:hAnsi="Arial" w:cs="Arial"/>
          <w:color w:val="auto"/>
          <w:sz w:val="22"/>
          <w:szCs w:val="22"/>
        </w:rPr>
        <w:t>H</w:t>
      </w:r>
      <w:r w:rsidRPr="008E584A">
        <w:rPr>
          <w:rFonts w:ascii="Arial" w:hAnsi="Arial" w:cs="Arial"/>
          <w:color w:val="auto"/>
          <w:sz w:val="22"/>
          <w:szCs w:val="22"/>
        </w:rPr>
        <w:t>3.2</w:t>
      </w:r>
      <w:r w:rsidR="00CD514E" w:rsidRPr="008E584A">
        <w:rPr>
          <w:rFonts w:ascii="Arial" w:hAnsi="Arial" w:cs="Arial"/>
          <w:color w:val="auto"/>
          <w:sz w:val="22"/>
          <w:szCs w:val="22"/>
        </w:rPr>
        <w:t>.</w:t>
      </w:r>
    </w:p>
    <w:p w14:paraId="682AB4DB" w14:textId="77777777" w:rsidR="00CD514E" w:rsidRPr="008E584A" w:rsidRDefault="00CD514E" w:rsidP="0041037F">
      <w:pPr>
        <w:pStyle w:val="Default"/>
        <w:ind w:left="1843" w:hanging="850"/>
        <w:rPr>
          <w:rFonts w:ascii="Arial" w:hAnsi="Arial" w:cs="Arial"/>
          <w:color w:val="auto"/>
          <w:sz w:val="22"/>
          <w:szCs w:val="22"/>
        </w:rPr>
      </w:pPr>
    </w:p>
    <w:p w14:paraId="4969117F" w14:textId="77777777" w:rsidR="00CD514E" w:rsidRPr="008E584A" w:rsidRDefault="00CD514E" w:rsidP="0041037F">
      <w:pPr>
        <w:pStyle w:val="Default"/>
        <w:ind w:left="1843" w:hanging="850"/>
        <w:rPr>
          <w:rFonts w:ascii="Arial" w:hAnsi="Arial" w:cs="Arial"/>
          <w:color w:val="auto"/>
          <w:sz w:val="22"/>
          <w:szCs w:val="22"/>
        </w:rPr>
      </w:pPr>
      <w:r w:rsidRPr="008E584A">
        <w:rPr>
          <w:rFonts w:ascii="Arial" w:hAnsi="Arial" w:cs="Arial"/>
          <w:color w:val="auto"/>
          <w:sz w:val="22"/>
          <w:szCs w:val="22"/>
        </w:rPr>
        <w:t>3.1.3</w:t>
      </w:r>
      <w:r w:rsidRPr="008E584A">
        <w:rPr>
          <w:rFonts w:ascii="Arial" w:hAnsi="Arial" w:cs="Arial"/>
          <w:color w:val="auto"/>
          <w:sz w:val="22"/>
          <w:szCs w:val="22"/>
        </w:rPr>
        <w:tab/>
      </w:r>
      <w:r w:rsidR="00E13703" w:rsidRPr="008E584A">
        <w:rPr>
          <w:rFonts w:ascii="Arial" w:hAnsi="Arial" w:cs="Arial"/>
          <w:color w:val="auto"/>
          <w:sz w:val="22"/>
          <w:szCs w:val="22"/>
        </w:rPr>
        <w:t>For PhD/MPhil students, t</w:t>
      </w:r>
      <w:r w:rsidRPr="008E584A">
        <w:rPr>
          <w:rFonts w:ascii="Arial" w:hAnsi="Arial" w:cs="Arial"/>
          <w:color w:val="auto"/>
          <w:sz w:val="22"/>
          <w:szCs w:val="22"/>
        </w:rPr>
        <w:t xml:space="preserve">he formally recorded meeting held around one month after initial registration shall, consider, </w:t>
      </w:r>
      <w:r w:rsidRPr="008E584A">
        <w:rPr>
          <w:rFonts w:ascii="Arial" w:hAnsi="Arial" w:cs="Arial"/>
          <w:i/>
          <w:color w:val="auto"/>
          <w:sz w:val="22"/>
          <w:szCs w:val="22"/>
        </w:rPr>
        <w:t>inter alia</w:t>
      </w:r>
      <w:r w:rsidRPr="008E584A">
        <w:rPr>
          <w:rFonts w:ascii="Arial" w:hAnsi="Arial" w:cs="Arial"/>
          <w:color w:val="auto"/>
          <w:sz w:val="22"/>
          <w:szCs w:val="22"/>
        </w:rPr>
        <w:t>, the student’s general wellbeing and adjustment to the working pattern expected of a research student.</w:t>
      </w:r>
    </w:p>
    <w:p w14:paraId="5ED10A1B" w14:textId="77777777" w:rsidR="00CD514E" w:rsidRPr="008E584A" w:rsidRDefault="00CD514E" w:rsidP="0041037F">
      <w:pPr>
        <w:pStyle w:val="Default"/>
        <w:ind w:left="1843" w:hanging="850"/>
        <w:rPr>
          <w:rFonts w:ascii="Arial" w:hAnsi="Arial" w:cs="Arial"/>
          <w:color w:val="auto"/>
          <w:sz w:val="22"/>
          <w:szCs w:val="22"/>
        </w:rPr>
      </w:pPr>
    </w:p>
    <w:p w14:paraId="147D86E7" w14:textId="47DA04CA" w:rsidR="00E368F8" w:rsidRPr="008E584A" w:rsidRDefault="00E368F8" w:rsidP="0041037F">
      <w:pPr>
        <w:pStyle w:val="Default"/>
        <w:ind w:left="1843" w:hanging="850"/>
        <w:rPr>
          <w:rFonts w:ascii="Arial" w:hAnsi="Arial" w:cs="Arial"/>
          <w:color w:val="auto"/>
          <w:sz w:val="22"/>
          <w:szCs w:val="22"/>
        </w:rPr>
      </w:pPr>
      <w:r w:rsidRPr="008E584A">
        <w:rPr>
          <w:rFonts w:ascii="Arial" w:hAnsi="Arial" w:cs="Arial"/>
          <w:color w:val="auto"/>
          <w:sz w:val="22"/>
          <w:szCs w:val="22"/>
        </w:rPr>
        <w:t>3.1.4</w:t>
      </w:r>
      <w:r w:rsidRPr="008E584A">
        <w:rPr>
          <w:rFonts w:ascii="Arial" w:hAnsi="Arial" w:cs="Arial"/>
          <w:color w:val="auto"/>
          <w:sz w:val="22"/>
          <w:szCs w:val="22"/>
        </w:rPr>
        <w:tab/>
        <w:t xml:space="preserve">Where a student is required to resubmit their thesis following the oral examination, formally recorded meetings shall take place as necessary, to be determined by the </w:t>
      </w:r>
      <w:r w:rsidR="006410FC" w:rsidRPr="008E584A">
        <w:rPr>
          <w:rFonts w:ascii="Arial" w:hAnsi="Arial" w:cs="Arial"/>
          <w:color w:val="auto"/>
          <w:sz w:val="22"/>
          <w:szCs w:val="22"/>
        </w:rPr>
        <w:t>Primary Supervisor</w:t>
      </w:r>
      <w:r w:rsidRPr="008E584A">
        <w:rPr>
          <w:rFonts w:ascii="Arial" w:hAnsi="Arial" w:cs="Arial"/>
          <w:color w:val="auto"/>
          <w:sz w:val="22"/>
          <w:szCs w:val="22"/>
        </w:rPr>
        <w:t>.</w:t>
      </w:r>
    </w:p>
    <w:p w14:paraId="2EACFE45" w14:textId="77777777" w:rsidR="00E368F8" w:rsidRPr="008E584A" w:rsidRDefault="00E368F8" w:rsidP="0041037F">
      <w:pPr>
        <w:pStyle w:val="Default"/>
        <w:ind w:left="1843" w:hanging="850"/>
        <w:rPr>
          <w:rFonts w:ascii="Arial" w:hAnsi="Arial" w:cs="Arial"/>
          <w:color w:val="auto"/>
          <w:sz w:val="22"/>
          <w:szCs w:val="22"/>
        </w:rPr>
      </w:pPr>
    </w:p>
    <w:p w14:paraId="3DA3794E" w14:textId="77777777" w:rsidR="00B02D3E" w:rsidRPr="008E584A" w:rsidRDefault="00B02D3E" w:rsidP="0041037F">
      <w:pPr>
        <w:pStyle w:val="Default"/>
        <w:ind w:left="1843" w:hanging="850"/>
        <w:rPr>
          <w:rFonts w:ascii="Arial" w:hAnsi="Arial" w:cs="Arial"/>
          <w:color w:val="auto"/>
          <w:sz w:val="22"/>
          <w:szCs w:val="22"/>
        </w:rPr>
      </w:pPr>
      <w:r w:rsidRPr="008E584A">
        <w:rPr>
          <w:rFonts w:ascii="Arial" w:hAnsi="Arial" w:cs="Arial"/>
          <w:color w:val="auto"/>
          <w:sz w:val="22"/>
          <w:szCs w:val="22"/>
        </w:rPr>
        <w:t>3.1.</w:t>
      </w:r>
      <w:r w:rsidR="00003AEE" w:rsidRPr="008E584A">
        <w:rPr>
          <w:rFonts w:ascii="Arial" w:hAnsi="Arial" w:cs="Arial"/>
          <w:color w:val="auto"/>
          <w:sz w:val="22"/>
          <w:szCs w:val="22"/>
        </w:rPr>
        <w:t>5</w:t>
      </w:r>
      <w:r w:rsidRPr="008E584A">
        <w:rPr>
          <w:rFonts w:ascii="Arial" w:hAnsi="Arial" w:cs="Arial"/>
          <w:color w:val="auto"/>
          <w:sz w:val="22"/>
          <w:szCs w:val="22"/>
        </w:rPr>
        <w:tab/>
        <w:t>It is expected that in most cases, students and supervisors will meet more frequently than the minimum requirements.  [Additional meetings may be informal or formal and recorded as required.]</w:t>
      </w:r>
    </w:p>
    <w:p w14:paraId="43716FD1" w14:textId="77777777" w:rsidR="00B02D3E" w:rsidRPr="008E584A" w:rsidRDefault="00B02D3E" w:rsidP="0041037F">
      <w:pPr>
        <w:pStyle w:val="Default"/>
        <w:ind w:left="1843" w:hanging="850"/>
        <w:rPr>
          <w:rFonts w:ascii="Arial" w:hAnsi="Arial" w:cs="Arial"/>
          <w:color w:val="auto"/>
          <w:sz w:val="22"/>
          <w:szCs w:val="22"/>
        </w:rPr>
      </w:pPr>
    </w:p>
    <w:p w14:paraId="71DB6D87" w14:textId="77777777" w:rsidR="00BE020F" w:rsidRPr="008E584A" w:rsidRDefault="00BE020F" w:rsidP="0041037F">
      <w:pPr>
        <w:pStyle w:val="Default"/>
        <w:ind w:left="1843" w:hanging="850"/>
        <w:rPr>
          <w:rFonts w:ascii="Arial" w:hAnsi="Arial" w:cs="Arial"/>
          <w:color w:val="auto"/>
          <w:sz w:val="22"/>
          <w:szCs w:val="22"/>
        </w:rPr>
      </w:pPr>
      <w:r w:rsidRPr="008E584A">
        <w:rPr>
          <w:rFonts w:ascii="Arial" w:hAnsi="Arial" w:cs="Arial"/>
          <w:color w:val="auto"/>
          <w:sz w:val="22"/>
          <w:szCs w:val="22"/>
        </w:rPr>
        <w:t>3.1.</w:t>
      </w:r>
      <w:r w:rsidR="00003AEE" w:rsidRPr="008E584A">
        <w:rPr>
          <w:rFonts w:ascii="Arial" w:hAnsi="Arial" w:cs="Arial"/>
          <w:color w:val="auto"/>
          <w:sz w:val="22"/>
          <w:szCs w:val="22"/>
        </w:rPr>
        <w:t>6</w:t>
      </w:r>
      <w:r w:rsidRPr="008E584A">
        <w:rPr>
          <w:rFonts w:ascii="Arial" w:hAnsi="Arial" w:cs="Arial"/>
          <w:color w:val="auto"/>
          <w:sz w:val="22"/>
          <w:szCs w:val="22"/>
        </w:rPr>
        <w:tab/>
        <w:t>International students must, in addition to fulfilling the requirements in paragraphs 3.1.1 to 3.1.</w:t>
      </w:r>
      <w:r w:rsidR="00003AEE" w:rsidRPr="008E584A">
        <w:rPr>
          <w:rFonts w:ascii="Arial" w:hAnsi="Arial" w:cs="Arial"/>
          <w:color w:val="auto"/>
          <w:sz w:val="22"/>
          <w:szCs w:val="22"/>
        </w:rPr>
        <w:t>5,</w:t>
      </w:r>
      <w:r w:rsidRPr="008E584A">
        <w:rPr>
          <w:rFonts w:ascii="Arial" w:hAnsi="Arial" w:cs="Arial"/>
          <w:color w:val="auto"/>
          <w:sz w:val="22"/>
          <w:szCs w:val="22"/>
        </w:rPr>
        <w:t xml:space="preserve"> attend any further supervisory meetings as may be specified by the university in order to fulfil the requirements of UK </w:t>
      </w:r>
      <w:r w:rsidR="00493CE3" w:rsidRPr="008E584A">
        <w:rPr>
          <w:rFonts w:ascii="Arial" w:hAnsi="Arial" w:cs="Arial"/>
          <w:color w:val="auto"/>
          <w:sz w:val="22"/>
          <w:szCs w:val="22"/>
        </w:rPr>
        <w:t>Visas and Immigration</w:t>
      </w:r>
      <w:r w:rsidRPr="008E584A">
        <w:rPr>
          <w:rFonts w:ascii="Arial" w:hAnsi="Arial" w:cs="Arial"/>
          <w:color w:val="auto"/>
          <w:sz w:val="22"/>
          <w:szCs w:val="22"/>
        </w:rPr>
        <w:t>.</w:t>
      </w:r>
    </w:p>
    <w:p w14:paraId="0A05D4A0" w14:textId="77777777" w:rsidR="00BE020F" w:rsidRPr="008E584A" w:rsidRDefault="00BE020F" w:rsidP="00B02D3E">
      <w:pPr>
        <w:pStyle w:val="Default"/>
        <w:ind w:left="1080"/>
        <w:rPr>
          <w:rFonts w:ascii="Arial" w:hAnsi="Arial" w:cs="Arial"/>
          <w:color w:val="auto"/>
          <w:sz w:val="22"/>
          <w:szCs w:val="22"/>
        </w:rPr>
      </w:pPr>
    </w:p>
    <w:p w14:paraId="1CBAA5EA" w14:textId="77777777" w:rsidR="00B02D3E" w:rsidRPr="008E584A" w:rsidRDefault="00F645DA" w:rsidP="00B02D3E">
      <w:pPr>
        <w:pStyle w:val="Default"/>
        <w:ind w:left="1080" w:hanging="540"/>
        <w:rPr>
          <w:rFonts w:ascii="Arial" w:hAnsi="Arial" w:cs="Arial"/>
          <w:color w:val="auto"/>
          <w:sz w:val="22"/>
          <w:szCs w:val="22"/>
        </w:rPr>
      </w:pPr>
      <w:r w:rsidRPr="008E584A">
        <w:rPr>
          <w:rFonts w:ascii="Arial" w:hAnsi="Arial" w:cs="Arial"/>
          <w:color w:val="auto"/>
          <w:sz w:val="22"/>
          <w:szCs w:val="22"/>
        </w:rPr>
        <w:t>H</w:t>
      </w:r>
      <w:r w:rsidR="00B02D3E" w:rsidRPr="008E584A">
        <w:rPr>
          <w:rFonts w:ascii="Arial" w:hAnsi="Arial" w:cs="Arial"/>
          <w:color w:val="auto"/>
          <w:sz w:val="22"/>
          <w:szCs w:val="22"/>
        </w:rPr>
        <w:t>3.2</w:t>
      </w:r>
      <w:r w:rsidR="00B02D3E" w:rsidRPr="008E584A">
        <w:rPr>
          <w:rFonts w:ascii="Arial" w:hAnsi="Arial" w:cs="Arial"/>
          <w:color w:val="auto"/>
          <w:sz w:val="22"/>
          <w:szCs w:val="22"/>
        </w:rPr>
        <w:tab/>
      </w:r>
      <w:r w:rsidR="00B02D3E" w:rsidRPr="008E584A">
        <w:rPr>
          <w:rFonts w:ascii="Arial" w:hAnsi="Arial" w:cs="Arial"/>
          <w:color w:val="auto"/>
          <w:sz w:val="22"/>
          <w:szCs w:val="22"/>
          <w:u w:val="single"/>
        </w:rPr>
        <w:t>Planning and Recording of Meetings</w:t>
      </w:r>
    </w:p>
    <w:p w14:paraId="3F7BC6CB" w14:textId="77777777" w:rsidR="00B02D3E" w:rsidRPr="008E584A" w:rsidRDefault="00B02D3E" w:rsidP="00B02D3E">
      <w:pPr>
        <w:pStyle w:val="Default"/>
        <w:rPr>
          <w:rFonts w:ascii="Arial" w:hAnsi="Arial" w:cs="Arial"/>
          <w:color w:val="auto"/>
          <w:sz w:val="22"/>
          <w:szCs w:val="22"/>
        </w:rPr>
      </w:pPr>
    </w:p>
    <w:p w14:paraId="0A8629D9" w14:textId="77777777" w:rsidR="00B02D3E" w:rsidRPr="008E584A" w:rsidRDefault="00B02D3E" w:rsidP="0041037F">
      <w:pPr>
        <w:pStyle w:val="Default"/>
        <w:ind w:left="1843" w:hanging="850"/>
        <w:rPr>
          <w:rFonts w:ascii="Arial" w:hAnsi="Arial" w:cs="Arial"/>
          <w:color w:val="auto"/>
          <w:sz w:val="22"/>
          <w:szCs w:val="22"/>
        </w:rPr>
      </w:pPr>
      <w:r w:rsidRPr="008E584A">
        <w:rPr>
          <w:rFonts w:ascii="Arial" w:hAnsi="Arial" w:cs="Arial"/>
          <w:color w:val="auto"/>
          <w:sz w:val="22"/>
          <w:szCs w:val="22"/>
        </w:rPr>
        <w:t>3.2.1</w:t>
      </w:r>
      <w:r w:rsidRPr="008E584A">
        <w:rPr>
          <w:rFonts w:ascii="Arial" w:hAnsi="Arial" w:cs="Arial"/>
          <w:color w:val="auto"/>
          <w:sz w:val="22"/>
          <w:szCs w:val="22"/>
        </w:rPr>
        <w:tab/>
        <w:t xml:space="preserve">The formally required meetings outlined in paragraph </w:t>
      </w:r>
      <w:r w:rsidR="00EE3815" w:rsidRPr="008E584A">
        <w:rPr>
          <w:rFonts w:ascii="Arial" w:hAnsi="Arial" w:cs="Arial"/>
          <w:color w:val="auto"/>
          <w:sz w:val="22"/>
          <w:szCs w:val="22"/>
        </w:rPr>
        <w:t>H</w:t>
      </w:r>
      <w:r w:rsidRPr="008E584A">
        <w:rPr>
          <w:rFonts w:ascii="Arial" w:hAnsi="Arial" w:cs="Arial"/>
          <w:color w:val="auto"/>
          <w:sz w:val="22"/>
          <w:szCs w:val="22"/>
        </w:rPr>
        <w:t>3.1.1</w:t>
      </w:r>
      <w:r w:rsidR="00E368F8" w:rsidRPr="008E584A">
        <w:rPr>
          <w:rFonts w:ascii="Arial" w:hAnsi="Arial" w:cs="Arial"/>
          <w:color w:val="auto"/>
          <w:sz w:val="22"/>
          <w:szCs w:val="22"/>
        </w:rPr>
        <w:t xml:space="preserve">, and the post-examination meetings outlined in paragraph </w:t>
      </w:r>
      <w:r w:rsidR="00EE3815" w:rsidRPr="008E584A">
        <w:rPr>
          <w:rFonts w:ascii="Arial" w:hAnsi="Arial" w:cs="Arial"/>
          <w:color w:val="auto"/>
          <w:sz w:val="22"/>
          <w:szCs w:val="22"/>
        </w:rPr>
        <w:t>H</w:t>
      </w:r>
      <w:r w:rsidR="00E368F8" w:rsidRPr="008E584A">
        <w:rPr>
          <w:rFonts w:ascii="Arial" w:hAnsi="Arial" w:cs="Arial"/>
          <w:color w:val="auto"/>
          <w:sz w:val="22"/>
          <w:szCs w:val="22"/>
        </w:rPr>
        <w:t>3.1.4,</w:t>
      </w:r>
      <w:r w:rsidRPr="008E584A">
        <w:rPr>
          <w:rFonts w:ascii="Arial" w:hAnsi="Arial" w:cs="Arial"/>
          <w:color w:val="auto"/>
          <w:sz w:val="22"/>
          <w:szCs w:val="22"/>
        </w:rPr>
        <w:t xml:space="preserve"> must be formally planned and recorded. </w:t>
      </w:r>
    </w:p>
    <w:p w14:paraId="580023FA" w14:textId="77777777" w:rsidR="00B02D3E" w:rsidRPr="008E584A" w:rsidRDefault="00B02D3E" w:rsidP="00B02D3E">
      <w:pPr>
        <w:pStyle w:val="Default"/>
        <w:rPr>
          <w:rFonts w:ascii="Arial" w:hAnsi="Arial" w:cs="Arial"/>
          <w:color w:val="auto"/>
          <w:sz w:val="22"/>
          <w:szCs w:val="22"/>
        </w:rPr>
      </w:pPr>
    </w:p>
    <w:p w14:paraId="187105DD" w14:textId="77777777" w:rsidR="00B02D3E" w:rsidRPr="008E584A" w:rsidRDefault="00B02D3E" w:rsidP="0041037F">
      <w:pPr>
        <w:pStyle w:val="Default"/>
        <w:ind w:left="1843" w:hanging="850"/>
        <w:rPr>
          <w:rFonts w:ascii="Arial" w:hAnsi="Arial" w:cs="Arial"/>
          <w:color w:val="auto"/>
          <w:sz w:val="22"/>
          <w:szCs w:val="22"/>
        </w:rPr>
      </w:pPr>
      <w:r w:rsidRPr="008E584A">
        <w:rPr>
          <w:rFonts w:ascii="Arial" w:hAnsi="Arial" w:cs="Arial"/>
          <w:color w:val="auto"/>
          <w:sz w:val="22"/>
          <w:szCs w:val="22"/>
        </w:rPr>
        <w:t>3.2.2</w:t>
      </w:r>
      <w:r w:rsidRPr="008E584A">
        <w:rPr>
          <w:rFonts w:ascii="Arial" w:hAnsi="Arial" w:cs="Arial"/>
          <w:color w:val="auto"/>
          <w:sz w:val="22"/>
          <w:szCs w:val="22"/>
        </w:rPr>
        <w:tab/>
        <w:t xml:space="preserve">For each formally required meeting outlined in paragraph </w:t>
      </w:r>
      <w:r w:rsidR="00EE3815" w:rsidRPr="008E584A">
        <w:rPr>
          <w:rFonts w:ascii="Arial" w:hAnsi="Arial" w:cs="Arial"/>
          <w:color w:val="auto"/>
          <w:sz w:val="22"/>
          <w:szCs w:val="22"/>
        </w:rPr>
        <w:t>H</w:t>
      </w:r>
      <w:r w:rsidRPr="008E584A">
        <w:rPr>
          <w:rFonts w:ascii="Arial" w:hAnsi="Arial" w:cs="Arial"/>
          <w:color w:val="auto"/>
          <w:sz w:val="22"/>
          <w:szCs w:val="22"/>
        </w:rPr>
        <w:t xml:space="preserve">3.1.1, the student must submit to the supervisor both an agenda and targets for the formal meeting.  This forms the basis of the meeting.  During the meeting, the student and supervisor(s) agree further outcomes and targets.  A summary of [a] </w:t>
      </w:r>
      <w:r w:rsidRPr="008E584A">
        <w:rPr>
          <w:rFonts w:ascii="Arial" w:hAnsi="Arial" w:cs="Arial"/>
          <w:color w:val="auto"/>
          <w:sz w:val="22"/>
          <w:szCs w:val="20"/>
        </w:rPr>
        <w:t xml:space="preserve">progress made since the previous meeting, [b] the main points discussed in the meeting, and [c] agreed action points, is produced </w:t>
      </w:r>
      <w:r w:rsidRPr="008E584A">
        <w:rPr>
          <w:rFonts w:ascii="Arial" w:hAnsi="Arial" w:cs="Arial"/>
          <w:color w:val="auto"/>
          <w:sz w:val="22"/>
          <w:szCs w:val="22"/>
        </w:rPr>
        <w:t xml:space="preserve">and formally signed off by the supervisor, the report of the meetings forming the agreed formal Supervisory Log, for consideration as part of the Annual Monitoring process each year. </w:t>
      </w:r>
    </w:p>
    <w:p w14:paraId="42FAB32C" w14:textId="77777777" w:rsidR="0099282A" w:rsidRPr="008E584A" w:rsidRDefault="0099282A" w:rsidP="00B02D3E">
      <w:pPr>
        <w:pStyle w:val="Default"/>
        <w:ind w:left="1620" w:hanging="540"/>
        <w:rPr>
          <w:rFonts w:ascii="Arial" w:hAnsi="Arial" w:cs="Arial"/>
          <w:color w:val="auto"/>
          <w:sz w:val="22"/>
          <w:szCs w:val="22"/>
        </w:rPr>
      </w:pPr>
    </w:p>
    <w:p w14:paraId="26B86831" w14:textId="77777777" w:rsidR="0099282A" w:rsidRPr="008E584A" w:rsidRDefault="00F645DA" w:rsidP="0099282A">
      <w:pPr>
        <w:pStyle w:val="Default"/>
        <w:ind w:left="1080" w:hanging="540"/>
        <w:rPr>
          <w:rFonts w:ascii="Arial" w:hAnsi="Arial" w:cs="Arial"/>
          <w:color w:val="auto"/>
          <w:sz w:val="22"/>
          <w:szCs w:val="22"/>
        </w:rPr>
      </w:pPr>
      <w:r w:rsidRPr="008E584A">
        <w:rPr>
          <w:rFonts w:ascii="Arial" w:hAnsi="Arial" w:cs="Arial"/>
          <w:color w:val="auto"/>
          <w:sz w:val="22"/>
          <w:szCs w:val="22"/>
        </w:rPr>
        <w:t>H</w:t>
      </w:r>
      <w:r w:rsidR="0099282A" w:rsidRPr="008E584A">
        <w:rPr>
          <w:rFonts w:ascii="Arial" w:hAnsi="Arial" w:cs="Arial"/>
          <w:color w:val="auto"/>
          <w:sz w:val="22"/>
          <w:szCs w:val="22"/>
        </w:rPr>
        <w:t>3.</w:t>
      </w:r>
      <w:r w:rsidR="00003AEE" w:rsidRPr="008E584A">
        <w:rPr>
          <w:rFonts w:ascii="Arial" w:hAnsi="Arial" w:cs="Arial"/>
          <w:color w:val="auto"/>
          <w:sz w:val="22"/>
          <w:szCs w:val="22"/>
        </w:rPr>
        <w:t>3</w:t>
      </w:r>
      <w:r w:rsidR="0099282A" w:rsidRPr="008E584A">
        <w:rPr>
          <w:rFonts w:ascii="Arial" w:hAnsi="Arial" w:cs="Arial"/>
          <w:color w:val="auto"/>
          <w:sz w:val="22"/>
          <w:szCs w:val="22"/>
        </w:rPr>
        <w:tab/>
      </w:r>
      <w:r w:rsidR="0099282A" w:rsidRPr="008E584A">
        <w:rPr>
          <w:rFonts w:ascii="Arial" w:hAnsi="Arial" w:cs="Arial"/>
          <w:color w:val="auto"/>
          <w:sz w:val="22"/>
          <w:szCs w:val="22"/>
          <w:u w:val="single"/>
        </w:rPr>
        <w:t xml:space="preserve">Use of Meetings to </w:t>
      </w:r>
      <w:r w:rsidR="00782BA3" w:rsidRPr="008E584A">
        <w:rPr>
          <w:rFonts w:ascii="Arial" w:hAnsi="Arial" w:cs="Arial"/>
          <w:color w:val="auto"/>
          <w:sz w:val="22"/>
          <w:szCs w:val="22"/>
          <w:u w:val="single"/>
        </w:rPr>
        <w:t xml:space="preserve">Identify Unsatisfactory </w:t>
      </w:r>
      <w:r w:rsidR="0099282A" w:rsidRPr="008E584A">
        <w:rPr>
          <w:rFonts w:ascii="Arial" w:hAnsi="Arial" w:cs="Arial"/>
          <w:color w:val="auto"/>
          <w:sz w:val="22"/>
          <w:szCs w:val="22"/>
          <w:u w:val="single"/>
        </w:rPr>
        <w:t>Process</w:t>
      </w:r>
    </w:p>
    <w:p w14:paraId="0B81E50A" w14:textId="77777777" w:rsidR="0099282A" w:rsidRPr="008E584A" w:rsidRDefault="0099282A" w:rsidP="00B02D3E">
      <w:pPr>
        <w:pStyle w:val="Default"/>
        <w:ind w:left="1620" w:hanging="540"/>
        <w:rPr>
          <w:rFonts w:ascii="Arial" w:hAnsi="Arial" w:cs="Arial"/>
          <w:color w:val="auto"/>
          <w:sz w:val="22"/>
          <w:szCs w:val="22"/>
        </w:rPr>
      </w:pPr>
    </w:p>
    <w:p w14:paraId="113C5DD1" w14:textId="393EBD1E" w:rsidR="00782BA3" w:rsidRPr="008E584A" w:rsidRDefault="0099282A" w:rsidP="0041037F">
      <w:pPr>
        <w:pStyle w:val="Default"/>
        <w:ind w:left="1843" w:hanging="850"/>
        <w:rPr>
          <w:rFonts w:ascii="Arial" w:hAnsi="Arial" w:cs="Arial"/>
          <w:color w:val="auto"/>
          <w:sz w:val="22"/>
          <w:szCs w:val="22"/>
        </w:rPr>
      </w:pPr>
      <w:r w:rsidRPr="008E584A">
        <w:rPr>
          <w:rFonts w:ascii="Arial" w:hAnsi="Arial" w:cs="Arial"/>
          <w:color w:val="auto"/>
          <w:sz w:val="22"/>
          <w:szCs w:val="22"/>
        </w:rPr>
        <w:t>3.</w:t>
      </w:r>
      <w:r w:rsidR="00003AEE" w:rsidRPr="008E584A">
        <w:rPr>
          <w:rFonts w:ascii="Arial" w:hAnsi="Arial" w:cs="Arial"/>
          <w:color w:val="auto"/>
          <w:sz w:val="22"/>
          <w:szCs w:val="22"/>
        </w:rPr>
        <w:t>3</w:t>
      </w:r>
      <w:r w:rsidRPr="008E584A">
        <w:rPr>
          <w:rFonts w:ascii="Arial" w:hAnsi="Arial" w:cs="Arial"/>
          <w:color w:val="auto"/>
          <w:sz w:val="22"/>
          <w:szCs w:val="22"/>
        </w:rPr>
        <w:t>.</w:t>
      </w:r>
      <w:r w:rsidR="00003AEE" w:rsidRPr="008E584A">
        <w:rPr>
          <w:rFonts w:ascii="Arial" w:hAnsi="Arial" w:cs="Arial"/>
          <w:color w:val="auto"/>
          <w:sz w:val="22"/>
          <w:szCs w:val="22"/>
        </w:rPr>
        <w:t>1</w:t>
      </w:r>
      <w:r w:rsidRPr="008E584A">
        <w:rPr>
          <w:rFonts w:ascii="Arial" w:hAnsi="Arial" w:cs="Arial"/>
          <w:color w:val="auto"/>
          <w:sz w:val="22"/>
          <w:szCs w:val="22"/>
        </w:rPr>
        <w:tab/>
        <w:t>Where a student fails to attend a scheduled meeting without explanation, or otherwise is deemed by the Supervisory Te</w:t>
      </w:r>
      <w:r w:rsidR="003D522C" w:rsidRPr="008E584A">
        <w:rPr>
          <w:rFonts w:ascii="Arial" w:hAnsi="Arial" w:cs="Arial"/>
          <w:color w:val="auto"/>
          <w:sz w:val="22"/>
          <w:szCs w:val="22"/>
        </w:rPr>
        <w:t>a</w:t>
      </w:r>
      <w:r w:rsidRPr="008E584A">
        <w:rPr>
          <w:rFonts w:ascii="Arial" w:hAnsi="Arial" w:cs="Arial"/>
          <w:color w:val="auto"/>
          <w:sz w:val="22"/>
          <w:szCs w:val="22"/>
        </w:rPr>
        <w:t xml:space="preserve">m not to be making satisfactory academic progress, the </w:t>
      </w:r>
      <w:r w:rsidR="006410FC" w:rsidRPr="008E584A">
        <w:rPr>
          <w:rFonts w:ascii="Arial" w:hAnsi="Arial" w:cs="Arial"/>
          <w:color w:val="auto"/>
          <w:sz w:val="22"/>
          <w:szCs w:val="22"/>
        </w:rPr>
        <w:t>Primary Supervisor</w:t>
      </w:r>
      <w:r w:rsidRPr="008E584A">
        <w:rPr>
          <w:rFonts w:ascii="Arial" w:hAnsi="Arial" w:cs="Arial"/>
          <w:color w:val="auto"/>
          <w:sz w:val="22"/>
          <w:szCs w:val="22"/>
        </w:rPr>
        <w:t xml:space="preserve"> shall formally write to</w:t>
      </w:r>
      <w:r w:rsidR="00782BA3" w:rsidRPr="008E584A">
        <w:rPr>
          <w:rFonts w:ascii="Arial" w:hAnsi="Arial" w:cs="Arial"/>
          <w:color w:val="auto"/>
          <w:sz w:val="22"/>
          <w:szCs w:val="22"/>
        </w:rPr>
        <w:t xml:space="preserve"> the student, </w:t>
      </w:r>
      <w:r w:rsidRPr="008E584A">
        <w:rPr>
          <w:rFonts w:ascii="Arial" w:hAnsi="Arial" w:cs="Arial"/>
          <w:color w:val="auto"/>
          <w:sz w:val="22"/>
          <w:szCs w:val="22"/>
        </w:rPr>
        <w:t xml:space="preserve">warning that their progress is not satisfactory, and setting targets for the student to achieve.  </w:t>
      </w:r>
    </w:p>
    <w:p w14:paraId="53E7E2B5" w14:textId="77777777" w:rsidR="00EE3815" w:rsidRPr="008E584A" w:rsidRDefault="00EE3815" w:rsidP="00EE3815">
      <w:pPr>
        <w:pStyle w:val="Default"/>
        <w:ind w:left="1620" w:hanging="540"/>
        <w:rPr>
          <w:rFonts w:ascii="Arial" w:hAnsi="Arial" w:cs="Arial"/>
          <w:color w:val="auto"/>
          <w:sz w:val="22"/>
          <w:szCs w:val="22"/>
        </w:rPr>
      </w:pPr>
    </w:p>
    <w:p w14:paraId="01F1140C" w14:textId="2B8310FA" w:rsidR="0099282A" w:rsidRPr="008E584A" w:rsidRDefault="00003AEE" w:rsidP="0041037F">
      <w:pPr>
        <w:pStyle w:val="Default"/>
        <w:ind w:left="1843" w:hanging="905"/>
        <w:rPr>
          <w:rFonts w:ascii="Arial" w:hAnsi="Arial" w:cs="Arial"/>
          <w:color w:val="auto"/>
          <w:sz w:val="22"/>
          <w:szCs w:val="22"/>
        </w:rPr>
      </w:pPr>
      <w:r w:rsidRPr="008E584A">
        <w:rPr>
          <w:rFonts w:ascii="Arial" w:hAnsi="Arial" w:cs="Arial"/>
          <w:color w:val="auto"/>
          <w:sz w:val="22"/>
          <w:szCs w:val="22"/>
        </w:rPr>
        <w:t>3.3</w:t>
      </w:r>
      <w:r w:rsidR="00782BA3" w:rsidRPr="008E584A">
        <w:rPr>
          <w:rFonts w:ascii="Arial" w:hAnsi="Arial" w:cs="Arial"/>
          <w:color w:val="auto"/>
          <w:sz w:val="22"/>
          <w:szCs w:val="22"/>
        </w:rPr>
        <w:t>.2</w:t>
      </w:r>
      <w:r w:rsidR="00782BA3" w:rsidRPr="008E584A">
        <w:rPr>
          <w:rFonts w:ascii="Arial" w:hAnsi="Arial" w:cs="Arial"/>
          <w:color w:val="auto"/>
          <w:sz w:val="22"/>
          <w:szCs w:val="22"/>
        </w:rPr>
        <w:tab/>
      </w:r>
      <w:r w:rsidR="0099282A" w:rsidRPr="008E584A">
        <w:rPr>
          <w:rFonts w:ascii="Arial" w:hAnsi="Arial" w:cs="Arial"/>
          <w:color w:val="auto"/>
          <w:sz w:val="22"/>
          <w:szCs w:val="22"/>
        </w:rPr>
        <w:t xml:space="preserve">Where the student fails to respond, or fails, without </w:t>
      </w:r>
      <w:r w:rsidR="00782BA3" w:rsidRPr="008E584A">
        <w:rPr>
          <w:rFonts w:ascii="Arial" w:hAnsi="Arial" w:cs="Arial"/>
          <w:color w:val="auto"/>
          <w:sz w:val="22"/>
          <w:szCs w:val="22"/>
        </w:rPr>
        <w:t xml:space="preserve">providing evidence of valid mitigating circumstances, </w:t>
      </w:r>
      <w:r w:rsidR="0099282A" w:rsidRPr="008E584A">
        <w:rPr>
          <w:rFonts w:ascii="Arial" w:hAnsi="Arial" w:cs="Arial"/>
          <w:color w:val="auto"/>
          <w:sz w:val="22"/>
          <w:szCs w:val="22"/>
        </w:rPr>
        <w:t xml:space="preserve">to meet targets that have been set, the student shall be invited to an interview with the </w:t>
      </w:r>
      <w:r w:rsidR="00586974" w:rsidRPr="008E584A">
        <w:rPr>
          <w:rFonts w:ascii="Arial" w:hAnsi="Arial" w:cs="Arial"/>
          <w:color w:val="auto"/>
          <w:sz w:val="22"/>
          <w:szCs w:val="22"/>
        </w:rPr>
        <w:t xml:space="preserve">appropriate </w:t>
      </w:r>
      <w:r w:rsidR="00BC2AB9" w:rsidRPr="008E584A">
        <w:rPr>
          <w:rFonts w:ascii="Arial" w:hAnsi="Arial" w:cs="Arial"/>
          <w:color w:val="auto"/>
          <w:sz w:val="22"/>
          <w:szCs w:val="22"/>
        </w:rPr>
        <w:t xml:space="preserve">Postgraduate Research Coordinator </w:t>
      </w:r>
      <w:r w:rsidR="00586974" w:rsidRPr="008E584A">
        <w:rPr>
          <w:rFonts w:ascii="Arial" w:hAnsi="Arial" w:cs="Arial"/>
          <w:color w:val="auto"/>
          <w:sz w:val="22"/>
          <w:szCs w:val="22"/>
        </w:rPr>
        <w:t xml:space="preserve">and the Head of School/Department </w:t>
      </w:r>
      <w:r w:rsidR="00EE3815" w:rsidRPr="008E584A">
        <w:rPr>
          <w:rFonts w:ascii="Arial" w:hAnsi="Arial" w:cs="Arial"/>
          <w:color w:val="auto"/>
          <w:sz w:val="22"/>
          <w:szCs w:val="22"/>
        </w:rPr>
        <w:t xml:space="preserve">or the </w:t>
      </w:r>
      <w:r w:rsidR="00C1102E" w:rsidRPr="008E584A">
        <w:rPr>
          <w:rFonts w:ascii="Arial" w:hAnsi="Arial" w:cs="Arial"/>
          <w:color w:val="auto"/>
          <w:sz w:val="22"/>
          <w:szCs w:val="22"/>
        </w:rPr>
        <w:t>Liverpool Hope University Moderator</w:t>
      </w:r>
      <w:r w:rsidR="0099282A" w:rsidRPr="008E584A">
        <w:rPr>
          <w:rFonts w:ascii="Arial" w:hAnsi="Arial" w:cs="Arial"/>
          <w:color w:val="auto"/>
          <w:sz w:val="22"/>
          <w:szCs w:val="22"/>
        </w:rPr>
        <w:t xml:space="preserve">  </w:t>
      </w:r>
      <w:r w:rsidR="00586974" w:rsidRPr="008E584A">
        <w:rPr>
          <w:rFonts w:ascii="Arial" w:hAnsi="Arial" w:cs="Arial"/>
          <w:color w:val="auto"/>
          <w:sz w:val="22"/>
          <w:szCs w:val="22"/>
        </w:rPr>
        <w:t xml:space="preserve">and another </w:t>
      </w:r>
      <w:r w:rsidR="00BC2AB9" w:rsidRPr="008E584A">
        <w:rPr>
          <w:rFonts w:ascii="Arial" w:hAnsi="Arial" w:cs="Arial"/>
          <w:color w:val="auto"/>
          <w:sz w:val="22"/>
          <w:szCs w:val="22"/>
        </w:rPr>
        <w:t xml:space="preserve">Academic </w:t>
      </w:r>
      <w:r w:rsidR="0099282A" w:rsidRPr="008E584A">
        <w:rPr>
          <w:rFonts w:ascii="Arial" w:hAnsi="Arial" w:cs="Arial"/>
          <w:color w:val="auto"/>
          <w:sz w:val="22"/>
          <w:szCs w:val="22"/>
        </w:rPr>
        <w:t xml:space="preserve">Supervisor </w:t>
      </w:r>
      <w:r w:rsidR="00EE3815" w:rsidRPr="008E584A">
        <w:rPr>
          <w:rFonts w:ascii="Arial" w:hAnsi="Arial" w:cs="Arial"/>
          <w:color w:val="auto"/>
          <w:sz w:val="22"/>
          <w:szCs w:val="22"/>
        </w:rPr>
        <w:t xml:space="preserve">from the </w:t>
      </w:r>
      <w:r w:rsidR="00C1102E" w:rsidRPr="008E584A">
        <w:rPr>
          <w:rFonts w:ascii="Arial" w:hAnsi="Arial" w:cs="Arial"/>
          <w:color w:val="auto"/>
          <w:sz w:val="22"/>
          <w:szCs w:val="22"/>
        </w:rPr>
        <w:t>Partner Institution</w:t>
      </w:r>
      <w:r w:rsidR="0099282A" w:rsidRPr="008E584A">
        <w:rPr>
          <w:rFonts w:ascii="Arial" w:hAnsi="Arial" w:cs="Arial"/>
          <w:color w:val="auto"/>
          <w:sz w:val="22"/>
          <w:szCs w:val="22"/>
        </w:rPr>
        <w:t xml:space="preserve">.  The reasons for the student’s lack of progress shall be explored, and the student shall be allowed to make a written submission.  The </w:t>
      </w:r>
      <w:r w:rsidR="00AC1A5E" w:rsidRPr="008E584A">
        <w:rPr>
          <w:rFonts w:ascii="Arial" w:hAnsi="Arial" w:cs="Arial"/>
          <w:color w:val="auto"/>
          <w:sz w:val="22"/>
          <w:szCs w:val="22"/>
        </w:rPr>
        <w:t>Primary Supervisor</w:t>
      </w:r>
      <w:r w:rsidR="0099282A" w:rsidRPr="008E584A">
        <w:rPr>
          <w:rFonts w:ascii="Arial" w:hAnsi="Arial" w:cs="Arial"/>
          <w:color w:val="auto"/>
          <w:sz w:val="22"/>
          <w:szCs w:val="22"/>
        </w:rPr>
        <w:t xml:space="preserve"> </w:t>
      </w:r>
      <w:r w:rsidR="00782BA3" w:rsidRPr="008E584A">
        <w:rPr>
          <w:rFonts w:ascii="Arial" w:hAnsi="Arial" w:cs="Arial"/>
          <w:color w:val="auto"/>
          <w:sz w:val="22"/>
          <w:szCs w:val="22"/>
        </w:rPr>
        <w:t xml:space="preserve">shall </w:t>
      </w:r>
      <w:r w:rsidR="0099282A" w:rsidRPr="008E584A">
        <w:rPr>
          <w:rFonts w:ascii="Arial" w:hAnsi="Arial" w:cs="Arial"/>
          <w:color w:val="auto"/>
          <w:sz w:val="22"/>
          <w:szCs w:val="22"/>
        </w:rPr>
        <w:t>also attend, in an advisory capacity.  Following the interview, one of the following outcome</w:t>
      </w:r>
      <w:r w:rsidR="00782BA3" w:rsidRPr="008E584A">
        <w:rPr>
          <w:rFonts w:ascii="Arial" w:hAnsi="Arial" w:cs="Arial"/>
          <w:color w:val="auto"/>
          <w:sz w:val="22"/>
          <w:szCs w:val="22"/>
        </w:rPr>
        <w:t>s shall be agreed.</w:t>
      </w:r>
    </w:p>
    <w:p w14:paraId="189ABF1E" w14:textId="77777777" w:rsidR="0099282A" w:rsidRPr="008E584A" w:rsidRDefault="0099282A" w:rsidP="00C926EC">
      <w:pPr>
        <w:pStyle w:val="Default"/>
        <w:numPr>
          <w:ilvl w:val="0"/>
          <w:numId w:val="24"/>
        </w:numPr>
        <w:ind w:left="1843"/>
        <w:rPr>
          <w:rFonts w:ascii="Arial" w:hAnsi="Arial" w:cs="Arial"/>
          <w:color w:val="auto"/>
          <w:sz w:val="22"/>
          <w:szCs w:val="22"/>
        </w:rPr>
      </w:pPr>
      <w:r w:rsidRPr="008E584A">
        <w:rPr>
          <w:rFonts w:ascii="Arial" w:hAnsi="Arial" w:cs="Arial"/>
          <w:color w:val="auto"/>
          <w:sz w:val="22"/>
          <w:szCs w:val="22"/>
        </w:rPr>
        <w:t xml:space="preserve">The student is allowed </w:t>
      </w:r>
      <w:r w:rsidR="00782BA3" w:rsidRPr="008E584A">
        <w:rPr>
          <w:rFonts w:ascii="Arial" w:hAnsi="Arial" w:cs="Arial"/>
          <w:color w:val="auto"/>
          <w:sz w:val="22"/>
          <w:szCs w:val="22"/>
        </w:rPr>
        <w:t>to</w:t>
      </w:r>
      <w:r w:rsidRPr="008E584A">
        <w:rPr>
          <w:rFonts w:ascii="Arial" w:hAnsi="Arial" w:cs="Arial"/>
          <w:color w:val="auto"/>
          <w:sz w:val="22"/>
          <w:szCs w:val="22"/>
        </w:rPr>
        <w:t xml:space="preserve"> continue on the research programme, with a final opportunity </w:t>
      </w:r>
      <w:r w:rsidR="00782BA3" w:rsidRPr="008E584A">
        <w:rPr>
          <w:rFonts w:ascii="Arial" w:hAnsi="Arial" w:cs="Arial"/>
          <w:color w:val="auto"/>
          <w:sz w:val="22"/>
          <w:szCs w:val="22"/>
        </w:rPr>
        <w:t>to</w:t>
      </w:r>
      <w:r w:rsidRPr="008E584A">
        <w:rPr>
          <w:rFonts w:ascii="Arial" w:hAnsi="Arial" w:cs="Arial"/>
          <w:color w:val="auto"/>
          <w:sz w:val="22"/>
          <w:szCs w:val="22"/>
        </w:rPr>
        <w:t xml:space="preserve"> improve performance, </w:t>
      </w:r>
      <w:r w:rsidR="00782BA3" w:rsidRPr="008E584A">
        <w:rPr>
          <w:rFonts w:ascii="Arial" w:hAnsi="Arial" w:cs="Arial"/>
          <w:color w:val="auto"/>
          <w:sz w:val="22"/>
          <w:szCs w:val="22"/>
        </w:rPr>
        <w:t xml:space="preserve">according to specific </w:t>
      </w:r>
      <w:r w:rsidRPr="008E584A">
        <w:rPr>
          <w:rFonts w:ascii="Arial" w:hAnsi="Arial" w:cs="Arial"/>
          <w:color w:val="auto"/>
          <w:sz w:val="22"/>
          <w:szCs w:val="22"/>
        </w:rPr>
        <w:t xml:space="preserve">targets and </w:t>
      </w:r>
      <w:r w:rsidR="00782BA3" w:rsidRPr="008E584A">
        <w:rPr>
          <w:rFonts w:ascii="Arial" w:hAnsi="Arial" w:cs="Arial"/>
          <w:color w:val="auto"/>
          <w:sz w:val="22"/>
          <w:szCs w:val="22"/>
        </w:rPr>
        <w:t>t</w:t>
      </w:r>
      <w:r w:rsidRPr="008E584A">
        <w:rPr>
          <w:rFonts w:ascii="Arial" w:hAnsi="Arial" w:cs="Arial"/>
          <w:color w:val="auto"/>
          <w:sz w:val="22"/>
          <w:szCs w:val="22"/>
        </w:rPr>
        <w:t>i</w:t>
      </w:r>
      <w:r w:rsidR="00782BA3" w:rsidRPr="008E584A">
        <w:rPr>
          <w:rFonts w:ascii="Arial" w:hAnsi="Arial" w:cs="Arial"/>
          <w:color w:val="auto"/>
          <w:sz w:val="22"/>
          <w:szCs w:val="22"/>
        </w:rPr>
        <w:t>mescales.</w:t>
      </w:r>
    </w:p>
    <w:p w14:paraId="03A2A291" w14:textId="2876FE3D" w:rsidR="0099282A" w:rsidRPr="008E584A" w:rsidRDefault="00EE3815" w:rsidP="00C926EC">
      <w:pPr>
        <w:pStyle w:val="Default"/>
        <w:numPr>
          <w:ilvl w:val="0"/>
          <w:numId w:val="24"/>
        </w:numPr>
        <w:rPr>
          <w:rFonts w:ascii="Arial" w:hAnsi="Arial" w:cs="Arial"/>
          <w:color w:val="auto"/>
          <w:sz w:val="22"/>
          <w:szCs w:val="22"/>
        </w:rPr>
      </w:pPr>
      <w:r w:rsidRPr="008E584A">
        <w:rPr>
          <w:rFonts w:ascii="Arial" w:hAnsi="Arial" w:cs="Arial"/>
          <w:color w:val="auto"/>
          <w:sz w:val="22"/>
          <w:szCs w:val="22"/>
        </w:rPr>
        <w:t xml:space="preserve">The Chair/ Moderator makes a recommendation to the </w:t>
      </w:r>
      <w:r w:rsidR="00782BA3" w:rsidRPr="008E584A">
        <w:rPr>
          <w:rFonts w:ascii="Arial" w:hAnsi="Arial" w:cs="Arial"/>
          <w:color w:val="auto"/>
          <w:sz w:val="22"/>
          <w:szCs w:val="22"/>
        </w:rPr>
        <w:t xml:space="preserve">Chair </w:t>
      </w:r>
      <w:r w:rsidR="0099282A" w:rsidRPr="008E584A">
        <w:rPr>
          <w:rFonts w:ascii="Arial" w:hAnsi="Arial" w:cs="Arial"/>
          <w:color w:val="auto"/>
          <w:sz w:val="22"/>
          <w:szCs w:val="22"/>
        </w:rPr>
        <w:t xml:space="preserve">of </w:t>
      </w:r>
      <w:r w:rsidR="00C1102E" w:rsidRPr="008E584A">
        <w:rPr>
          <w:rFonts w:ascii="Arial" w:hAnsi="Arial" w:cs="Arial"/>
          <w:color w:val="auto"/>
          <w:sz w:val="22"/>
          <w:szCs w:val="22"/>
        </w:rPr>
        <w:t xml:space="preserve">Liverpool Hope University’s </w:t>
      </w:r>
      <w:r w:rsidR="00D801DF">
        <w:rPr>
          <w:rFonts w:ascii="Arial" w:hAnsi="Arial" w:cs="Arial"/>
          <w:color w:val="auto"/>
          <w:sz w:val="22"/>
          <w:szCs w:val="22"/>
        </w:rPr>
        <w:t xml:space="preserve">Continuation </w:t>
      </w:r>
      <w:r w:rsidR="00782BA3" w:rsidRPr="008E584A">
        <w:rPr>
          <w:rFonts w:ascii="Arial" w:hAnsi="Arial" w:cs="Arial"/>
          <w:color w:val="auto"/>
          <w:sz w:val="22"/>
          <w:szCs w:val="22"/>
        </w:rPr>
        <w:t xml:space="preserve">and Award </w:t>
      </w:r>
      <w:r w:rsidR="0099282A" w:rsidRPr="008E584A">
        <w:rPr>
          <w:rFonts w:ascii="Arial" w:hAnsi="Arial" w:cs="Arial"/>
          <w:color w:val="auto"/>
          <w:sz w:val="22"/>
          <w:szCs w:val="22"/>
        </w:rPr>
        <w:t>Board that the stu</w:t>
      </w:r>
      <w:r w:rsidR="00782BA3" w:rsidRPr="008E584A">
        <w:rPr>
          <w:rFonts w:ascii="Arial" w:hAnsi="Arial" w:cs="Arial"/>
          <w:color w:val="auto"/>
          <w:sz w:val="22"/>
          <w:szCs w:val="22"/>
        </w:rPr>
        <w:t>de</w:t>
      </w:r>
      <w:r w:rsidR="0099282A" w:rsidRPr="008E584A">
        <w:rPr>
          <w:rFonts w:ascii="Arial" w:hAnsi="Arial" w:cs="Arial"/>
          <w:color w:val="auto"/>
          <w:sz w:val="22"/>
          <w:szCs w:val="22"/>
        </w:rPr>
        <w:t xml:space="preserve">nt </w:t>
      </w:r>
      <w:r w:rsidR="00782BA3" w:rsidRPr="008E584A">
        <w:rPr>
          <w:rFonts w:ascii="Arial" w:hAnsi="Arial" w:cs="Arial"/>
          <w:color w:val="auto"/>
          <w:sz w:val="22"/>
          <w:szCs w:val="22"/>
        </w:rPr>
        <w:t>be</w:t>
      </w:r>
      <w:r w:rsidR="0099282A" w:rsidRPr="008E584A">
        <w:rPr>
          <w:rFonts w:ascii="Arial" w:hAnsi="Arial" w:cs="Arial"/>
          <w:color w:val="auto"/>
          <w:sz w:val="22"/>
          <w:szCs w:val="22"/>
        </w:rPr>
        <w:t xml:space="preserve"> required </w:t>
      </w:r>
      <w:r w:rsidR="00782BA3" w:rsidRPr="008E584A">
        <w:rPr>
          <w:rFonts w:ascii="Arial" w:hAnsi="Arial" w:cs="Arial"/>
          <w:color w:val="auto"/>
          <w:sz w:val="22"/>
          <w:szCs w:val="22"/>
        </w:rPr>
        <w:t>to</w:t>
      </w:r>
      <w:r w:rsidR="0099282A" w:rsidRPr="008E584A">
        <w:rPr>
          <w:rFonts w:ascii="Arial" w:hAnsi="Arial" w:cs="Arial"/>
          <w:color w:val="auto"/>
          <w:sz w:val="22"/>
          <w:szCs w:val="22"/>
        </w:rPr>
        <w:t xml:space="preserve"> terminate studies.</w:t>
      </w:r>
      <w:r w:rsidR="00782BA3" w:rsidRPr="008E584A">
        <w:rPr>
          <w:rFonts w:ascii="Arial" w:hAnsi="Arial" w:cs="Arial"/>
          <w:color w:val="auto"/>
          <w:sz w:val="22"/>
          <w:szCs w:val="22"/>
        </w:rPr>
        <w:t xml:space="preserve">  The Chair’s decision shall be published by </w:t>
      </w:r>
      <w:r w:rsidR="00C1102E" w:rsidRPr="008E584A">
        <w:rPr>
          <w:rFonts w:ascii="Arial" w:hAnsi="Arial" w:cs="Arial"/>
          <w:color w:val="auto"/>
          <w:sz w:val="22"/>
          <w:szCs w:val="22"/>
        </w:rPr>
        <w:t>Liverpool Hope University’s</w:t>
      </w:r>
      <w:r w:rsidR="00782BA3" w:rsidRPr="008E584A">
        <w:rPr>
          <w:rFonts w:ascii="Arial" w:hAnsi="Arial" w:cs="Arial"/>
          <w:color w:val="auto"/>
          <w:sz w:val="22"/>
          <w:szCs w:val="22"/>
        </w:rPr>
        <w:t xml:space="preserve"> </w:t>
      </w:r>
      <w:r w:rsidR="006C39F9" w:rsidRPr="008E584A">
        <w:rPr>
          <w:rFonts w:ascii="Arial" w:hAnsi="Arial" w:cs="Arial"/>
          <w:color w:val="auto"/>
          <w:sz w:val="22"/>
          <w:szCs w:val="22"/>
        </w:rPr>
        <w:t>Student Enrolment and Administration</w:t>
      </w:r>
      <w:r w:rsidR="00C1102E" w:rsidRPr="008E584A">
        <w:rPr>
          <w:rFonts w:ascii="Arial" w:hAnsi="Arial" w:cs="Arial"/>
          <w:color w:val="auto"/>
          <w:sz w:val="22"/>
          <w:szCs w:val="22"/>
        </w:rPr>
        <w:t xml:space="preserve"> team</w:t>
      </w:r>
      <w:r w:rsidR="00782BA3" w:rsidRPr="008E584A">
        <w:rPr>
          <w:rFonts w:ascii="Arial" w:hAnsi="Arial" w:cs="Arial"/>
          <w:color w:val="auto"/>
          <w:sz w:val="22"/>
          <w:szCs w:val="22"/>
        </w:rPr>
        <w:t xml:space="preserve">, and the outcome communicated to the </w:t>
      </w:r>
      <w:r w:rsidR="00BC2AB9" w:rsidRPr="008E584A">
        <w:rPr>
          <w:rFonts w:ascii="Arial" w:hAnsi="Arial" w:cs="Arial"/>
          <w:color w:val="auto"/>
          <w:sz w:val="22"/>
          <w:szCs w:val="22"/>
        </w:rPr>
        <w:t xml:space="preserve">Primary Supervisor </w:t>
      </w:r>
      <w:r w:rsidR="00782BA3" w:rsidRPr="008E584A">
        <w:rPr>
          <w:rFonts w:ascii="Arial" w:hAnsi="Arial" w:cs="Arial"/>
          <w:color w:val="auto"/>
          <w:sz w:val="22"/>
          <w:szCs w:val="22"/>
        </w:rPr>
        <w:t xml:space="preserve">and formally reported to the Board. </w:t>
      </w:r>
      <w:r w:rsidR="00341AE1" w:rsidRPr="008E584A">
        <w:rPr>
          <w:rFonts w:ascii="Arial" w:hAnsi="Arial" w:cs="Arial"/>
          <w:color w:val="auto"/>
          <w:sz w:val="22"/>
          <w:szCs w:val="22"/>
        </w:rPr>
        <w:t>The</w:t>
      </w:r>
      <w:r w:rsidR="00782BA3" w:rsidRPr="008E584A">
        <w:rPr>
          <w:rFonts w:ascii="Arial" w:hAnsi="Arial" w:cs="Arial"/>
          <w:color w:val="auto"/>
          <w:sz w:val="22"/>
          <w:szCs w:val="22"/>
        </w:rPr>
        <w:t xml:space="preserve"> student shall be entitled </w:t>
      </w:r>
      <w:r w:rsidR="00341AE1" w:rsidRPr="008E584A">
        <w:rPr>
          <w:rFonts w:ascii="Arial" w:hAnsi="Arial" w:cs="Arial"/>
          <w:color w:val="auto"/>
          <w:sz w:val="22"/>
          <w:szCs w:val="22"/>
        </w:rPr>
        <w:t>to</w:t>
      </w:r>
      <w:r w:rsidR="00782BA3" w:rsidRPr="008E584A">
        <w:rPr>
          <w:rFonts w:ascii="Arial" w:hAnsi="Arial" w:cs="Arial"/>
          <w:color w:val="auto"/>
          <w:sz w:val="22"/>
          <w:szCs w:val="22"/>
        </w:rPr>
        <w:t xml:space="preserve"> appeal in accordance</w:t>
      </w:r>
      <w:r w:rsidR="00341AE1" w:rsidRPr="008E584A">
        <w:rPr>
          <w:rFonts w:ascii="Arial" w:hAnsi="Arial" w:cs="Arial"/>
          <w:color w:val="auto"/>
          <w:sz w:val="22"/>
          <w:szCs w:val="22"/>
        </w:rPr>
        <w:t xml:space="preserve"> with </w:t>
      </w:r>
      <w:r w:rsidR="00003AEE" w:rsidRPr="008E584A">
        <w:rPr>
          <w:rFonts w:ascii="Arial" w:hAnsi="Arial" w:cs="Arial"/>
          <w:color w:val="auto"/>
          <w:sz w:val="22"/>
          <w:szCs w:val="22"/>
        </w:rPr>
        <w:t>t</w:t>
      </w:r>
      <w:r w:rsidR="00782BA3" w:rsidRPr="008E584A">
        <w:rPr>
          <w:rFonts w:ascii="Arial" w:hAnsi="Arial" w:cs="Arial"/>
          <w:color w:val="auto"/>
          <w:sz w:val="22"/>
          <w:szCs w:val="22"/>
        </w:rPr>
        <w:t>he regulations</w:t>
      </w:r>
    </w:p>
    <w:p w14:paraId="114355CB" w14:textId="77777777" w:rsidR="00341AE1" w:rsidRPr="008E584A" w:rsidRDefault="00341AE1" w:rsidP="00B02D3E">
      <w:pPr>
        <w:pStyle w:val="Default"/>
        <w:ind w:left="1620" w:hanging="540"/>
        <w:rPr>
          <w:rFonts w:ascii="Arial" w:hAnsi="Arial" w:cs="Arial"/>
          <w:color w:val="auto"/>
          <w:sz w:val="22"/>
          <w:szCs w:val="22"/>
        </w:rPr>
      </w:pPr>
    </w:p>
    <w:p w14:paraId="5F3EFA4D" w14:textId="074CF0E7" w:rsidR="00341AE1" w:rsidRPr="008E584A" w:rsidRDefault="00003AEE" w:rsidP="0041037F">
      <w:pPr>
        <w:pStyle w:val="Default"/>
        <w:ind w:left="1843" w:hanging="763"/>
        <w:rPr>
          <w:rFonts w:ascii="Arial" w:hAnsi="Arial" w:cs="Arial"/>
          <w:color w:val="auto"/>
          <w:sz w:val="22"/>
          <w:szCs w:val="22"/>
        </w:rPr>
      </w:pPr>
      <w:r w:rsidRPr="008E584A">
        <w:rPr>
          <w:rFonts w:ascii="Arial" w:hAnsi="Arial" w:cs="Arial"/>
          <w:color w:val="auto"/>
          <w:sz w:val="22"/>
          <w:szCs w:val="22"/>
        </w:rPr>
        <w:t>3.3.3</w:t>
      </w:r>
      <w:r w:rsidR="00341AE1" w:rsidRPr="008E584A">
        <w:rPr>
          <w:rFonts w:ascii="Arial" w:hAnsi="Arial" w:cs="Arial"/>
          <w:color w:val="auto"/>
          <w:sz w:val="22"/>
          <w:szCs w:val="22"/>
        </w:rPr>
        <w:tab/>
        <w:t>Where the student fails, without providing evidence of valid mitigating circumstances, to meet targets that have been set, in accorda</w:t>
      </w:r>
      <w:r w:rsidRPr="008E584A">
        <w:rPr>
          <w:rFonts w:ascii="Arial" w:hAnsi="Arial" w:cs="Arial"/>
          <w:color w:val="auto"/>
          <w:sz w:val="22"/>
          <w:szCs w:val="22"/>
        </w:rPr>
        <w:t>n</w:t>
      </w:r>
      <w:r w:rsidR="00341AE1" w:rsidRPr="008E584A">
        <w:rPr>
          <w:rFonts w:ascii="Arial" w:hAnsi="Arial" w:cs="Arial"/>
          <w:color w:val="auto"/>
          <w:sz w:val="22"/>
          <w:szCs w:val="22"/>
        </w:rPr>
        <w:t>ce with paragraph 3.</w:t>
      </w:r>
      <w:r w:rsidRPr="008E584A">
        <w:rPr>
          <w:rFonts w:ascii="Arial" w:hAnsi="Arial" w:cs="Arial"/>
          <w:color w:val="auto"/>
          <w:sz w:val="22"/>
          <w:szCs w:val="22"/>
        </w:rPr>
        <w:t>3</w:t>
      </w:r>
      <w:r w:rsidR="00341AE1" w:rsidRPr="008E584A">
        <w:rPr>
          <w:rFonts w:ascii="Arial" w:hAnsi="Arial" w:cs="Arial"/>
          <w:color w:val="auto"/>
          <w:sz w:val="22"/>
          <w:szCs w:val="22"/>
        </w:rPr>
        <w:t xml:space="preserve">.2, </w:t>
      </w:r>
      <w:r w:rsidR="004D1617" w:rsidRPr="008E584A">
        <w:rPr>
          <w:rFonts w:ascii="Arial" w:hAnsi="Arial" w:cs="Arial"/>
          <w:color w:val="auto"/>
          <w:sz w:val="22"/>
          <w:szCs w:val="22"/>
        </w:rPr>
        <w:t xml:space="preserve">a recommendation will be made to the </w:t>
      </w:r>
      <w:r w:rsidR="00341AE1" w:rsidRPr="008E584A">
        <w:rPr>
          <w:rFonts w:ascii="Arial" w:hAnsi="Arial" w:cs="Arial"/>
          <w:color w:val="auto"/>
          <w:sz w:val="22"/>
          <w:szCs w:val="22"/>
        </w:rPr>
        <w:t xml:space="preserve">Chair of </w:t>
      </w:r>
      <w:r w:rsidR="00C1102E" w:rsidRPr="008E584A">
        <w:rPr>
          <w:rFonts w:ascii="Arial" w:hAnsi="Arial" w:cs="Arial"/>
          <w:color w:val="auto"/>
          <w:sz w:val="22"/>
          <w:szCs w:val="22"/>
        </w:rPr>
        <w:t>Liverpool Hope University’s</w:t>
      </w:r>
      <w:r w:rsidR="00341AE1" w:rsidRPr="008E584A">
        <w:rPr>
          <w:rFonts w:ascii="Arial" w:hAnsi="Arial" w:cs="Arial"/>
          <w:color w:val="auto"/>
          <w:sz w:val="22"/>
          <w:szCs w:val="22"/>
        </w:rPr>
        <w:t xml:space="preserve"> </w:t>
      </w:r>
      <w:r w:rsidR="00D801DF">
        <w:rPr>
          <w:rFonts w:ascii="Arial" w:hAnsi="Arial" w:cs="Arial"/>
          <w:color w:val="auto"/>
          <w:sz w:val="22"/>
          <w:szCs w:val="22"/>
        </w:rPr>
        <w:t xml:space="preserve">Continuation </w:t>
      </w:r>
      <w:r w:rsidR="00341AE1" w:rsidRPr="008E584A">
        <w:rPr>
          <w:rFonts w:ascii="Arial" w:hAnsi="Arial" w:cs="Arial"/>
          <w:color w:val="auto"/>
          <w:sz w:val="22"/>
          <w:szCs w:val="22"/>
        </w:rPr>
        <w:t>and Award Board that the student be required to terminate studies.  The Chair’s dec</w:t>
      </w:r>
      <w:r w:rsidR="00C1102E" w:rsidRPr="008E584A">
        <w:rPr>
          <w:rFonts w:ascii="Arial" w:hAnsi="Arial" w:cs="Arial"/>
          <w:color w:val="auto"/>
          <w:sz w:val="22"/>
          <w:szCs w:val="22"/>
        </w:rPr>
        <w:t xml:space="preserve">ision shall be published by Liverpool Hope University’s </w:t>
      </w:r>
      <w:r w:rsidR="006C39F9" w:rsidRPr="008E584A">
        <w:rPr>
          <w:rFonts w:ascii="Arial" w:hAnsi="Arial" w:cs="Arial"/>
          <w:color w:val="auto"/>
          <w:sz w:val="22"/>
          <w:szCs w:val="22"/>
        </w:rPr>
        <w:t>Student Enrolment and Administration</w:t>
      </w:r>
      <w:r w:rsidR="00C1102E" w:rsidRPr="008E584A">
        <w:rPr>
          <w:rFonts w:ascii="Arial" w:hAnsi="Arial" w:cs="Arial"/>
          <w:color w:val="auto"/>
          <w:sz w:val="22"/>
          <w:szCs w:val="22"/>
        </w:rPr>
        <w:t xml:space="preserve"> team</w:t>
      </w:r>
      <w:r w:rsidR="00341AE1" w:rsidRPr="008E584A">
        <w:rPr>
          <w:rFonts w:ascii="Arial" w:hAnsi="Arial" w:cs="Arial"/>
          <w:color w:val="auto"/>
          <w:sz w:val="22"/>
          <w:szCs w:val="22"/>
        </w:rPr>
        <w:t xml:space="preserve">, and the outcome communicated to the </w:t>
      </w:r>
      <w:r w:rsidR="00BC2AB9" w:rsidRPr="008E584A">
        <w:rPr>
          <w:rFonts w:ascii="Arial" w:hAnsi="Arial" w:cs="Arial"/>
          <w:color w:val="auto"/>
          <w:sz w:val="22"/>
          <w:szCs w:val="22"/>
        </w:rPr>
        <w:t xml:space="preserve">Primary Supervisor </w:t>
      </w:r>
      <w:r w:rsidR="00341AE1" w:rsidRPr="008E584A">
        <w:rPr>
          <w:rFonts w:ascii="Arial" w:hAnsi="Arial" w:cs="Arial"/>
          <w:color w:val="auto"/>
          <w:sz w:val="22"/>
          <w:szCs w:val="22"/>
        </w:rPr>
        <w:t>and for</w:t>
      </w:r>
      <w:r w:rsidR="00C1102E" w:rsidRPr="008E584A">
        <w:rPr>
          <w:rFonts w:ascii="Arial" w:hAnsi="Arial" w:cs="Arial"/>
          <w:color w:val="auto"/>
          <w:sz w:val="22"/>
          <w:szCs w:val="22"/>
        </w:rPr>
        <w:t>mally reported to the Board. Th</w:t>
      </w:r>
      <w:r w:rsidR="00341AE1" w:rsidRPr="008E584A">
        <w:rPr>
          <w:rFonts w:ascii="Arial" w:hAnsi="Arial" w:cs="Arial"/>
          <w:color w:val="auto"/>
          <w:sz w:val="22"/>
          <w:szCs w:val="22"/>
        </w:rPr>
        <w:t>e student shall be entitled to appeal in accordance with the regulations</w:t>
      </w:r>
    </w:p>
    <w:p w14:paraId="0E154699" w14:textId="77777777" w:rsidR="00F645DA" w:rsidRPr="008E584A" w:rsidRDefault="00F645DA" w:rsidP="00F645DA">
      <w:pPr>
        <w:pStyle w:val="Default"/>
        <w:rPr>
          <w:rFonts w:ascii="Arial" w:hAnsi="Arial" w:cs="Arial"/>
          <w:color w:val="auto"/>
          <w:sz w:val="22"/>
          <w:szCs w:val="22"/>
        </w:rPr>
      </w:pPr>
    </w:p>
    <w:p w14:paraId="410304B2" w14:textId="1A7CC21F" w:rsidR="00A24206" w:rsidRPr="008E584A" w:rsidRDefault="00A24206" w:rsidP="00F645DA">
      <w:pPr>
        <w:pStyle w:val="Default"/>
        <w:rPr>
          <w:rFonts w:ascii="Arial" w:hAnsi="Arial" w:cs="Arial"/>
          <w:color w:val="auto"/>
          <w:sz w:val="22"/>
          <w:szCs w:val="22"/>
        </w:rPr>
      </w:pPr>
    </w:p>
    <w:p w14:paraId="2BD7F615" w14:textId="77777777" w:rsidR="00B02D3E" w:rsidRPr="008E584A" w:rsidRDefault="00B9362C" w:rsidP="00A24206">
      <w:pPr>
        <w:pStyle w:val="Heading1"/>
        <w:spacing w:before="0" w:beforeAutospacing="0" w:after="0" w:afterAutospacing="0"/>
        <w:ind w:left="567" w:hanging="567"/>
        <w:rPr>
          <w:rFonts w:ascii="Arial" w:hAnsi="Arial" w:cs="Arial"/>
          <w:sz w:val="28"/>
          <w:szCs w:val="28"/>
        </w:rPr>
      </w:pPr>
      <w:bookmarkStart w:id="22" w:name="_Toc489022216"/>
      <w:r w:rsidRPr="008E584A">
        <w:rPr>
          <w:rFonts w:ascii="Arial" w:hAnsi="Arial" w:cs="Arial"/>
          <w:sz w:val="28"/>
          <w:szCs w:val="28"/>
        </w:rPr>
        <w:t>I</w:t>
      </w:r>
      <w:r w:rsidR="00B02D3E" w:rsidRPr="008E584A">
        <w:rPr>
          <w:rFonts w:ascii="Arial" w:hAnsi="Arial" w:cs="Arial"/>
          <w:sz w:val="28"/>
          <w:szCs w:val="28"/>
        </w:rPr>
        <w:t>:</w:t>
      </w:r>
      <w:r w:rsidR="00B02D3E" w:rsidRPr="008E584A">
        <w:rPr>
          <w:rFonts w:ascii="Arial" w:hAnsi="Arial" w:cs="Arial"/>
          <w:sz w:val="28"/>
          <w:szCs w:val="28"/>
        </w:rPr>
        <w:tab/>
        <w:t>Annual Monitoring</w:t>
      </w:r>
      <w:r w:rsidR="00C1102E" w:rsidRPr="008E584A">
        <w:rPr>
          <w:rFonts w:ascii="Arial" w:hAnsi="Arial" w:cs="Arial"/>
          <w:sz w:val="28"/>
          <w:szCs w:val="28"/>
        </w:rPr>
        <w:t xml:space="preserve"> Reviews</w:t>
      </w:r>
      <w:bookmarkEnd w:id="22"/>
    </w:p>
    <w:p w14:paraId="1708602B" w14:textId="77777777" w:rsidR="00B0262B" w:rsidRPr="008E584A" w:rsidRDefault="00B0262B" w:rsidP="00B02D3E">
      <w:pPr>
        <w:shd w:val="clear" w:color="auto" w:fill="FFFFFF"/>
        <w:rPr>
          <w:rFonts w:ascii="Arial" w:hAnsi="Arial" w:cs="Arial"/>
          <w:sz w:val="22"/>
          <w:szCs w:val="22"/>
          <w:u w:val="single"/>
        </w:rPr>
      </w:pPr>
    </w:p>
    <w:p w14:paraId="375E119C" w14:textId="77777777" w:rsidR="00B02D3E" w:rsidRPr="008E584A" w:rsidRDefault="00B9362C" w:rsidP="00864793">
      <w:pPr>
        <w:pStyle w:val="Heading2"/>
        <w:spacing w:before="0" w:beforeAutospacing="0" w:after="0" w:afterAutospacing="0"/>
        <w:ind w:left="567" w:hanging="567"/>
        <w:rPr>
          <w:rFonts w:ascii="Arial" w:hAnsi="Arial" w:cs="Arial"/>
          <w:sz w:val="22"/>
          <w:szCs w:val="22"/>
          <w:u w:val="single"/>
        </w:rPr>
      </w:pPr>
      <w:bookmarkStart w:id="23" w:name="_Toc489022217"/>
      <w:r w:rsidRPr="008E584A">
        <w:rPr>
          <w:rFonts w:ascii="Arial" w:hAnsi="Arial" w:cs="Arial"/>
          <w:sz w:val="22"/>
          <w:szCs w:val="22"/>
        </w:rPr>
        <w:t>I</w:t>
      </w:r>
      <w:r w:rsidR="00B02D3E" w:rsidRPr="008E584A">
        <w:rPr>
          <w:rFonts w:ascii="Arial" w:hAnsi="Arial" w:cs="Arial"/>
          <w:sz w:val="22"/>
          <w:szCs w:val="22"/>
        </w:rPr>
        <w:t>1</w:t>
      </w:r>
      <w:r w:rsidR="00B02D3E" w:rsidRPr="008E584A">
        <w:rPr>
          <w:rFonts w:ascii="Arial" w:hAnsi="Arial" w:cs="Arial"/>
          <w:sz w:val="22"/>
          <w:szCs w:val="22"/>
        </w:rPr>
        <w:tab/>
      </w:r>
      <w:r w:rsidR="00B02D3E" w:rsidRPr="008E584A">
        <w:rPr>
          <w:rFonts w:ascii="Arial" w:hAnsi="Arial" w:cs="Arial"/>
          <w:sz w:val="22"/>
          <w:szCs w:val="22"/>
          <w:u w:val="single"/>
        </w:rPr>
        <w:t>Timing</w:t>
      </w:r>
      <w:bookmarkEnd w:id="23"/>
    </w:p>
    <w:p w14:paraId="2ED66C28" w14:textId="77777777" w:rsidR="00B02D3E" w:rsidRPr="008E584A" w:rsidRDefault="00B02D3E" w:rsidP="00B02D3E">
      <w:pPr>
        <w:rPr>
          <w:rFonts w:ascii="Arial" w:hAnsi="Arial" w:cs="Arial"/>
          <w:sz w:val="22"/>
          <w:szCs w:val="22"/>
        </w:rPr>
      </w:pPr>
    </w:p>
    <w:p w14:paraId="7300163E" w14:textId="23098918" w:rsidR="00B02D3E" w:rsidRPr="008E584A" w:rsidRDefault="00B02D3E" w:rsidP="00B02D3E">
      <w:pPr>
        <w:ind w:left="540"/>
        <w:rPr>
          <w:rFonts w:ascii="Arial" w:hAnsi="Arial" w:cs="Arial"/>
          <w:sz w:val="22"/>
          <w:szCs w:val="22"/>
        </w:rPr>
      </w:pPr>
      <w:r w:rsidRPr="008E584A">
        <w:rPr>
          <w:rFonts w:ascii="Arial" w:hAnsi="Arial" w:cs="Arial"/>
          <w:sz w:val="22"/>
          <w:szCs w:val="22"/>
        </w:rPr>
        <w:t>The process shall normally take place from</w:t>
      </w:r>
      <w:r w:rsidR="002A4B68" w:rsidRPr="008E584A">
        <w:rPr>
          <w:rFonts w:ascii="Arial" w:hAnsi="Arial" w:cs="Arial"/>
          <w:sz w:val="22"/>
          <w:szCs w:val="22"/>
        </w:rPr>
        <w:t xml:space="preserve"> around mid-May e</w:t>
      </w:r>
      <w:r w:rsidRPr="008E584A">
        <w:rPr>
          <w:rFonts w:ascii="Arial" w:hAnsi="Arial" w:cs="Arial"/>
          <w:sz w:val="22"/>
          <w:szCs w:val="22"/>
        </w:rPr>
        <w:t xml:space="preserve">ach year, with the recommendations being submitted to the July meeting of </w:t>
      </w:r>
      <w:r w:rsidR="00EF45A9" w:rsidRPr="008E584A">
        <w:rPr>
          <w:rFonts w:ascii="Arial" w:hAnsi="Arial" w:cs="Arial"/>
          <w:sz w:val="22"/>
          <w:szCs w:val="22"/>
        </w:rPr>
        <w:t xml:space="preserve">Liverpool Hope University’s </w:t>
      </w:r>
      <w:r w:rsidR="00D801DF">
        <w:rPr>
          <w:rFonts w:ascii="Arial" w:hAnsi="Arial" w:cs="Arial"/>
          <w:sz w:val="22"/>
          <w:szCs w:val="22"/>
        </w:rPr>
        <w:t xml:space="preserve">Continuation </w:t>
      </w:r>
      <w:r w:rsidRPr="008E584A">
        <w:rPr>
          <w:rFonts w:ascii="Arial" w:hAnsi="Arial" w:cs="Arial"/>
          <w:sz w:val="22"/>
          <w:szCs w:val="22"/>
        </w:rPr>
        <w:t>and Award Board for Postgraduate Research Students.</w:t>
      </w:r>
    </w:p>
    <w:p w14:paraId="65622EF3" w14:textId="77777777" w:rsidR="00B02D3E" w:rsidRPr="008E584A" w:rsidRDefault="00B02D3E" w:rsidP="00B02D3E">
      <w:pPr>
        <w:ind w:left="540"/>
        <w:rPr>
          <w:rFonts w:ascii="Arial" w:hAnsi="Arial" w:cs="Arial"/>
          <w:sz w:val="22"/>
          <w:szCs w:val="22"/>
        </w:rPr>
      </w:pPr>
    </w:p>
    <w:p w14:paraId="02B005CF" w14:textId="77777777" w:rsidR="00B0262B" w:rsidRPr="008E584A" w:rsidRDefault="00B0262B" w:rsidP="00B02D3E">
      <w:pPr>
        <w:ind w:left="540"/>
        <w:rPr>
          <w:rFonts w:ascii="Arial" w:hAnsi="Arial" w:cs="Arial"/>
          <w:sz w:val="22"/>
          <w:szCs w:val="22"/>
        </w:rPr>
      </w:pPr>
    </w:p>
    <w:p w14:paraId="35DB8E65" w14:textId="77777777" w:rsidR="00B02D3E" w:rsidRPr="008E584A" w:rsidRDefault="00B9362C" w:rsidP="00864793">
      <w:pPr>
        <w:pStyle w:val="Heading2"/>
        <w:spacing w:before="0" w:beforeAutospacing="0" w:after="0" w:afterAutospacing="0"/>
        <w:ind w:left="567" w:hanging="567"/>
        <w:rPr>
          <w:rFonts w:ascii="Arial" w:hAnsi="Arial" w:cs="Arial"/>
          <w:sz w:val="22"/>
          <w:szCs w:val="22"/>
        </w:rPr>
      </w:pPr>
      <w:bookmarkStart w:id="24" w:name="_Toc489022218"/>
      <w:r w:rsidRPr="008E584A">
        <w:rPr>
          <w:rFonts w:ascii="Arial" w:hAnsi="Arial" w:cs="Arial"/>
          <w:sz w:val="22"/>
          <w:szCs w:val="22"/>
        </w:rPr>
        <w:t>I</w:t>
      </w:r>
      <w:r w:rsidR="00B02D3E" w:rsidRPr="008E584A">
        <w:rPr>
          <w:rFonts w:ascii="Arial" w:hAnsi="Arial" w:cs="Arial"/>
          <w:sz w:val="22"/>
          <w:szCs w:val="22"/>
        </w:rPr>
        <w:t>2</w:t>
      </w:r>
      <w:r w:rsidR="00B02D3E" w:rsidRPr="008E584A">
        <w:rPr>
          <w:rFonts w:ascii="Arial" w:hAnsi="Arial" w:cs="Arial"/>
          <w:sz w:val="22"/>
          <w:szCs w:val="22"/>
        </w:rPr>
        <w:tab/>
      </w:r>
      <w:r w:rsidR="00B02D3E" w:rsidRPr="008E584A">
        <w:rPr>
          <w:rFonts w:ascii="Arial" w:hAnsi="Arial" w:cs="Arial"/>
          <w:sz w:val="22"/>
          <w:szCs w:val="22"/>
          <w:u w:val="single"/>
        </w:rPr>
        <w:t>Students to be Monitored</w:t>
      </w:r>
      <w:bookmarkEnd w:id="24"/>
    </w:p>
    <w:p w14:paraId="42F29B60" w14:textId="77777777" w:rsidR="00B02D3E" w:rsidRPr="008E584A" w:rsidRDefault="00B02D3E" w:rsidP="00B02D3E">
      <w:pPr>
        <w:rPr>
          <w:rFonts w:ascii="Arial" w:hAnsi="Arial" w:cs="Arial"/>
          <w:sz w:val="22"/>
          <w:szCs w:val="22"/>
        </w:rPr>
      </w:pPr>
    </w:p>
    <w:p w14:paraId="703F84D1" w14:textId="77777777" w:rsidR="00B02D3E" w:rsidRPr="008E584A" w:rsidRDefault="00B02D3E" w:rsidP="00B02D3E">
      <w:pPr>
        <w:ind w:left="540"/>
        <w:rPr>
          <w:rFonts w:ascii="Arial" w:hAnsi="Arial" w:cs="Arial"/>
          <w:sz w:val="22"/>
          <w:szCs w:val="22"/>
        </w:rPr>
      </w:pPr>
      <w:r w:rsidRPr="008E584A">
        <w:rPr>
          <w:rFonts w:ascii="Arial" w:hAnsi="Arial" w:cs="Arial"/>
          <w:sz w:val="22"/>
          <w:szCs w:val="22"/>
        </w:rPr>
        <w:t xml:space="preserve">Each year’s Annual Monitoring process shall apply to all registered full-time and part-time </w:t>
      </w:r>
      <w:r w:rsidR="00E13703" w:rsidRPr="008E584A">
        <w:rPr>
          <w:rFonts w:ascii="Arial" w:hAnsi="Arial" w:cs="Arial"/>
          <w:sz w:val="22"/>
          <w:szCs w:val="22"/>
        </w:rPr>
        <w:t xml:space="preserve">PhD/MPhil </w:t>
      </w:r>
      <w:r w:rsidRPr="008E584A">
        <w:rPr>
          <w:rFonts w:ascii="Arial" w:hAnsi="Arial" w:cs="Arial"/>
          <w:sz w:val="22"/>
          <w:szCs w:val="22"/>
        </w:rPr>
        <w:t>students, the only exceptions being students who:</w:t>
      </w:r>
    </w:p>
    <w:p w14:paraId="4FD7490D" w14:textId="77777777" w:rsidR="00B02D3E" w:rsidRPr="008E584A" w:rsidRDefault="00B02D3E" w:rsidP="00C926EC">
      <w:pPr>
        <w:numPr>
          <w:ilvl w:val="0"/>
          <w:numId w:val="9"/>
        </w:numPr>
        <w:rPr>
          <w:rFonts w:ascii="Arial" w:hAnsi="Arial" w:cs="Arial"/>
          <w:sz w:val="22"/>
          <w:szCs w:val="22"/>
        </w:rPr>
      </w:pPr>
      <w:r w:rsidRPr="008E584A">
        <w:rPr>
          <w:rFonts w:ascii="Arial" w:hAnsi="Arial" w:cs="Arial"/>
          <w:sz w:val="22"/>
          <w:szCs w:val="22"/>
        </w:rPr>
        <w:t>had interrupted studies for a period including the whole of June in that calendar year;</w:t>
      </w:r>
    </w:p>
    <w:p w14:paraId="111A4CC5" w14:textId="77777777" w:rsidR="00B02D3E" w:rsidRPr="008E584A" w:rsidRDefault="00B02D3E" w:rsidP="00C926EC">
      <w:pPr>
        <w:numPr>
          <w:ilvl w:val="0"/>
          <w:numId w:val="9"/>
        </w:numPr>
        <w:rPr>
          <w:rFonts w:ascii="Arial" w:hAnsi="Arial" w:cs="Arial"/>
          <w:sz w:val="22"/>
          <w:szCs w:val="22"/>
        </w:rPr>
      </w:pPr>
      <w:r w:rsidRPr="008E584A">
        <w:rPr>
          <w:rFonts w:ascii="Arial" w:hAnsi="Arial" w:cs="Arial"/>
          <w:sz w:val="22"/>
          <w:szCs w:val="22"/>
        </w:rPr>
        <w:t xml:space="preserve">had, before 1 June in that calendar year, </w:t>
      </w:r>
      <w:r w:rsidR="00EC5692" w:rsidRPr="008E584A">
        <w:rPr>
          <w:rFonts w:ascii="Arial" w:hAnsi="Arial" w:cs="Arial"/>
          <w:sz w:val="22"/>
          <w:szCs w:val="22"/>
        </w:rPr>
        <w:t xml:space="preserve">been placed on a “Submission Pending” Mode of Attendance, following the submission, to </w:t>
      </w:r>
      <w:r w:rsidR="00683C67" w:rsidRPr="008E584A">
        <w:rPr>
          <w:rFonts w:ascii="Arial" w:hAnsi="Arial" w:cs="Arial"/>
          <w:sz w:val="22"/>
          <w:szCs w:val="22"/>
        </w:rPr>
        <w:t>Liverpool Hope University</w:t>
      </w:r>
      <w:r w:rsidR="00EC5692" w:rsidRPr="008E584A">
        <w:rPr>
          <w:rFonts w:ascii="Arial" w:hAnsi="Arial" w:cs="Arial"/>
          <w:sz w:val="22"/>
          <w:szCs w:val="22"/>
        </w:rPr>
        <w:t>’s</w:t>
      </w:r>
      <w:r w:rsidRPr="008E584A">
        <w:rPr>
          <w:rFonts w:ascii="Arial" w:hAnsi="Arial" w:cs="Arial"/>
          <w:sz w:val="22"/>
          <w:szCs w:val="22"/>
        </w:rPr>
        <w:t xml:space="preserve"> </w:t>
      </w:r>
      <w:r w:rsidR="00062C68" w:rsidRPr="008E584A">
        <w:rPr>
          <w:rFonts w:ascii="Arial" w:hAnsi="Arial" w:cs="Arial"/>
          <w:sz w:val="22"/>
          <w:szCs w:val="22"/>
        </w:rPr>
        <w:t>Re</w:t>
      </w:r>
      <w:r w:rsidR="00EC5692" w:rsidRPr="008E584A">
        <w:rPr>
          <w:rFonts w:ascii="Arial" w:hAnsi="Arial" w:cs="Arial"/>
          <w:sz w:val="22"/>
          <w:szCs w:val="22"/>
        </w:rPr>
        <w:t>gistrar,</w:t>
      </w:r>
      <w:r w:rsidRPr="008E584A">
        <w:rPr>
          <w:rFonts w:ascii="Arial" w:hAnsi="Arial" w:cs="Arial"/>
          <w:sz w:val="22"/>
          <w:szCs w:val="22"/>
        </w:rPr>
        <w:t xml:space="preserve"> of</w:t>
      </w:r>
      <w:r w:rsidR="00EC5692" w:rsidRPr="008E584A">
        <w:rPr>
          <w:rFonts w:ascii="Arial" w:hAnsi="Arial" w:cs="Arial"/>
          <w:sz w:val="22"/>
          <w:szCs w:val="22"/>
        </w:rPr>
        <w:t xml:space="preserve"> a valid “</w:t>
      </w:r>
      <w:r w:rsidRPr="008E584A">
        <w:rPr>
          <w:rFonts w:ascii="Arial" w:hAnsi="Arial" w:cs="Arial"/>
          <w:sz w:val="22"/>
          <w:szCs w:val="22"/>
        </w:rPr>
        <w:t>Intention to Submit a Thesis</w:t>
      </w:r>
      <w:r w:rsidR="00EC5692" w:rsidRPr="008E584A">
        <w:rPr>
          <w:rFonts w:ascii="Arial" w:hAnsi="Arial" w:cs="Arial"/>
          <w:sz w:val="22"/>
          <w:szCs w:val="22"/>
        </w:rPr>
        <w:t>” form</w:t>
      </w:r>
      <w:r w:rsidRPr="008E584A">
        <w:rPr>
          <w:rFonts w:ascii="Arial" w:hAnsi="Arial" w:cs="Arial"/>
          <w:sz w:val="22"/>
          <w:szCs w:val="22"/>
        </w:rPr>
        <w:t>.</w:t>
      </w:r>
    </w:p>
    <w:p w14:paraId="38FFDB43" w14:textId="77777777" w:rsidR="00E13703" w:rsidRPr="008E584A" w:rsidRDefault="00E13703" w:rsidP="00864793">
      <w:pPr>
        <w:pStyle w:val="Heading2"/>
        <w:spacing w:before="0" w:beforeAutospacing="0" w:after="0" w:afterAutospacing="0"/>
        <w:ind w:left="567" w:hanging="567"/>
        <w:rPr>
          <w:rFonts w:ascii="Arial" w:hAnsi="Arial" w:cs="Arial"/>
          <w:sz w:val="22"/>
          <w:szCs w:val="22"/>
        </w:rPr>
      </w:pPr>
    </w:p>
    <w:p w14:paraId="4A8B6DEF" w14:textId="77777777" w:rsidR="00EC5692" w:rsidRPr="008E584A" w:rsidRDefault="00EC5692" w:rsidP="00EC5692">
      <w:pPr>
        <w:ind w:left="540"/>
        <w:rPr>
          <w:rFonts w:ascii="Arial" w:hAnsi="Arial" w:cs="Arial"/>
          <w:sz w:val="22"/>
          <w:szCs w:val="22"/>
        </w:rPr>
      </w:pPr>
      <w:r w:rsidRPr="008E584A">
        <w:rPr>
          <w:rFonts w:ascii="Arial" w:hAnsi="Arial" w:cs="Arial"/>
          <w:sz w:val="22"/>
          <w:szCs w:val="22"/>
        </w:rPr>
        <w:t>The process shall also apply to all students registered for Part Two of a professional doctorate programme, the only exceptions being students who:</w:t>
      </w:r>
    </w:p>
    <w:p w14:paraId="6205466F" w14:textId="1390558E" w:rsidR="00EC5692" w:rsidRPr="008E584A" w:rsidRDefault="00EC5692" w:rsidP="00C926EC">
      <w:pPr>
        <w:numPr>
          <w:ilvl w:val="0"/>
          <w:numId w:val="9"/>
        </w:numPr>
        <w:rPr>
          <w:rFonts w:ascii="Arial" w:hAnsi="Arial" w:cs="Arial"/>
          <w:sz w:val="22"/>
          <w:szCs w:val="22"/>
        </w:rPr>
      </w:pPr>
      <w:r w:rsidRPr="008E584A">
        <w:rPr>
          <w:rFonts w:ascii="Arial" w:hAnsi="Arial" w:cs="Arial"/>
          <w:sz w:val="22"/>
          <w:szCs w:val="22"/>
        </w:rPr>
        <w:t>had initially registered for Part Two on or after 1 April in that calendar year;</w:t>
      </w:r>
    </w:p>
    <w:p w14:paraId="7F6BFDA4" w14:textId="77777777" w:rsidR="00EC5692" w:rsidRPr="008E584A" w:rsidRDefault="00EC5692" w:rsidP="00C926EC">
      <w:pPr>
        <w:numPr>
          <w:ilvl w:val="0"/>
          <w:numId w:val="9"/>
        </w:numPr>
        <w:rPr>
          <w:rFonts w:ascii="Arial" w:hAnsi="Arial" w:cs="Arial"/>
          <w:sz w:val="22"/>
          <w:szCs w:val="22"/>
        </w:rPr>
      </w:pPr>
      <w:r w:rsidRPr="008E584A">
        <w:rPr>
          <w:rFonts w:ascii="Arial" w:hAnsi="Arial" w:cs="Arial"/>
          <w:sz w:val="22"/>
          <w:szCs w:val="22"/>
        </w:rPr>
        <w:t>had interrupted studies for a period including the whole of June in that calendar year;</w:t>
      </w:r>
    </w:p>
    <w:p w14:paraId="6CEE7D4D" w14:textId="77777777" w:rsidR="00EC5692" w:rsidRPr="008E584A" w:rsidRDefault="00EC5692" w:rsidP="00C926EC">
      <w:pPr>
        <w:numPr>
          <w:ilvl w:val="0"/>
          <w:numId w:val="9"/>
        </w:numPr>
        <w:rPr>
          <w:rFonts w:ascii="Arial" w:hAnsi="Arial" w:cs="Arial"/>
          <w:sz w:val="22"/>
          <w:szCs w:val="22"/>
        </w:rPr>
      </w:pPr>
      <w:r w:rsidRPr="008E584A">
        <w:rPr>
          <w:rFonts w:ascii="Arial" w:hAnsi="Arial" w:cs="Arial"/>
          <w:sz w:val="22"/>
          <w:szCs w:val="22"/>
        </w:rPr>
        <w:t>had, before 1 June in that calendar year, been placed on a “Submission Pending” Mode of Attendance, following the submission, to the University Registrar, of a valid “Intention to Submit a Thesis” form.</w:t>
      </w:r>
    </w:p>
    <w:p w14:paraId="1449F593" w14:textId="77777777" w:rsidR="00E13703" w:rsidRPr="008E584A" w:rsidRDefault="00E13703" w:rsidP="00B9362C">
      <w:pPr>
        <w:pStyle w:val="Heading2"/>
        <w:spacing w:before="0" w:beforeAutospacing="0" w:after="0" w:afterAutospacing="0"/>
        <w:rPr>
          <w:rFonts w:ascii="Arial" w:hAnsi="Arial" w:cs="Arial"/>
          <w:sz w:val="22"/>
          <w:szCs w:val="22"/>
        </w:rPr>
      </w:pPr>
    </w:p>
    <w:p w14:paraId="745ED2F4" w14:textId="77777777" w:rsidR="00B02D3E" w:rsidRPr="008E584A" w:rsidRDefault="00B9362C" w:rsidP="00864793">
      <w:pPr>
        <w:pStyle w:val="Heading2"/>
        <w:spacing w:before="0" w:beforeAutospacing="0" w:after="0" w:afterAutospacing="0"/>
        <w:ind w:left="567" w:hanging="567"/>
        <w:rPr>
          <w:rFonts w:ascii="Arial" w:hAnsi="Arial" w:cs="Arial"/>
          <w:sz w:val="22"/>
          <w:szCs w:val="22"/>
        </w:rPr>
      </w:pPr>
      <w:bookmarkStart w:id="25" w:name="_Toc489022219"/>
      <w:r w:rsidRPr="008E584A">
        <w:rPr>
          <w:rFonts w:ascii="Arial" w:hAnsi="Arial" w:cs="Arial"/>
          <w:sz w:val="22"/>
          <w:szCs w:val="22"/>
        </w:rPr>
        <w:t>I</w:t>
      </w:r>
      <w:r w:rsidR="00B02D3E" w:rsidRPr="008E584A">
        <w:rPr>
          <w:rFonts w:ascii="Arial" w:hAnsi="Arial" w:cs="Arial"/>
          <w:sz w:val="22"/>
          <w:szCs w:val="22"/>
        </w:rPr>
        <w:t>3</w:t>
      </w:r>
      <w:r w:rsidR="00B02D3E" w:rsidRPr="008E584A">
        <w:rPr>
          <w:rFonts w:ascii="Arial" w:hAnsi="Arial" w:cs="Arial"/>
          <w:sz w:val="22"/>
          <w:szCs w:val="22"/>
        </w:rPr>
        <w:tab/>
      </w:r>
      <w:r w:rsidR="00B02D3E" w:rsidRPr="008E584A">
        <w:rPr>
          <w:rFonts w:ascii="Arial" w:hAnsi="Arial" w:cs="Arial"/>
          <w:sz w:val="22"/>
          <w:szCs w:val="22"/>
          <w:u w:val="single"/>
        </w:rPr>
        <w:t>Summary of the Process</w:t>
      </w:r>
      <w:bookmarkEnd w:id="25"/>
    </w:p>
    <w:p w14:paraId="74CFD093" w14:textId="77777777" w:rsidR="00B02D3E" w:rsidRPr="008E584A" w:rsidRDefault="00B02D3E" w:rsidP="00B02D3E">
      <w:pPr>
        <w:rPr>
          <w:rFonts w:ascii="Arial" w:hAnsi="Arial" w:cs="Arial"/>
          <w:sz w:val="22"/>
          <w:szCs w:val="22"/>
        </w:rPr>
      </w:pPr>
    </w:p>
    <w:p w14:paraId="63819402" w14:textId="77777777" w:rsidR="00B02D3E" w:rsidRPr="008E584A" w:rsidRDefault="00B02D3E" w:rsidP="00B02D3E">
      <w:pPr>
        <w:ind w:left="540"/>
        <w:rPr>
          <w:rFonts w:ascii="Arial" w:hAnsi="Arial" w:cs="Arial"/>
          <w:sz w:val="22"/>
          <w:szCs w:val="22"/>
        </w:rPr>
      </w:pPr>
      <w:r w:rsidRPr="008E584A">
        <w:rPr>
          <w:rFonts w:ascii="Arial" w:hAnsi="Arial" w:cs="Arial"/>
          <w:sz w:val="22"/>
          <w:szCs w:val="22"/>
        </w:rPr>
        <w:t>The process shall normally take place in the following stages.</w:t>
      </w:r>
    </w:p>
    <w:p w14:paraId="7D17ED42" w14:textId="77777777" w:rsidR="00B02D3E" w:rsidRPr="008E584A" w:rsidRDefault="00B02D3E" w:rsidP="00B02D3E">
      <w:pPr>
        <w:ind w:left="1080" w:hanging="540"/>
        <w:rPr>
          <w:rFonts w:ascii="Arial" w:hAnsi="Arial" w:cs="Arial"/>
          <w:sz w:val="22"/>
          <w:szCs w:val="22"/>
        </w:rPr>
      </w:pPr>
    </w:p>
    <w:p w14:paraId="19F609B2" w14:textId="77777777" w:rsidR="00B02D3E" w:rsidRPr="008E584A" w:rsidRDefault="00B9362C" w:rsidP="00B02D3E">
      <w:pPr>
        <w:ind w:left="1080" w:hanging="540"/>
        <w:rPr>
          <w:rFonts w:ascii="Arial" w:hAnsi="Arial" w:cs="Arial"/>
          <w:sz w:val="22"/>
          <w:szCs w:val="22"/>
        </w:rPr>
      </w:pPr>
      <w:r w:rsidRPr="008E584A">
        <w:rPr>
          <w:rFonts w:ascii="Arial" w:hAnsi="Arial" w:cs="Arial"/>
          <w:sz w:val="22"/>
          <w:szCs w:val="22"/>
        </w:rPr>
        <w:t>I</w:t>
      </w:r>
      <w:r w:rsidR="00B02D3E" w:rsidRPr="008E584A">
        <w:rPr>
          <w:rFonts w:ascii="Arial" w:hAnsi="Arial" w:cs="Arial"/>
          <w:sz w:val="22"/>
          <w:szCs w:val="22"/>
        </w:rPr>
        <w:t>3.1</w:t>
      </w:r>
      <w:r w:rsidR="00B02D3E" w:rsidRPr="008E584A">
        <w:rPr>
          <w:rFonts w:ascii="Arial" w:hAnsi="Arial" w:cs="Arial"/>
          <w:sz w:val="22"/>
          <w:szCs w:val="22"/>
        </w:rPr>
        <w:tab/>
      </w:r>
      <w:r w:rsidR="00B02D3E" w:rsidRPr="008E584A">
        <w:rPr>
          <w:rFonts w:ascii="Arial" w:hAnsi="Arial" w:cs="Arial"/>
          <w:sz w:val="22"/>
          <w:szCs w:val="22"/>
          <w:u w:val="single"/>
        </w:rPr>
        <w:t>Formal Communication to the Student of the Deadline by which Submissions are Needed, and the Nature of the Required Submission</w:t>
      </w:r>
    </w:p>
    <w:p w14:paraId="0EDEA9F0" w14:textId="77777777" w:rsidR="00B02D3E" w:rsidRPr="008E584A" w:rsidRDefault="00C1102E" w:rsidP="00B02D3E">
      <w:pPr>
        <w:ind w:left="1080"/>
        <w:rPr>
          <w:rFonts w:ascii="Arial" w:hAnsi="Arial" w:cs="Arial"/>
          <w:sz w:val="22"/>
          <w:szCs w:val="22"/>
        </w:rPr>
      </w:pPr>
      <w:r w:rsidRPr="008E584A">
        <w:rPr>
          <w:rFonts w:ascii="Arial" w:hAnsi="Arial" w:cs="Arial"/>
          <w:sz w:val="22"/>
          <w:szCs w:val="22"/>
        </w:rPr>
        <w:t>I</w:t>
      </w:r>
      <w:r w:rsidR="00B02D3E" w:rsidRPr="008E584A">
        <w:rPr>
          <w:rFonts w:ascii="Arial" w:hAnsi="Arial" w:cs="Arial"/>
          <w:sz w:val="22"/>
          <w:szCs w:val="22"/>
        </w:rPr>
        <w:t xml:space="preserve">nformation shall, by October each year, be included in the Research Students Handbook, and advertised via the </w:t>
      </w:r>
      <w:r w:rsidR="004D1617" w:rsidRPr="008E584A">
        <w:rPr>
          <w:rFonts w:ascii="Arial" w:hAnsi="Arial" w:cs="Arial"/>
          <w:sz w:val="22"/>
          <w:szCs w:val="22"/>
        </w:rPr>
        <w:t>University/ Partner I</w:t>
      </w:r>
      <w:r w:rsidR="001127E2" w:rsidRPr="008E584A">
        <w:rPr>
          <w:rFonts w:ascii="Arial" w:hAnsi="Arial" w:cs="Arial"/>
          <w:sz w:val="22"/>
          <w:szCs w:val="22"/>
        </w:rPr>
        <w:t xml:space="preserve">nstitution’s </w:t>
      </w:r>
      <w:r w:rsidR="00B02D3E" w:rsidRPr="008E584A">
        <w:rPr>
          <w:rFonts w:ascii="Arial" w:hAnsi="Arial" w:cs="Arial"/>
          <w:sz w:val="22"/>
          <w:szCs w:val="22"/>
        </w:rPr>
        <w:t>website.</w:t>
      </w:r>
    </w:p>
    <w:p w14:paraId="0F2A1F7A" w14:textId="04E00AB6" w:rsidR="00B02D3E" w:rsidRPr="008E584A" w:rsidRDefault="00B02D3E" w:rsidP="00B02D3E">
      <w:pPr>
        <w:ind w:left="1080"/>
        <w:rPr>
          <w:rFonts w:ascii="Arial" w:hAnsi="Arial" w:cs="Arial"/>
          <w:sz w:val="22"/>
          <w:szCs w:val="22"/>
        </w:rPr>
      </w:pPr>
      <w:r w:rsidRPr="008E584A">
        <w:rPr>
          <w:rFonts w:ascii="Arial" w:hAnsi="Arial" w:cs="Arial"/>
          <w:sz w:val="22"/>
          <w:szCs w:val="22"/>
        </w:rPr>
        <w:t>Supervisors shall ensure that their supervisees are aware of the deadline and of</w:t>
      </w:r>
      <w:r w:rsidR="00945D01">
        <w:rPr>
          <w:rFonts w:ascii="Arial" w:hAnsi="Arial" w:cs="Arial"/>
          <w:sz w:val="22"/>
          <w:szCs w:val="22"/>
        </w:rPr>
        <w:t xml:space="preserve"> any</w:t>
      </w:r>
      <w:r w:rsidRPr="008E584A">
        <w:rPr>
          <w:rFonts w:ascii="Arial" w:hAnsi="Arial" w:cs="Arial"/>
          <w:sz w:val="22"/>
          <w:szCs w:val="22"/>
        </w:rPr>
        <w:t xml:space="preserve"> requirements specific to their </w:t>
      </w:r>
      <w:r w:rsidR="00272C9C">
        <w:rPr>
          <w:rFonts w:ascii="Arial" w:hAnsi="Arial" w:cs="Arial"/>
          <w:sz w:val="22"/>
          <w:szCs w:val="22"/>
        </w:rPr>
        <w:t>School/</w:t>
      </w:r>
      <w:r w:rsidRPr="008E584A">
        <w:rPr>
          <w:rFonts w:ascii="Arial" w:hAnsi="Arial" w:cs="Arial"/>
          <w:sz w:val="22"/>
          <w:szCs w:val="22"/>
        </w:rPr>
        <w:t>Department.</w:t>
      </w:r>
    </w:p>
    <w:p w14:paraId="5E064324" w14:textId="77777777" w:rsidR="00B02D3E" w:rsidRPr="008E584A" w:rsidRDefault="00B02D3E" w:rsidP="00B02D3E">
      <w:pPr>
        <w:ind w:left="1080" w:hanging="540"/>
        <w:rPr>
          <w:rFonts w:ascii="Arial" w:hAnsi="Arial" w:cs="Arial"/>
          <w:sz w:val="22"/>
          <w:szCs w:val="22"/>
        </w:rPr>
      </w:pPr>
    </w:p>
    <w:p w14:paraId="314AA248" w14:textId="77777777" w:rsidR="00B02D3E" w:rsidRPr="008E584A" w:rsidRDefault="00B9362C" w:rsidP="00B02D3E">
      <w:pPr>
        <w:ind w:left="1080" w:hanging="540"/>
        <w:rPr>
          <w:rFonts w:ascii="Arial" w:hAnsi="Arial" w:cs="Arial"/>
          <w:sz w:val="22"/>
          <w:szCs w:val="22"/>
        </w:rPr>
      </w:pPr>
      <w:r w:rsidRPr="008E584A">
        <w:rPr>
          <w:rFonts w:ascii="Arial" w:hAnsi="Arial" w:cs="Arial"/>
          <w:sz w:val="22"/>
          <w:szCs w:val="22"/>
        </w:rPr>
        <w:t>I</w:t>
      </w:r>
      <w:r w:rsidR="00B02D3E" w:rsidRPr="008E584A">
        <w:rPr>
          <w:rFonts w:ascii="Arial" w:hAnsi="Arial" w:cs="Arial"/>
          <w:sz w:val="22"/>
          <w:szCs w:val="22"/>
        </w:rPr>
        <w:t>3.2</w:t>
      </w:r>
      <w:r w:rsidR="00B02D3E" w:rsidRPr="008E584A">
        <w:rPr>
          <w:rFonts w:ascii="Arial" w:hAnsi="Arial" w:cs="Arial"/>
          <w:sz w:val="22"/>
          <w:szCs w:val="22"/>
        </w:rPr>
        <w:tab/>
      </w:r>
      <w:r w:rsidR="00B02D3E" w:rsidRPr="008E584A">
        <w:rPr>
          <w:rFonts w:ascii="Arial" w:hAnsi="Arial" w:cs="Arial"/>
          <w:sz w:val="22"/>
          <w:szCs w:val="22"/>
          <w:u w:val="single"/>
        </w:rPr>
        <w:t>Appointment of an Annual Monitoring Panel</w:t>
      </w:r>
    </w:p>
    <w:p w14:paraId="174074B5" w14:textId="7B880E8C" w:rsidR="003412BB" w:rsidRPr="008E584A" w:rsidRDefault="00B02D3E" w:rsidP="00864793">
      <w:pPr>
        <w:ind w:left="1080"/>
        <w:rPr>
          <w:rFonts w:ascii="Arial" w:hAnsi="Arial" w:cs="Arial"/>
          <w:sz w:val="22"/>
          <w:szCs w:val="22"/>
        </w:rPr>
      </w:pPr>
      <w:r w:rsidRPr="008E584A">
        <w:rPr>
          <w:rFonts w:ascii="Arial" w:hAnsi="Arial" w:cs="Arial"/>
          <w:sz w:val="22"/>
          <w:szCs w:val="22"/>
        </w:rPr>
        <w:t xml:space="preserve">The </w:t>
      </w:r>
      <w:r w:rsidR="0041037F" w:rsidRPr="008E584A">
        <w:rPr>
          <w:rFonts w:ascii="Arial" w:hAnsi="Arial" w:cs="Arial"/>
          <w:sz w:val="22"/>
          <w:szCs w:val="22"/>
        </w:rPr>
        <w:t xml:space="preserve">Head of School or Department </w:t>
      </w:r>
      <w:r w:rsidR="004D1617" w:rsidRPr="008E584A">
        <w:rPr>
          <w:rFonts w:ascii="Arial" w:hAnsi="Arial" w:cs="Arial"/>
          <w:sz w:val="22"/>
          <w:szCs w:val="22"/>
        </w:rPr>
        <w:t xml:space="preserve">or </w:t>
      </w:r>
      <w:r w:rsidR="00A24206" w:rsidRPr="008E584A">
        <w:rPr>
          <w:rFonts w:ascii="Arial" w:hAnsi="Arial" w:cs="Arial"/>
          <w:sz w:val="22"/>
          <w:szCs w:val="22"/>
        </w:rPr>
        <w:t xml:space="preserve">the </w:t>
      </w:r>
      <w:r w:rsidR="004D1617" w:rsidRPr="008E584A">
        <w:rPr>
          <w:rFonts w:ascii="Arial" w:hAnsi="Arial" w:cs="Arial"/>
          <w:sz w:val="22"/>
          <w:szCs w:val="22"/>
        </w:rPr>
        <w:t>Partner</w:t>
      </w:r>
      <w:r w:rsidR="001127E2" w:rsidRPr="008E584A">
        <w:rPr>
          <w:rFonts w:ascii="Arial" w:hAnsi="Arial" w:cs="Arial"/>
          <w:sz w:val="22"/>
          <w:szCs w:val="22"/>
        </w:rPr>
        <w:t xml:space="preserve"> Institution’s </w:t>
      </w:r>
      <w:r w:rsidR="003412BB" w:rsidRPr="008E584A">
        <w:rPr>
          <w:rFonts w:ascii="Arial" w:hAnsi="Arial" w:cs="Arial"/>
          <w:sz w:val="22"/>
          <w:szCs w:val="22"/>
        </w:rPr>
        <w:t xml:space="preserve">Research Committee </w:t>
      </w:r>
      <w:r w:rsidR="001127E2" w:rsidRPr="008E584A">
        <w:rPr>
          <w:rFonts w:ascii="Arial" w:hAnsi="Arial" w:cs="Arial"/>
          <w:sz w:val="22"/>
          <w:szCs w:val="22"/>
        </w:rPr>
        <w:t xml:space="preserve">[or equivalent] in liaison with the Liverpool Hope University Moderator, </w:t>
      </w:r>
      <w:r w:rsidR="004D1617" w:rsidRPr="008E584A">
        <w:rPr>
          <w:rFonts w:ascii="Arial" w:hAnsi="Arial" w:cs="Arial"/>
          <w:sz w:val="22"/>
          <w:szCs w:val="22"/>
        </w:rPr>
        <w:t xml:space="preserve">shall </w:t>
      </w:r>
      <w:r w:rsidR="003412BB" w:rsidRPr="008E584A">
        <w:rPr>
          <w:rFonts w:ascii="Arial" w:hAnsi="Arial" w:cs="Arial"/>
          <w:sz w:val="22"/>
          <w:szCs w:val="22"/>
        </w:rPr>
        <w:t xml:space="preserve">determine who shall serve as </w:t>
      </w:r>
      <w:r w:rsidRPr="008E584A">
        <w:rPr>
          <w:rFonts w:ascii="Arial" w:hAnsi="Arial" w:cs="Arial"/>
          <w:sz w:val="22"/>
          <w:szCs w:val="22"/>
        </w:rPr>
        <w:t>independent reader</w:t>
      </w:r>
      <w:r w:rsidR="003412BB" w:rsidRPr="008E584A">
        <w:rPr>
          <w:rFonts w:ascii="Arial" w:hAnsi="Arial" w:cs="Arial"/>
          <w:sz w:val="22"/>
          <w:szCs w:val="22"/>
        </w:rPr>
        <w:t xml:space="preserve"> for each student, and </w:t>
      </w:r>
      <w:r w:rsidRPr="008E584A">
        <w:rPr>
          <w:rFonts w:ascii="Arial" w:hAnsi="Arial" w:cs="Arial"/>
          <w:sz w:val="22"/>
          <w:szCs w:val="22"/>
        </w:rPr>
        <w:t>who shall serve as Chair</w:t>
      </w:r>
      <w:r w:rsidR="003412BB" w:rsidRPr="008E584A">
        <w:rPr>
          <w:rFonts w:ascii="Arial" w:hAnsi="Arial" w:cs="Arial"/>
          <w:sz w:val="22"/>
          <w:szCs w:val="22"/>
        </w:rPr>
        <w:t>s for the Panel, in accordance with the following rules:.</w:t>
      </w:r>
    </w:p>
    <w:p w14:paraId="1ECA0159" w14:textId="2B84F1C9" w:rsidR="003412BB" w:rsidRPr="008E584A" w:rsidRDefault="003412BB" w:rsidP="00864793">
      <w:pPr>
        <w:shd w:val="clear" w:color="auto" w:fill="FFFFFF"/>
        <w:ind w:left="1440" w:hanging="360"/>
        <w:rPr>
          <w:rFonts w:ascii="Arial" w:hAnsi="Arial" w:cs="Arial"/>
          <w:sz w:val="22"/>
          <w:szCs w:val="22"/>
        </w:rPr>
      </w:pPr>
      <w:r w:rsidRPr="008E584A">
        <w:rPr>
          <w:rFonts w:ascii="Arial" w:hAnsi="Arial" w:cs="Arial"/>
          <w:sz w:val="22"/>
          <w:szCs w:val="22"/>
        </w:rPr>
        <w:t>[a]</w:t>
      </w:r>
      <w:r w:rsidRPr="008E584A">
        <w:rPr>
          <w:rFonts w:ascii="Arial" w:hAnsi="Arial" w:cs="Arial"/>
          <w:sz w:val="22"/>
          <w:szCs w:val="22"/>
        </w:rPr>
        <w:tab/>
        <w:t xml:space="preserve">each student’s documentation shall be read by the supervisory team and an independent reader, who is not a member of the student’s supervisory team, but has been recognised by </w:t>
      </w:r>
      <w:r w:rsidR="001127E2" w:rsidRPr="008E584A">
        <w:rPr>
          <w:rFonts w:ascii="Arial" w:hAnsi="Arial" w:cs="Arial"/>
          <w:sz w:val="22"/>
          <w:szCs w:val="22"/>
        </w:rPr>
        <w:t>Liverpool Hope</w:t>
      </w:r>
      <w:r w:rsidRPr="008E584A">
        <w:rPr>
          <w:rFonts w:ascii="Arial" w:hAnsi="Arial" w:cs="Arial"/>
          <w:sz w:val="22"/>
          <w:szCs w:val="22"/>
        </w:rPr>
        <w:t xml:space="preserve"> University as an A</w:t>
      </w:r>
      <w:r w:rsidR="0041037F" w:rsidRPr="008E584A">
        <w:rPr>
          <w:rFonts w:ascii="Arial" w:hAnsi="Arial" w:cs="Arial"/>
          <w:sz w:val="22"/>
          <w:szCs w:val="22"/>
        </w:rPr>
        <w:t xml:space="preserve">cademic </w:t>
      </w:r>
      <w:r w:rsidRPr="008E584A">
        <w:rPr>
          <w:rFonts w:ascii="Arial" w:hAnsi="Arial" w:cs="Arial"/>
          <w:sz w:val="22"/>
          <w:szCs w:val="22"/>
        </w:rPr>
        <w:t>Supervisor;</w:t>
      </w:r>
    </w:p>
    <w:p w14:paraId="46A272A5" w14:textId="4A0FF436" w:rsidR="003412BB" w:rsidRPr="008E584A" w:rsidRDefault="003412BB" w:rsidP="00864793">
      <w:pPr>
        <w:shd w:val="clear" w:color="auto" w:fill="FFFFFF"/>
        <w:ind w:left="1440" w:hanging="360"/>
        <w:rPr>
          <w:rFonts w:ascii="Arial" w:hAnsi="Arial" w:cs="Arial"/>
          <w:sz w:val="22"/>
          <w:szCs w:val="22"/>
        </w:rPr>
      </w:pPr>
      <w:r w:rsidRPr="008E584A">
        <w:rPr>
          <w:rFonts w:ascii="Arial" w:hAnsi="Arial" w:cs="Arial"/>
          <w:sz w:val="22"/>
          <w:szCs w:val="22"/>
        </w:rPr>
        <w:lastRenderedPageBreak/>
        <w:t>[b]</w:t>
      </w:r>
      <w:r w:rsidRPr="008E584A">
        <w:rPr>
          <w:rFonts w:ascii="Arial" w:hAnsi="Arial" w:cs="Arial"/>
          <w:sz w:val="22"/>
          <w:szCs w:val="22"/>
        </w:rPr>
        <w:tab/>
        <w:t xml:space="preserve">the Chair of the Panel shall </w:t>
      </w:r>
      <w:r w:rsidR="001127E2" w:rsidRPr="008E584A">
        <w:rPr>
          <w:rFonts w:ascii="Arial" w:hAnsi="Arial" w:cs="Arial"/>
          <w:sz w:val="22"/>
          <w:szCs w:val="22"/>
        </w:rPr>
        <w:t xml:space="preserve">have been recognised by Liverpool Hope </w:t>
      </w:r>
      <w:r w:rsidRPr="008E584A">
        <w:rPr>
          <w:rFonts w:ascii="Arial" w:hAnsi="Arial" w:cs="Arial"/>
          <w:sz w:val="22"/>
          <w:szCs w:val="22"/>
        </w:rPr>
        <w:t>University as eligible to be a</w:t>
      </w:r>
      <w:r w:rsidR="0041037F" w:rsidRPr="008E584A">
        <w:rPr>
          <w:rFonts w:ascii="Arial" w:hAnsi="Arial" w:cs="Arial"/>
          <w:sz w:val="22"/>
          <w:szCs w:val="22"/>
        </w:rPr>
        <w:t xml:space="preserve"> Primary Supervisor</w:t>
      </w:r>
      <w:r w:rsidRPr="008E584A">
        <w:rPr>
          <w:rFonts w:ascii="Arial" w:hAnsi="Arial" w:cs="Arial"/>
          <w:sz w:val="22"/>
          <w:szCs w:val="22"/>
        </w:rPr>
        <w:t>, and the Chair shall rotate so that no person chairs the consideration of their own supervisee.</w:t>
      </w:r>
    </w:p>
    <w:p w14:paraId="61151070" w14:textId="77777777" w:rsidR="00A24206" w:rsidRPr="008E584A" w:rsidRDefault="00A24206" w:rsidP="00B02D3E">
      <w:pPr>
        <w:ind w:left="1080" w:hanging="540"/>
        <w:rPr>
          <w:rFonts w:ascii="Arial" w:hAnsi="Arial" w:cs="Arial"/>
          <w:sz w:val="22"/>
          <w:szCs w:val="22"/>
        </w:rPr>
      </w:pPr>
    </w:p>
    <w:p w14:paraId="00247321" w14:textId="77777777" w:rsidR="00B02D3E" w:rsidRPr="008E584A" w:rsidRDefault="00B9362C" w:rsidP="00B02D3E">
      <w:pPr>
        <w:ind w:left="1080" w:hanging="540"/>
        <w:rPr>
          <w:rFonts w:ascii="Arial" w:hAnsi="Arial" w:cs="Arial"/>
          <w:sz w:val="22"/>
          <w:szCs w:val="22"/>
        </w:rPr>
      </w:pPr>
      <w:r w:rsidRPr="008E584A">
        <w:rPr>
          <w:rFonts w:ascii="Arial" w:hAnsi="Arial" w:cs="Arial"/>
          <w:sz w:val="22"/>
          <w:szCs w:val="22"/>
        </w:rPr>
        <w:t>I</w:t>
      </w:r>
      <w:r w:rsidR="00B02D3E" w:rsidRPr="008E584A">
        <w:rPr>
          <w:rFonts w:ascii="Arial" w:hAnsi="Arial" w:cs="Arial"/>
          <w:sz w:val="22"/>
          <w:szCs w:val="22"/>
        </w:rPr>
        <w:t>3.3</w:t>
      </w:r>
      <w:r w:rsidR="00B02D3E" w:rsidRPr="008E584A">
        <w:rPr>
          <w:rFonts w:ascii="Arial" w:hAnsi="Arial" w:cs="Arial"/>
          <w:sz w:val="22"/>
          <w:szCs w:val="22"/>
        </w:rPr>
        <w:tab/>
      </w:r>
      <w:r w:rsidR="00B02D3E" w:rsidRPr="008E584A">
        <w:rPr>
          <w:rFonts w:ascii="Arial" w:hAnsi="Arial" w:cs="Arial"/>
          <w:sz w:val="22"/>
          <w:szCs w:val="22"/>
          <w:u w:val="single"/>
        </w:rPr>
        <w:t>Submissions from the Student</w:t>
      </w:r>
    </w:p>
    <w:p w14:paraId="116175AF" w14:textId="5062B4D2" w:rsidR="00B02D3E" w:rsidRPr="008E584A" w:rsidRDefault="00B02D3E" w:rsidP="00B02D3E">
      <w:pPr>
        <w:ind w:left="1080"/>
        <w:rPr>
          <w:rFonts w:ascii="Arial" w:hAnsi="Arial" w:cs="Arial"/>
          <w:sz w:val="22"/>
          <w:szCs w:val="22"/>
        </w:rPr>
      </w:pPr>
      <w:r w:rsidRPr="008E584A">
        <w:rPr>
          <w:rFonts w:ascii="Arial" w:hAnsi="Arial" w:cs="Arial"/>
          <w:sz w:val="22"/>
          <w:szCs w:val="22"/>
        </w:rPr>
        <w:t>The student shall submit to the Panel</w:t>
      </w:r>
      <w:r w:rsidR="002A4B68" w:rsidRPr="008E584A">
        <w:rPr>
          <w:rFonts w:ascii="Arial" w:hAnsi="Arial" w:cs="Arial"/>
          <w:sz w:val="22"/>
          <w:szCs w:val="22"/>
        </w:rPr>
        <w:t xml:space="preserve"> three f</w:t>
      </w:r>
      <w:r w:rsidRPr="008E584A">
        <w:rPr>
          <w:rFonts w:ascii="Arial" w:hAnsi="Arial" w:cs="Arial"/>
          <w:sz w:val="22"/>
          <w:szCs w:val="22"/>
        </w:rPr>
        <w:t>orms of evidence demonstrating their progress during the year:</w:t>
      </w:r>
    </w:p>
    <w:p w14:paraId="62EC72FF" w14:textId="77777777" w:rsidR="00B02D3E" w:rsidRPr="008E584A" w:rsidRDefault="00B02D3E" w:rsidP="00C926EC">
      <w:pPr>
        <w:numPr>
          <w:ilvl w:val="0"/>
          <w:numId w:val="10"/>
        </w:numPr>
        <w:autoSpaceDE w:val="0"/>
        <w:autoSpaceDN w:val="0"/>
        <w:adjustRightInd w:val="0"/>
        <w:rPr>
          <w:rFonts w:ascii="Arial" w:hAnsi="Arial" w:cs="Arial"/>
          <w:sz w:val="22"/>
          <w:szCs w:val="22"/>
        </w:rPr>
      </w:pPr>
      <w:r w:rsidRPr="008E584A">
        <w:rPr>
          <w:rFonts w:ascii="Arial" w:hAnsi="Arial" w:cs="Arial"/>
          <w:sz w:val="22"/>
          <w:szCs w:val="22"/>
        </w:rPr>
        <w:t xml:space="preserve">the Personal Development Record </w:t>
      </w:r>
    </w:p>
    <w:p w14:paraId="2404803B" w14:textId="77777777" w:rsidR="00B02D3E" w:rsidRPr="008E584A" w:rsidRDefault="00B02D3E" w:rsidP="00C926EC">
      <w:pPr>
        <w:numPr>
          <w:ilvl w:val="1"/>
          <w:numId w:val="15"/>
        </w:numPr>
        <w:autoSpaceDE w:val="0"/>
        <w:autoSpaceDN w:val="0"/>
        <w:adjustRightInd w:val="0"/>
        <w:rPr>
          <w:rFonts w:ascii="Arial" w:hAnsi="Arial" w:cs="Arial"/>
          <w:sz w:val="22"/>
          <w:szCs w:val="22"/>
        </w:rPr>
      </w:pPr>
      <w:r w:rsidRPr="008E584A">
        <w:rPr>
          <w:rFonts w:ascii="Arial" w:hAnsi="Arial" w:cs="Arial"/>
          <w:i/>
          <w:sz w:val="22"/>
          <w:szCs w:val="22"/>
        </w:rPr>
        <w:t>this shall indicate, with evidence, the student’s progres</w:t>
      </w:r>
      <w:r w:rsidR="00C1102E" w:rsidRPr="008E584A">
        <w:rPr>
          <w:rFonts w:ascii="Arial" w:hAnsi="Arial" w:cs="Arial"/>
          <w:i/>
          <w:sz w:val="22"/>
          <w:szCs w:val="22"/>
        </w:rPr>
        <w:t xml:space="preserve">s towards achieving all elements </w:t>
      </w:r>
      <w:r w:rsidRPr="008E584A">
        <w:rPr>
          <w:rFonts w:ascii="Arial" w:hAnsi="Arial" w:cs="Arial"/>
          <w:i/>
          <w:sz w:val="22"/>
          <w:szCs w:val="22"/>
        </w:rPr>
        <w:t>of the “</w:t>
      </w:r>
      <w:r w:rsidRPr="008E584A">
        <w:rPr>
          <w:rFonts w:ascii="Arial" w:hAnsi="Arial" w:cs="Arial"/>
          <w:bCs/>
          <w:i/>
          <w:sz w:val="22"/>
          <w:szCs w:val="22"/>
          <w:lang w:eastAsia="en-GB"/>
        </w:rPr>
        <w:t>Liverpool Hope University Research Skills Scheme”;</w:t>
      </w:r>
    </w:p>
    <w:p w14:paraId="5BB80A15" w14:textId="77777777" w:rsidR="00B02D3E" w:rsidRPr="008E584A" w:rsidRDefault="00B02D3E" w:rsidP="00C926EC">
      <w:pPr>
        <w:numPr>
          <w:ilvl w:val="0"/>
          <w:numId w:val="10"/>
        </w:numPr>
        <w:autoSpaceDE w:val="0"/>
        <w:autoSpaceDN w:val="0"/>
        <w:adjustRightInd w:val="0"/>
        <w:rPr>
          <w:rFonts w:ascii="Arial" w:hAnsi="Arial" w:cs="Arial"/>
          <w:sz w:val="22"/>
          <w:szCs w:val="22"/>
        </w:rPr>
      </w:pPr>
      <w:r w:rsidRPr="008E584A">
        <w:rPr>
          <w:rFonts w:ascii="Arial" w:hAnsi="Arial" w:cs="Arial"/>
          <w:sz w:val="22"/>
          <w:szCs w:val="22"/>
        </w:rPr>
        <w:t xml:space="preserve">the Supervisory Log </w:t>
      </w:r>
    </w:p>
    <w:p w14:paraId="3E67BFBD" w14:textId="77777777" w:rsidR="00B02D3E" w:rsidRPr="008E584A" w:rsidRDefault="00753E3F" w:rsidP="00C926EC">
      <w:pPr>
        <w:numPr>
          <w:ilvl w:val="1"/>
          <w:numId w:val="16"/>
        </w:numPr>
        <w:autoSpaceDE w:val="0"/>
        <w:autoSpaceDN w:val="0"/>
        <w:adjustRightInd w:val="0"/>
        <w:rPr>
          <w:rFonts w:ascii="Arial" w:hAnsi="Arial" w:cs="Arial"/>
          <w:sz w:val="22"/>
          <w:szCs w:val="22"/>
        </w:rPr>
      </w:pPr>
      <w:r w:rsidRPr="008E584A">
        <w:rPr>
          <w:rFonts w:ascii="Arial" w:hAnsi="Arial" w:cs="Arial"/>
          <w:i/>
          <w:sz w:val="22"/>
          <w:szCs w:val="22"/>
        </w:rPr>
        <w:t>this shall comprise the recorded content and outcomes of supervision meetings;</w:t>
      </w:r>
    </w:p>
    <w:p w14:paraId="2D339605" w14:textId="77777777" w:rsidR="00580E52" w:rsidRPr="008E584A" w:rsidRDefault="00580E52" w:rsidP="00C926EC">
      <w:pPr>
        <w:numPr>
          <w:ilvl w:val="0"/>
          <w:numId w:val="16"/>
        </w:numPr>
        <w:autoSpaceDE w:val="0"/>
        <w:autoSpaceDN w:val="0"/>
        <w:adjustRightInd w:val="0"/>
        <w:rPr>
          <w:rFonts w:ascii="Arial" w:hAnsi="Arial" w:cs="Arial"/>
          <w:sz w:val="22"/>
          <w:szCs w:val="22"/>
        </w:rPr>
      </w:pPr>
      <w:r w:rsidRPr="008E584A">
        <w:rPr>
          <w:rFonts w:ascii="Arial" w:hAnsi="Arial" w:cs="Arial"/>
          <w:sz w:val="22"/>
          <w:szCs w:val="22"/>
        </w:rPr>
        <w:t xml:space="preserve">a written report </w:t>
      </w:r>
    </w:p>
    <w:p w14:paraId="2F0F07EC" w14:textId="019A73EF" w:rsidR="00580E52" w:rsidRPr="008E584A" w:rsidRDefault="00580E52" w:rsidP="00C926EC">
      <w:pPr>
        <w:numPr>
          <w:ilvl w:val="1"/>
          <w:numId w:val="16"/>
        </w:numPr>
        <w:autoSpaceDE w:val="0"/>
        <w:autoSpaceDN w:val="0"/>
        <w:adjustRightInd w:val="0"/>
        <w:rPr>
          <w:rFonts w:ascii="Arial" w:hAnsi="Arial" w:cs="Arial"/>
          <w:sz w:val="22"/>
          <w:szCs w:val="22"/>
        </w:rPr>
      </w:pPr>
      <w:r w:rsidRPr="008E584A">
        <w:rPr>
          <w:rFonts w:ascii="Arial" w:hAnsi="Arial" w:cs="Arial"/>
          <w:i/>
          <w:sz w:val="22"/>
          <w:szCs w:val="22"/>
        </w:rPr>
        <w:t xml:space="preserve">this shall be determined by the </w:t>
      </w:r>
      <w:r w:rsidR="00AC1A5E" w:rsidRPr="008E584A">
        <w:rPr>
          <w:rFonts w:ascii="Arial" w:hAnsi="Arial" w:cs="Arial"/>
          <w:i/>
          <w:sz w:val="22"/>
          <w:szCs w:val="22"/>
        </w:rPr>
        <w:t>Primary Supervisor</w:t>
      </w:r>
      <w:r w:rsidRPr="008E584A">
        <w:rPr>
          <w:rFonts w:ascii="Arial" w:hAnsi="Arial" w:cs="Arial"/>
          <w:i/>
          <w:sz w:val="22"/>
          <w:szCs w:val="22"/>
        </w:rPr>
        <w:t>, but may be a draft chapter of the thesis</w:t>
      </w:r>
      <w:r w:rsidRPr="008E584A">
        <w:rPr>
          <w:rFonts w:ascii="Arial" w:hAnsi="Arial" w:cs="Arial"/>
          <w:sz w:val="22"/>
          <w:szCs w:val="22"/>
        </w:rPr>
        <w:t>;</w:t>
      </w:r>
    </w:p>
    <w:p w14:paraId="6EAFB4DC" w14:textId="77777777" w:rsidR="00B02D3E" w:rsidRPr="008E584A" w:rsidRDefault="00B02D3E" w:rsidP="00B02D3E">
      <w:pPr>
        <w:autoSpaceDE w:val="0"/>
        <w:autoSpaceDN w:val="0"/>
        <w:adjustRightInd w:val="0"/>
        <w:rPr>
          <w:rFonts w:ascii="Arial" w:hAnsi="Arial" w:cs="Arial"/>
          <w:sz w:val="22"/>
          <w:szCs w:val="22"/>
        </w:rPr>
      </w:pPr>
    </w:p>
    <w:p w14:paraId="65BA4ABD" w14:textId="77777777" w:rsidR="00580E52" w:rsidRPr="008E584A" w:rsidRDefault="00B9362C" w:rsidP="00580E52">
      <w:pPr>
        <w:ind w:left="1080" w:hanging="540"/>
        <w:rPr>
          <w:rFonts w:ascii="Arial" w:hAnsi="Arial" w:cs="Arial"/>
          <w:sz w:val="22"/>
          <w:szCs w:val="22"/>
        </w:rPr>
      </w:pPr>
      <w:r w:rsidRPr="008E584A">
        <w:rPr>
          <w:rFonts w:ascii="Arial" w:hAnsi="Arial" w:cs="Arial"/>
          <w:sz w:val="22"/>
          <w:szCs w:val="22"/>
        </w:rPr>
        <w:t>I</w:t>
      </w:r>
      <w:r w:rsidR="00580E52" w:rsidRPr="008E584A">
        <w:rPr>
          <w:rFonts w:ascii="Arial" w:hAnsi="Arial" w:cs="Arial"/>
          <w:sz w:val="22"/>
          <w:szCs w:val="22"/>
        </w:rPr>
        <w:t>3.</w:t>
      </w:r>
      <w:r w:rsidR="00EC4F50" w:rsidRPr="008E584A">
        <w:rPr>
          <w:rFonts w:ascii="Arial" w:hAnsi="Arial" w:cs="Arial"/>
          <w:sz w:val="22"/>
          <w:szCs w:val="22"/>
        </w:rPr>
        <w:t>4</w:t>
      </w:r>
      <w:r w:rsidR="00580E52" w:rsidRPr="008E584A">
        <w:rPr>
          <w:rFonts w:ascii="Arial" w:hAnsi="Arial" w:cs="Arial"/>
          <w:sz w:val="22"/>
          <w:szCs w:val="22"/>
        </w:rPr>
        <w:tab/>
      </w:r>
      <w:r w:rsidR="00580E52" w:rsidRPr="008E584A">
        <w:rPr>
          <w:rFonts w:ascii="Arial" w:hAnsi="Arial" w:cs="Arial"/>
          <w:sz w:val="22"/>
          <w:szCs w:val="22"/>
          <w:u w:val="single"/>
        </w:rPr>
        <w:t>The Annual Review Interview</w:t>
      </w:r>
    </w:p>
    <w:p w14:paraId="36D22760" w14:textId="77777777" w:rsidR="00580E52" w:rsidRPr="008E584A" w:rsidRDefault="00580E52" w:rsidP="004D1617">
      <w:pPr>
        <w:ind w:left="1080"/>
        <w:rPr>
          <w:rFonts w:ascii="Arial" w:hAnsi="Arial" w:cs="Arial"/>
          <w:sz w:val="22"/>
          <w:szCs w:val="22"/>
        </w:rPr>
      </w:pPr>
      <w:r w:rsidRPr="008E584A">
        <w:rPr>
          <w:rFonts w:ascii="Arial" w:hAnsi="Arial" w:cs="Arial"/>
          <w:sz w:val="22"/>
          <w:szCs w:val="22"/>
        </w:rPr>
        <w:t>The student shall normally be required to attend an interview to discuss their progress.  The record of the interview shall be made available to the Panel.</w:t>
      </w:r>
      <w:r w:rsidR="004D1617" w:rsidRPr="008E584A">
        <w:rPr>
          <w:rFonts w:ascii="Arial" w:hAnsi="Arial" w:cs="Arial"/>
          <w:sz w:val="22"/>
          <w:szCs w:val="22"/>
        </w:rPr>
        <w:t xml:space="preserve"> </w:t>
      </w:r>
      <w:r w:rsidRPr="008E584A">
        <w:rPr>
          <w:rFonts w:ascii="Arial" w:hAnsi="Arial" w:cs="Arial"/>
          <w:sz w:val="22"/>
          <w:szCs w:val="22"/>
        </w:rPr>
        <w:t>In principle,</w:t>
      </w:r>
      <w:r w:rsidR="004D1617" w:rsidRPr="008E584A">
        <w:rPr>
          <w:rFonts w:ascii="Arial" w:hAnsi="Arial" w:cs="Arial"/>
          <w:sz w:val="22"/>
          <w:szCs w:val="22"/>
        </w:rPr>
        <w:t xml:space="preserve"> the meeting </w:t>
      </w:r>
      <w:r w:rsidRPr="008E584A">
        <w:rPr>
          <w:rFonts w:ascii="Arial" w:hAnsi="Arial" w:cs="Arial"/>
          <w:sz w:val="22"/>
          <w:szCs w:val="22"/>
        </w:rPr>
        <w:t>may take place within a scheduled meeting with the Supervisory Team.</w:t>
      </w:r>
    </w:p>
    <w:p w14:paraId="373D6B3D" w14:textId="77777777" w:rsidR="00580E52" w:rsidRPr="008E584A" w:rsidRDefault="00580E52" w:rsidP="00B02D3E">
      <w:pPr>
        <w:ind w:left="1080" w:hanging="540"/>
        <w:rPr>
          <w:rFonts w:ascii="Arial" w:hAnsi="Arial" w:cs="Arial"/>
          <w:sz w:val="22"/>
          <w:szCs w:val="22"/>
        </w:rPr>
      </w:pPr>
    </w:p>
    <w:p w14:paraId="4A47C313" w14:textId="77777777" w:rsidR="00B02D3E" w:rsidRPr="008E584A" w:rsidRDefault="00B9362C" w:rsidP="00B02D3E">
      <w:pPr>
        <w:ind w:left="1080" w:hanging="540"/>
        <w:rPr>
          <w:rFonts w:ascii="Arial" w:hAnsi="Arial" w:cs="Arial"/>
          <w:sz w:val="22"/>
          <w:szCs w:val="22"/>
        </w:rPr>
      </w:pPr>
      <w:r w:rsidRPr="008E584A">
        <w:rPr>
          <w:rFonts w:ascii="Arial" w:hAnsi="Arial" w:cs="Arial"/>
          <w:sz w:val="22"/>
          <w:szCs w:val="22"/>
        </w:rPr>
        <w:t>I</w:t>
      </w:r>
      <w:r w:rsidR="00B02D3E" w:rsidRPr="008E584A">
        <w:rPr>
          <w:rFonts w:ascii="Arial" w:hAnsi="Arial" w:cs="Arial"/>
          <w:sz w:val="22"/>
          <w:szCs w:val="22"/>
        </w:rPr>
        <w:t>3.</w:t>
      </w:r>
      <w:r w:rsidR="00EC4F50" w:rsidRPr="008E584A">
        <w:rPr>
          <w:rFonts w:ascii="Arial" w:hAnsi="Arial" w:cs="Arial"/>
          <w:sz w:val="22"/>
          <w:szCs w:val="22"/>
        </w:rPr>
        <w:t>5</w:t>
      </w:r>
      <w:r w:rsidR="00B02D3E" w:rsidRPr="008E584A">
        <w:rPr>
          <w:rFonts w:ascii="Arial" w:hAnsi="Arial" w:cs="Arial"/>
          <w:sz w:val="22"/>
          <w:szCs w:val="22"/>
        </w:rPr>
        <w:tab/>
      </w:r>
      <w:r w:rsidR="00B02D3E" w:rsidRPr="008E584A">
        <w:rPr>
          <w:rFonts w:ascii="Arial" w:hAnsi="Arial" w:cs="Arial"/>
          <w:sz w:val="22"/>
          <w:szCs w:val="22"/>
          <w:u w:val="single"/>
        </w:rPr>
        <w:t>Scrutiny of the Submission and Production of the Recommended Outcome</w:t>
      </w:r>
    </w:p>
    <w:p w14:paraId="3E13876B" w14:textId="77777777" w:rsidR="00B02D3E" w:rsidRPr="008E584A" w:rsidRDefault="00B02D3E" w:rsidP="00B02D3E">
      <w:pPr>
        <w:ind w:left="1080"/>
        <w:rPr>
          <w:rFonts w:ascii="Arial" w:hAnsi="Arial" w:cs="Arial"/>
          <w:sz w:val="22"/>
          <w:szCs w:val="22"/>
        </w:rPr>
      </w:pPr>
    </w:p>
    <w:p w14:paraId="0E3EF3B5" w14:textId="77777777" w:rsidR="00B02D3E" w:rsidRPr="008E584A" w:rsidRDefault="004D1617" w:rsidP="00B02D3E">
      <w:pPr>
        <w:ind w:left="1980" w:hanging="900"/>
        <w:rPr>
          <w:rFonts w:ascii="Arial" w:hAnsi="Arial" w:cs="Arial"/>
          <w:sz w:val="22"/>
          <w:szCs w:val="22"/>
        </w:rPr>
      </w:pPr>
      <w:r w:rsidRPr="008E584A">
        <w:rPr>
          <w:rFonts w:ascii="Arial" w:hAnsi="Arial" w:cs="Arial"/>
          <w:sz w:val="22"/>
          <w:szCs w:val="22"/>
        </w:rPr>
        <w:t>J</w:t>
      </w:r>
      <w:r w:rsidR="00EC4F50" w:rsidRPr="008E584A">
        <w:rPr>
          <w:rFonts w:ascii="Arial" w:hAnsi="Arial" w:cs="Arial"/>
          <w:sz w:val="22"/>
          <w:szCs w:val="22"/>
        </w:rPr>
        <w:t>3.5</w:t>
      </w:r>
      <w:r w:rsidR="00B02D3E" w:rsidRPr="008E584A">
        <w:rPr>
          <w:rFonts w:ascii="Arial" w:hAnsi="Arial" w:cs="Arial"/>
          <w:sz w:val="22"/>
          <w:szCs w:val="22"/>
        </w:rPr>
        <w:t>.1</w:t>
      </w:r>
      <w:r w:rsidR="00B02D3E" w:rsidRPr="008E584A">
        <w:rPr>
          <w:rFonts w:ascii="Arial" w:hAnsi="Arial" w:cs="Arial"/>
          <w:sz w:val="22"/>
          <w:szCs w:val="22"/>
        </w:rPr>
        <w:tab/>
        <w:t>The Panel shall be required to complete, and jointly sign, an Annual Monitoring Report Form, which shall require the Panel to confirm that</w:t>
      </w:r>
      <w:r w:rsidR="00580E52" w:rsidRPr="008E584A">
        <w:rPr>
          <w:rFonts w:ascii="Arial" w:hAnsi="Arial" w:cs="Arial"/>
          <w:sz w:val="22"/>
          <w:szCs w:val="22"/>
        </w:rPr>
        <w:t>, on the basis of the written documents and the interview</w:t>
      </w:r>
      <w:r w:rsidR="00B02D3E" w:rsidRPr="008E584A">
        <w:rPr>
          <w:rFonts w:ascii="Arial" w:hAnsi="Arial" w:cs="Arial"/>
          <w:sz w:val="22"/>
          <w:szCs w:val="22"/>
        </w:rPr>
        <w:t>:</w:t>
      </w:r>
    </w:p>
    <w:p w14:paraId="20182672" w14:textId="46AB4B5D" w:rsidR="00B02D3E" w:rsidRPr="008E584A" w:rsidRDefault="00B02D3E" w:rsidP="00C926EC">
      <w:pPr>
        <w:numPr>
          <w:ilvl w:val="1"/>
          <w:numId w:val="16"/>
        </w:numPr>
        <w:tabs>
          <w:tab w:val="clear" w:pos="2160"/>
          <w:tab w:val="num" w:pos="2340"/>
        </w:tabs>
        <w:ind w:left="2340"/>
        <w:rPr>
          <w:rFonts w:ascii="Arial" w:hAnsi="Arial" w:cs="Arial"/>
          <w:bCs/>
          <w:sz w:val="22"/>
          <w:szCs w:val="22"/>
          <w:lang w:eastAsia="en-GB"/>
        </w:rPr>
      </w:pPr>
      <w:r w:rsidRPr="008E584A">
        <w:rPr>
          <w:rFonts w:ascii="Arial" w:hAnsi="Arial" w:cs="Arial"/>
          <w:sz w:val="22"/>
          <w:szCs w:val="22"/>
        </w:rPr>
        <w:t>the submitted documents are</w:t>
      </w:r>
      <w:r w:rsidR="00BF4AC0" w:rsidRPr="008E584A">
        <w:rPr>
          <w:rFonts w:ascii="Arial" w:hAnsi="Arial" w:cs="Arial"/>
          <w:sz w:val="22"/>
          <w:szCs w:val="22"/>
        </w:rPr>
        <w:t xml:space="preserve"> agreed by the </w:t>
      </w:r>
      <w:r w:rsidR="006410FC" w:rsidRPr="008E584A">
        <w:rPr>
          <w:rFonts w:ascii="Arial" w:hAnsi="Arial" w:cs="Arial"/>
          <w:sz w:val="22"/>
          <w:szCs w:val="22"/>
        </w:rPr>
        <w:t>Primary Supervisor</w:t>
      </w:r>
      <w:r w:rsidRPr="008E584A">
        <w:rPr>
          <w:rFonts w:ascii="Arial" w:hAnsi="Arial" w:cs="Arial"/>
          <w:sz w:val="22"/>
          <w:szCs w:val="22"/>
        </w:rPr>
        <w:t xml:space="preserve"> as an accurate record of the student’s activity</w:t>
      </w:r>
      <w:r w:rsidRPr="008E584A">
        <w:rPr>
          <w:rFonts w:ascii="Arial" w:hAnsi="Arial" w:cs="Arial"/>
          <w:bCs/>
          <w:sz w:val="22"/>
          <w:szCs w:val="22"/>
          <w:lang w:eastAsia="en-GB"/>
        </w:rPr>
        <w:t>;</w:t>
      </w:r>
    </w:p>
    <w:p w14:paraId="5987A606" w14:textId="77777777" w:rsidR="00B02D3E" w:rsidRPr="008E584A" w:rsidRDefault="00E13703" w:rsidP="00C926EC">
      <w:pPr>
        <w:numPr>
          <w:ilvl w:val="1"/>
          <w:numId w:val="16"/>
        </w:numPr>
        <w:tabs>
          <w:tab w:val="clear" w:pos="2160"/>
          <w:tab w:val="num" w:pos="2340"/>
        </w:tabs>
        <w:ind w:left="2340"/>
        <w:rPr>
          <w:rFonts w:ascii="Arial" w:hAnsi="Arial" w:cs="Arial"/>
          <w:bCs/>
          <w:sz w:val="22"/>
          <w:szCs w:val="22"/>
          <w:lang w:eastAsia="en-GB"/>
        </w:rPr>
      </w:pPr>
      <w:r w:rsidRPr="008E584A">
        <w:rPr>
          <w:rFonts w:ascii="Arial" w:hAnsi="Arial" w:cs="Arial"/>
          <w:sz w:val="22"/>
          <w:szCs w:val="22"/>
        </w:rPr>
        <w:t xml:space="preserve">[for PhD/MPhil students] </w:t>
      </w:r>
      <w:r w:rsidR="00B02D3E" w:rsidRPr="008E584A">
        <w:rPr>
          <w:rFonts w:ascii="Arial" w:hAnsi="Arial" w:cs="Arial"/>
          <w:sz w:val="22"/>
          <w:szCs w:val="22"/>
        </w:rPr>
        <w:t xml:space="preserve">the student is on track to complete the </w:t>
      </w:r>
      <w:r w:rsidR="00B02D3E" w:rsidRPr="008E584A">
        <w:rPr>
          <w:rFonts w:ascii="Arial" w:hAnsi="Arial" w:cs="Arial"/>
          <w:bCs/>
          <w:sz w:val="22"/>
          <w:szCs w:val="22"/>
          <w:lang w:eastAsia="en-GB"/>
        </w:rPr>
        <w:t>LHURSS before the thesis is submitted;</w:t>
      </w:r>
    </w:p>
    <w:p w14:paraId="43F92060" w14:textId="77777777" w:rsidR="00B02D3E" w:rsidRPr="008E584A" w:rsidRDefault="00B02D3E" w:rsidP="00C926EC">
      <w:pPr>
        <w:numPr>
          <w:ilvl w:val="1"/>
          <w:numId w:val="16"/>
        </w:numPr>
        <w:tabs>
          <w:tab w:val="clear" w:pos="2160"/>
          <w:tab w:val="num" w:pos="2340"/>
        </w:tabs>
        <w:ind w:left="2340"/>
        <w:rPr>
          <w:rFonts w:ascii="Arial" w:hAnsi="Arial" w:cs="Arial"/>
          <w:bCs/>
          <w:sz w:val="22"/>
          <w:szCs w:val="22"/>
          <w:lang w:eastAsia="en-GB"/>
        </w:rPr>
      </w:pPr>
      <w:r w:rsidRPr="008E584A">
        <w:rPr>
          <w:rFonts w:ascii="Arial" w:hAnsi="Arial" w:cs="Arial"/>
          <w:bCs/>
          <w:sz w:val="22"/>
          <w:szCs w:val="22"/>
          <w:lang w:eastAsia="en-GB"/>
        </w:rPr>
        <w:t>the student is on track to complete their research in time to submit the thesis by the due deadline;</w:t>
      </w:r>
    </w:p>
    <w:p w14:paraId="475BE7CE" w14:textId="77777777" w:rsidR="00B02D3E" w:rsidRPr="008E584A" w:rsidRDefault="00B02D3E" w:rsidP="00C926EC">
      <w:pPr>
        <w:numPr>
          <w:ilvl w:val="1"/>
          <w:numId w:val="16"/>
        </w:numPr>
        <w:tabs>
          <w:tab w:val="clear" w:pos="2160"/>
          <w:tab w:val="num" w:pos="2340"/>
        </w:tabs>
        <w:ind w:left="2340"/>
        <w:rPr>
          <w:rFonts w:ascii="Arial" w:hAnsi="Arial" w:cs="Arial"/>
          <w:bCs/>
          <w:sz w:val="22"/>
          <w:szCs w:val="22"/>
          <w:lang w:eastAsia="en-GB"/>
        </w:rPr>
      </w:pPr>
      <w:r w:rsidRPr="008E584A">
        <w:rPr>
          <w:rFonts w:ascii="Arial" w:hAnsi="Arial" w:cs="Arial"/>
          <w:bCs/>
          <w:sz w:val="22"/>
          <w:szCs w:val="22"/>
          <w:lang w:eastAsia="en-GB"/>
        </w:rPr>
        <w:t>the student has taken all necessary steps to secure any necessary ethical approval;</w:t>
      </w:r>
    </w:p>
    <w:p w14:paraId="2BD89703" w14:textId="77777777" w:rsidR="00B02D3E" w:rsidRPr="008E584A" w:rsidRDefault="00B02D3E" w:rsidP="00C926EC">
      <w:pPr>
        <w:numPr>
          <w:ilvl w:val="1"/>
          <w:numId w:val="16"/>
        </w:numPr>
        <w:tabs>
          <w:tab w:val="clear" w:pos="2160"/>
          <w:tab w:val="num" w:pos="2340"/>
        </w:tabs>
        <w:ind w:left="2340"/>
        <w:rPr>
          <w:rFonts w:ascii="Arial" w:hAnsi="Arial" w:cs="Arial"/>
          <w:bCs/>
          <w:sz w:val="22"/>
          <w:szCs w:val="22"/>
          <w:lang w:eastAsia="en-GB"/>
        </w:rPr>
      </w:pPr>
      <w:r w:rsidRPr="008E584A">
        <w:rPr>
          <w:rFonts w:ascii="Arial" w:hAnsi="Arial" w:cs="Arial"/>
          <w:bCs/>
          <w:sz w:val="22"/>
          <w:szCs w:val="22"/>
          <w:lang w:eastAsia="en-GB"/>
        </w:rPr>
        <w:t>the student appears to be on track for fulfilling the University’s expectations associated with the level of their intended award</w:t>
      </w:r>
      <w:r w:rsidR="004D1617" w:rsidRPr="008E584A">
        <w:rPr>
          <w:rFonts w:ascii="Arial" w:hAnsi="Arial" w:cs="Arial"/>
          <w:bCs/>
          <w:sz w:val="22"/>
          <w:szCs w:val="22"/>
          <w:lang w:eastAsia="en-GB"/>
        </w:rPr>
        <w:t>.</w:t>
      </w:r>
    </w:p>
    <w:p w14:paraId="2F262B60" w14:textId="77777777" w:rsidR="00B02D3E" w:rsidRPr="008E584A" w:rsidRDefault="00B02D3E" w:rsidP="00B02D3E">
      <w:pPr>
        <w:autoSpaceDE w:val="0"/>
        <w:autoSpaceDN w:val="0"/>
        <w:adjustRightInd w:val="0"/>
        <w:rPr>
          <w:rFonts w:ascii="Arial" w:hAnsi="Arial" w:cs="Arial"/>
          <w:sz w:val="22"/>
          <w:szCs w:val="22"/>
        </w:rPr>
      </w:pPr>
    </w:p>
    <w:p w14:paraId="665AE12F" w14:textId="77777777" w:rsidR="00B02D3E" w:rsidRPr="008E584A" w:rsidRDefault="00B9362C" w:rsidP="00B02D3E">
      <w:pPr>
        <w:ind w:left="1980" w:hanging="900"/>
        <w:rPr>
          <w:rFonts w:ascii="Arial" w:hAnsi="Arial" w:cs="Arial"/>
          <w:sz w:val="22"/>
          <w:szCs w:val="22"/>
        </w:rPr>
      </w:pPr>
      <w:r w:rsidRPr="008E584A">
        <w:rPr>
          <w:rFonts w:ascii="Arial" w:hAnsi="Arial" w:cs="Arial"/>
          <w:sz w:val="22"/>
          <w:szCs w:val="22"/>
        </w:rPr>
        <w:t>I</w:t>
      </w:r>
      <w:r w:rsidR="00B02D3E" w:rsidRPr="008E584A">
        <w:rPr>
          <w:rFonts w:ascii="Arial" w:hAnsi="Arial" w:cs="Arial"/>
          <w:sz w:val="22"/>
          <w:szCs w:val="22"/>
        </w:rPr>
        <w:t>3.</w:t>
      </w:r>
      <w:r w:rsidR="00EC4F50" w:rsidRPr="008E584A">
        <w:rPr>
          <w:rFonts w:ascii="Arial" w:hAnsi="Arial" w:cs="Arial"/>
          <w:sz w:val="22"/>
          <w:szCs w:val="22"/>
        </w:rPr>
        <w:t>5</w:t>
      </w:r>
      <w:r w:rsidR="00B02D3E" w:rsidRPr="008E584A">
        <w:rPr>
          <w:rFonts w:ascii="Arial" w:hAnsi="Arial" w:cs="Arial"/>
          <w:sz w:val="22"/>
          <w:szCs w:val="22"/>
        </w:rPr>
        <w:t>.2</w:t>
      </w:r>
      <w:r w:rsidR="00B02D3E" w:rsidRPr="008E584A">
        <w:rPr>
          <w:rFonts w:ascii="Arial" w:hAnsi="Arial" w:cs="Arial"/>
          <w:sz w:val="22"/>
          <w:szCs w:val="22"/>
        </w:rPr>
        <w:tab/>
        <w:t>The Panel shall be required to allocate the student, via the Form, to one of the following outcomes as specified in the Regulations:</w:t>
      </w:r>
    </w:p>
    <w:p w14:paraId="477DA3B6" w14:textId="77777777" w:rsidR="00B02D3E" w:rsidRPr="008E584A" w:rsidRDefault="00B02D3E" w:rsidP="00B02D3E">
      <w:pPr>
        <w:ind w:left="2520" w:hanging="540"/>
        <w:rPr>
          <w:rFonts w:ascii="Arial" w:hAnsi="Arial" w:cs="Arial"/>
          <w:sz w:val="22"/>
          <w:szCs w:val="22"/>
        </w:rPr>
      </w:pPr>
      <w:r w:rsidRPr="008E584A">
        <w:rPr>
          <w:rFonts w:ascii="Arial" w:hAnsi="Arial" w:cs="Arial"/>
          <w:sz w:val="22"/>
          <w:szCs w:val="22"/>
        </w:rPr>
        <w:t>[a]</w:t>
      </w:r>
      <w:r w:rsidRPr="008E584A">
        <w:rPr>
          <w:rFonts w:ascii="Arial" w:hAnsi="Arial" w:cs="Arial"/>
          <w:sz w:val="22"/>
          <w:szCs w:val="22"/>
        </w:rPr>
        <w:tab/>
        <w:t xml:space="preserve">progress satisfactory: </w:t>
      </w:r>
      <w:r w:rsidRPr="008E584A">
        <w:rPr>
          <w:rFonts w:ascii="Arial" w:hAnsi="Arial" w:cs="Arial"/>
          <w:i/>
          <w:sz w:val="22"/>
          <w:szCs w:val="22"/>
        </w:rPr>
        <w:t>eligible to re-register for the coming academic session</w:t>
      </w:r>
      <w:r w:rsidRPr="008E584A">
        <w:rPr>
          <w:rFonts w:ascii="Arial" w:hAnsi="Arial" w:cs="Arial"/>
          <w:sz w:val="22"/>
          <w:szCs w:val="22"/>
        </w:rPr>
        <w:t>;</w:t>
      </w:r>
    </w:p>
    <w:p w14:paraId="39FE5C94" w14:textId="77777777" w:rsidR="00B02D3E" w:rsidRPr="008E584A" w:rsidRDefault="00B02D3E" w:rsidP="00B02D3E">
      <w:pPr>
        <w:ind w:left="2520" w:hanging="540"/>
        <w:rPr>
          <w:rFonts w:ascii="Arial" w:hAnsi="Arial" w:cs="Arial"/>
          <w:sz w:val="22"/>
          <w:szCs w:val="22"/>
        </w:rPr>
      </w:pPr>
      <w:r w:rsidRPr="008E584A">
        <w:rPr>
          <w:rFonts w:ascii="Arial" w:hAnsi="Arial" w:cs="Arial"/>
          <w:sz w:val="22"/>
          <w:szCs w:val="22"/>
        </w:rPr>
        <w:t>[b]</w:t>
      </w:r>
      <w:r w:rsidRPr="008E584A">
        <w:rPr>
          <w:rFonts w:ascii="Arial" w:hAnsi="Arial" w:cs="Arial"/>
          <w:sz w:val="22"/>
          <w:szCs w:val="22"/>
        </w:rPr>
        <w:tab/>
        <w:t xml:space="preserve">progress not yet satisfactory: </w:t>
      </w:r>
      <w:r w:rsidRPr="008E584A">
        <w:rPr>
          <w:rFonts w:ascii="Arial" w:hAnsi="Arial" w:cs="Arial"/>
          <w:i/>
          <w:sz w:val="22"/>
          <w:szCs w:val="22"/>
        </w:rPr>
        <w:t>reassessment required in order to become eligible to re-register for the coming academic session [where necessary, the student may be allowed to re-register temporarily, pending the outcome of the reassessment]</w:t>
      </w:r>
      <w:r w:rsidRPr="008E584A">
        <w:rPr>
          <w:rFonts w:ascii="Arial" w:hAnsi="Arial" w:cs="Arial"/>
          <w:sz w:val="22"/>
          <w:szCs w:val="22"/>
        </w:rPr>
        <w:t xml:space="preserve">; </w:t>
      </w:r>
    </w:p>
    <w:p w14:paraId="6E325CF9" w14:textId="77777777" w:rsidR="00B02D3E" w:rsidRPr="008E584A" w:rsidRDefault="00B02D3E" w:rsidP="00B02D3E">
      <w:pPr>
        <w:ind w:left="2520" w:hanging="540"/>
        <w:rPr>
          <w:rFonts w:ascii="Arial" w:hAnsi="Arial" w:cs="Arial"/>
          <w:sz w:val="22"/>
          <w:szCs w:val="22"/>
        </w:rPr>
      </w:pPr>
      <w:r w:rsidRPr="008E584A">
        <w:rPr>
          <w:rFonts w:ascii="Arial" w:hAnsi="Arial" w:cs="Arial"/>
          <w:sz w:val="22"/>
          <w:szCs w:val="22"/>
        </w:rPr>
        <w:t>[c]</w:t>
      </w:r>
      <w:r w:rsidRPr="008E584A">
        <w:rPr>
          <w:rFonts w:ascii="Arial" w:hAnsi="Arial" w:cs="Arial"/>
          <w:sz w:val="22"/>
          <w:szCs w:val="22"/>
        </w:rPr>
        <w:tab/>
        <w:t xml:space="preserve">progress not satisfactory: </w:t>
      </w:r>
      <w:r w:rsidRPr="008E584A">
        <w:rPr>
          <w:rFonts w:ascii="Arial" w:hAnsi="Arial" w:cs="Arial"/>
          <w:i/>
          <w:sz w:val="22"/>
          <w:szCs w:val="22"/>
        </w:rPr>
        <w:t>studies terminated</w:t>
      </w:r>
      <w:r w:rsidRPr="008E584A">
        <w:rPr>
          <w:rFonts w:ascii="Arial" w:hAnsi="Arial" w:cs="Arial"/>
          <w:sz w:val="22"/>
          <w:szCs w:val="22"/>
        </w:rPr>
        <w:t xml:space="preserve"> or, in the case of a student whose registration at PhD level has previously been confirmed </w:t>
      </w:r>
      <w:r w:rsidR="004D1617" w:rsidRPr="008E584A">
        <w:rPr>
          <w:rFonts w:ascii="Arial" w:hAnsi="Arial" w:cs="Arial"/>
          <w:sz w:val="22"/>
          <w:szCs w:val="22"/>
        </w:rPr>
        <w:t xml:space="preserve">by CRE </w:t>
      </w:r>
      <w:r w:rsidRPr="008E584A">
        <w:rPr>
          <w:rFonts w:ascii="Arial" w:hAnsi="Arial" w:cs="Arial"/>
          <w:sz w:val="22"/>
          <w:szCs w:val="22"/>
        </w:rPr>
        <w:t xml:space="preserve">recommendation to re-register at MPhil level and submit within the </w:t>
      </w:r>
      <w:r w:rsidR="004D1617" w:rsidRPr="008E584A">
        <w:rPr>
          <w:rFonts w:ascii="Arial" w:hAnsi="Arial" w:cs="Arial"/>
          <w:sz w:val="22"/>
          <w:szCs w:val="22"/>
        </w:rPr>
        <w:t>timeframe agreed.</w:t>
      </w:r>
    </w:p>
    <w:p w14:paraId="1D25BA0A" w14:textId="77777777" w:rsidR="00EC4F50" w:rsidRPr="008E584A" w:rsidRDefault="00EC4F50">
      <w:pPr>
        <w:rPr>
          <w:rFonts w:ascii="Arial" w:hAnsi="Arial" w:cs="Arial"/>
          <w:sz w:val="22"/>
          <w:szCs w:val="22"/>
        </w:rPr>
      </w:pPr>
    </w:p>
    <w:p w14:paraId="4B5ED598" w14:textId="77777777" w:rsidR="00B02D3E" w:rsidRPr="008E584A" w:rsidRDefault="00B9362C" w:rsidP="00B02D3E">
      <w:pPr>
        <w:ind w:left="1980" w:hanging="900"/>
        <w:rPr>
          <w:rFonts w:ascii="Arial" w:hAnsi="Arial" w:cs="Arial"/>
          <w:sz w:val="22"/>
          <w:szCs w:val="22"/>
        </w:rPr>
      </w:pPr>
      <w:r w:rsidRPr="008E584A">
        <w:rPr>
          <w:rFonts w:ascii="Arial" w:hAnsi="Arial" w:cs="Arial"/>
          <w:sz w:val="22"/>
          <w:szCs w:val="22"/>
        </w:rPr>
        <w:t>I</w:t>
      </w:r>
      <w:r w:rsidR="00B02D3E" w:rsidRPr="008E584A">
        <w:rPr>
          <w:rFonts w:ascii="Arial" w:hAnsi="Arial" w:cs="Arial"/>
          <w:sz w:val="22"/>
          <w:szCs w:val="22"/>
        </w:rPr>
        <w:t>3.</w:t>
      </w:r>
      <w:r w:rsidR="00EC4F50" w:rsidRPr="008E584A">
        <w:rPr>
          <w:rFonts w:ascii="Arial" w:hAnsi="Arial" w:cs="Arial"/>
          <w:sz w:val="22"/>
          <w:szCs w:val="22"/>
        </w:rPr>
        <w:t>5</w:t>
      </w:r>
      <w:r w:rsidR="00B02D3E" w:rsidRPr="008E584A">
        <w:rPr>
          <w:rFonts w:ascii="Arial" w:hAnsi="Arial" w:cs="Arial"/>
          <w:sz w:val="22"/>
          <w:szCs w:val="22"/>
        </w:rPr>
        <w:t>.3</w:t>
      </w:r>
      <w:r w:rsidR="00B02D3E" w:rsidRPr="008E584A">
        <w:rPr>
          <w:rFonts w:ascii="Arial" w:hAnsi="Arial" w:cs="Arial"/>
          <w:sz w:val="22"/>
          <w:szCs w:val="22"/>
        </w:rPr>
        <w:tab/>
        <w:t>In arriving at their decision, the Panel shall be guided by the following conventions:</w:t>
      </w:r>
    </w:p>
    <w:p w14:paraId="1034F865" w14:textId="77777777" w:rsidR="00B02D3E" w:rsidRPr="008E584A" w:rsidRDefault="00B02D3E" w:rsidP="00B02D3E">
      <w:pPr>
        <w:ind w:left="2520" w:hanging="540"/>
        <w:rPr>
          <w:rFonts w:ascii="Arial" w:hAnsi="Arial" w:cs="Arial"/>
          <w:sz w:val="22"/>
          <w:szCs w:val="22"/>
        </w:rPr>
      </w:pPr>
      <w:r w:rsidRPr="008E584A">
        <w:rPr>
          <w:rFonts w:ascii="Arial" w:hAnsi="Arial" w:cs="Arial"/>
          <w:sz w:val="22"/>
          <w:szCs w:val="22"/>
        </w:rPr>
        <w:t>[a]</w:t>
      </w:r>
      <w:r w:rsidRPr="008E584A">
        <w:rPr>
          <w:rFonts w:ascii="Arial" w:hAnsi="Arial" w:cs="Arial"/>
          <w:sz w:val="22"/>
          <w:szCs w:val="22"/>
        </w:rPr>
        <w:tab/>
      </w:r>
      <w:r w:rsidRPr="008E584A">
        <w:rPr>
          <w:rFonts w:ascii="Arial" w:hAnsi="Arial" w:cs="Arial"/>
          <w:sz w:val="22"/>
          <w:szCs w:val="22"/>
          <w:u w:val="single"/>
        </w:rPr>
        <w:t>Progress Satisfactory</w:t>
      </w:r>
    </w:p>
    <w:p w14:paraId="5B29FBCE" w14:textId="77777777" w:rsidR="00B02D3E" w:rsidRPr="008E584A" w:rsidRDefault="00B02D3E" w:rsidP="00C926EC">
      <w:pPr>
        <w:numPr>
          <w:ilvl w:val="2"/>
          <w:numId w:val="16"/>
        </w:numPr>
        <w:rPr>
          <w:rFonts w:ascii="Arial" w:hAnsi="Arial" w:cs="Arial"/>
          <w:bCs/>
          <w:sz w:val="22"/>
          <w:szCs w:val="22"/>
          <w:lang w:eastAsia="en-GB"/>
        </w:rPr>
      </w:pPr>
      <w:r w:rsidRPr="008E584A">
        <w:rPr>
          <w:rFonts w:ascii="Arial" w:hAnsi="Arial" w:cs="Arial"/>
          <w:sz w:val="22"/>
          <w:szCs w:val="22"/>
        </w:rPr>
        <w:t>this is the most likely outcome;</w:t>
      </w:r>
    </w:p>
    <w:p w14:paraId="74ADE1C1" w14:textId="77777777" w:rsidR="00B02D3E" w:rsidRPr="008E584A" w:rsidRDefault="00B02D3E" w:rsidP="00C926EC">
      <w:pPr>
        <w:numPr>
          <w:ilvl w:val="2"/>
          <w:numId w:val="16"/>
        </w:numPr>
        <w:rPr>
          <w:rFonts w:ascii="Arial" w:hAnsi="Arial" w:cs="Arial"/>
          <w:bCs/>
          <w:sz w:val="22"/>
          <w:szCs w:val="22"/>
          <w:lang w:eastAsia="en-GB"/>
        </w:rPr>
      </w:pPr>
      <w:r w:rsidRPr="008E584A">
        <w:rPr>
          <w:rFonts w:ascii="Arial" w:hAnsi="Arial" w:cs="Arial"/>
          <w:sz w:val="22"/>
          <w:szCs w:val="22"/>
        </w:rPr>
        <w:t>if the Panel agrees with this outcome, the outcome simply needs to be recorded on the form</w:t>
      </w:r>
      <w:r w:rsidR="00A24206" w:rsidRPr="008E584A">
        <w:rPr>
          <w:rFonts w:ascii="Arial" w:hAnsi="Arial" w:cs="Arial"/>
          <w:sz w:val="22"/>
          <w:szCs w:val="22"/>
        </w:rPr>
        <w:t>;</w:t>
      </w:r>
    </w:p>
    <w:p w14:paraId="4DBA93BC" w14:textId="77777777" w:rsidR="00B02D3E" w:rsidRPr="008E584A" w:rsidRDefault="00B02D3E" w:rsidP="00B02D3E">
      <w:pPr>
        <w:ind w:left="2520" w:hanging="540"/>
        <w:rPr>
          <w:rFonts w:ascii="Arial" w:hAnsi="Arial" w:cs="Arial"/>
          <w:sz w:val="22"/>
          <w:szCs w:val="22"/>
        </w:rPr>
      </w:pPr>
      <w:r w:rsidRPr="008E584A">
        <w:rPr>
          <w:rFonts w:ascii="Arial" w:hAnsi="Arial" w:cs="Arial"/>
          <w:sz w:val="22"/>
          <w:szCs w:val="22"/>
        </w:rPr>
        <w:lastRenderedPageBreak/>
        <w:t>[b]</w:t>
      </w:r>
      <w:r w:rsidRPr="008E584A">
        <w:rPr>
          <w:rFonts w:ascii="Arial" w:hAnsi="Arial" w:cs="Arial"/>
          <w:sz w:val="22"/>
          <w:szCs w:val="22"/>
        </w:rPr>
        <w:tab/>
      </w:r>
      <w:r w:rsidRPr="008E584A">
        <w:rPr>
          <w:rFonts w:ascii="Arial" w:hAnsi="Arial" w:cs="Arial"/>
          <w:sz w:val="22"/>
          <w:szCs w:val="22"/>
          <w:u w:val="single"/>
        </w:rPr>
        <w:t>Progress Not Yet Satisfactory</w:t>
      </w:r>
    </w:p>
    <w:p w14:paraId="09C27F6C" w14:textId="77777777" w:rsidR="00B02D3E" w:rsidRPr="008E584A" w:rsidRDefault="00B02D3E" w:rsidP="00C926EC">
      <w:pPr>
        <w:numPr>
          <w:ilvl w:val="2"/>
          <w:numId w:val="16"/>
        </w:numPr>
        <w:rPr>
          <w:rFonts w:ascii="Arial" w:hAnsi="Arial" w:cs="Arial"/>
          <w:bCs/>
          <w:sz w:val="22"/>
          <w:szCs w:val="22"/>
          <w:lang w:eastAsia="en-GB"/>
        </w:rPr>
      </w:pPr>
      <w:r w:rsidRPr="008E584A">
        <w:rPr>
          <w:rFonts w:ascii="Arial" w:hAnsi="Arial" w:cs="Arial"/>
          <w:sz w:val="22"/>
          <w:szCs w:val="22"/>
        </w:rPr>
        <w:t>this outcome is likely to result from either the student providing insufficient evidence [</w:t>
      </w:r>
      <w:r w:rsidRPr="008E584A">
        <w:rPr>
          <w:rFonts w:ascii="Arial" w:hAnsi="Arial" w:cs="Arial"/>
          <w:i/>
          <w:sz w:val="22"/>
          <w:szCs w:val="22"/>
        </w:rPr>
        <w:t>in extremis</w:t>
      </w:r>
      <w:r w:rsidRPr="008E584A">
        <w:rPr>
          <w:rFonts w:ascii="Arial" w:hAnsi="Arial" w:cs="Arial"/>
          <w:sz w:val="22"/>
          <w:szCs w:val="22"/>
        </w:rPr>
        <w:t>, failing to make any submission] or from one or more weaknesses in the submission that are judged by the Panel to be redeemable sufficiently redeemable to enable the student to get back on track by the start of the next academic session;</w:t>
      </w:r>
    </w:p>
    <w:p w14:paraId="059F09D6" w14:textId="77777777" w:rsidR="00B02D3E" w:rsidRPr="008E584A" w:rsidRDefault="00B02D3E" w:rsidP="00C926EC">
      <w:pPr>
        <w:numPr>
          <w:ilvl w:val="2"/>
          <w:numId w:val="16"/>
        </w:numPr>
        <w:rPr>
          <w:rFonts w:ascii="Arial" w:hAnsi="Arial" w:cs="Arial"/>
          <w:bCs/>
          <w:sz w:val="22"/>
          <w:szCs w:val="22"/>
          <w:lang w:eastAsia="en-GB"/>
        </w:rPr>
      </w:pPr>
      <w:r w:rsidRPr="008E584A">
        <w:rPr>
          <w:rFonts w:ascii="Arial" w:hAnsi="Arial" w:cs="Arial"/>
          <w:sz w:val="22"/>
          <w:szCs w:val="22"/>
        </w:rPr>
        <w:t>if the Panel agrees with this outcome, the Panel needs not only to agree the outcome per se, but also to append to the form a comprehensive list of what the student needs to do to get back on track.</w:t>
      </w:r>
    </w:p>
    <w:p w14:paraId="414901AD" w14:textId="77777777" w:rsidR="00B02D3E" w:rsidRPr="008E584A" w:rsidRDefault="00B02D3E" w:rsidP="00B02D3E">
      <w:pPr>
        <w:ind w:left="2520" w:hanging="540"/>
        <w:rPr>
          <w:rFonts w:ascii="Arial" w:hAnsi="Arial" w:cs="Arial"/>
          <w:sz w:val="22"/>
          <w:szCs w:val="22"/>
        </w:rPr>
      </w:pPr>
      <w:r w:rsidRPr="008E584A">
        <w:rPr>
          <w:rFonts w:ascii="Arial" w:hAnsi="Arial" w:cs="Arial"/>
          <w:sz w:val="22"/>
          <w:szCs w:val="22"/>
        </w:rPr>
        <w:t>[c]</w:t>
      </w:r>
      <w:r w:rsidRPr="008E584A">
        <w:rPr>
          <w:rFonts w:ascii="Arial" w:hAnsi="Arial" w:cs="Arial"/>
          <w:sz w:val="22"/>
          <w:szCs w:val="22"/>
        </w:rPr>
        <w:tab/>
      </w:r>
      <w:r w:rsidRPr="008E584A">
        <w:rPr>
          <w:rFonts w:ascii="Arial" w:hAnsi="Arial" w:cs="Arial"/>
          <w:sz w:val="22"/>
          <w:szCs w:val="22"/>
          <w:u w:val="single"/>
        </w:rPr>
        <w:t>Progress Not Satisfactory</w:t>
      </w:r>
    </w:p>
    <w:p w14:paraId="28D226C3" w14:textId="77777777" w:rsidR="00B02D3E" w:rsidRPr="008E584A" w:rsidRDefault="00B02D3E" w:rsidP="00C926EC">
      <w:pPr>
        <w:numPr>
          <w:ilvl w:val="2"/>
          <w:numId w:val="16"/>
        </w:numPr>
        <w:rPr>
          <w:rFonts w:ascii="Arial" w:hAnsi="Arial" w:cs="Arial"/>
          <w:bCs/>
          <w:sz w:val="22"/>
          <w:szCs w:val="22"/>
          <w:lang w:eastAsia="en-GB"/>
        </w:rPr>
      </w:pPr>
      <w:r w:rsidRPr="008E584A">
        <w:rPr>
          <w:rFonts w:ascii="Arial" w:hAnsi="Arial" w:cs="Arial"/>
          <w:sz w:val="22"/>
          <w:szCs w:val="22"/>
        </w:rPr>
        <w:t xml:space="preserve">this outcome is likely to be rare, but could reflect one or weaknesses in the submission that are judged by the Panel to be so serious that the student would not be able to get back on track by </w:t>
      </w:r>
      <w:r w:rsidR="00AE4CE9" w:rsidRPr="008E584A">
        <w:rPr>
          <w:rFonts w:ascii="Arial" w:hAnsi="Arial" w:cs="Arial"/>
          <w:sz w:val="22"/>
          <w:szCs w:val="22"/>
        </w:rPr>
        <w:t>t</w:t>
      </w:r>
      <w:r w:rsidRPr="008E584A">
        <w:rPr>
          <w:rFonts w:ascii="Arial" w:hAnsi="Arial" w:cs="Arial"/>
          <w:sz w:val="22"/>
          <w:szCs w:val="22"/>
        </w:rPr>
        <w:t>he start of the next academic session;</w:t>
      </w:r>
    </w:p>
    <w:p w14:paraId="2125C34F" w14:textId="77777777" w:rsidR="00B02D3E" w:rsidRPr="008E584A" w:rsidRDefault="00B02D3E" w:rsidP="00C926EC">
      <w:pPr>
        <w:numPr>
          <w:ilvl w:val="2"/>
          <w:numId w:val="16"/>
        </w:numPr>
        <w:rPr>
          <w:rFonts w:ascii="Arial" w:hAnsi="Arial" w:cs="Arial"/>
          <w:bCs/>
          <w:sz w:val="22"/>
          <w:szCs w:val="22"/>
          <w:lang w:eastAsia="en-GB"/>
        </w:rPr>
      </w:pPr>
      <w:r w:rsidRPr="008E584A">
        <w:rPr>
          <w:rFonts w:ascii="Arial" w:hAnsi="Arial" w:cs="Arial"/>
          <w:sz w:val="22"/>
          <w:szCs w:val="22"/>
        </w:rPr>
        <w:t>if the Panel agrees with this outcome, the Panel needs not only to agree the outcome per se, but also to [</w:t>
      </w:r>
      <w:proofErr w:type="spellStart"/>
      <w:r w:rsidRPr="008E584A">
        <w:rPr>
          <w:rFonts w:ascii="Arial" w:hAnsi="Arial" w:cs="Arial"/>
          <w:sz w:val="22"/>
          <w:szCs w:val="22"/>
        </w:rPr>
        <w:t>i</w:t>
      </w:r>
      <w:proofErr w:type="spellEnd"/>
      <w:r w:rsidRPr="008E584A">
        <w:rPr>
          <w:rFonts w:ascii="Arial" w:hAnsi="Arial" w:cs="Arial"/>
          <w:sz w:val="22"/>
          <w:szCs w:val="22"/>
        </w:rPr>
        <w:t>] indicate whether the recommendation is for Termination of Studies or [in the case of a student registered for a PhD] a re-registration for MPhil, and [ii] append to the form a comprehensive list of why the Panel judges that the student will not be able to achieve their intended award</w:t>
      </w:r>
      <w:r w:rsidR="002E475F" w:rsidRPr="008E584A">
        <w:rPr>
          <w:rFonts w:ascii="Arial" w:hAnsi="Arial" w:cs="Arial"/>
          <w:sz w:val="22"/>
          <w:szCs w:val="22"/>
        </w:rPr>
        <w:t>.</w:t>
      </w:r>
    </w:p>
    <w:p w14:paraId="40C27794" w14:textId="77777777" w:rsidR="00B02D3E" w:rsidRPr="008E584A" w:rsidRDefault="00B02D3E" w:rsidP="00B02D3E">
      <w:pPr>
        <w:ind w:left="1980" w:hanging="900"/>
        <w:rPr>
          <w:rFonts w:ascii="Arial" w:hAnsi="Arial" w:cs="Arial"/>
          <w:sz w:val="20"/>
          <w:szCs w:val="20"/>
        </w:rPr>
      </w:pPr>
    </w:p>
    <w:p w14:paraId="7F724659" w14:textId="77777777" w:rsidR="00B02D3E" w:rsidRPr="008E584A" w:rsidRDefault="00B9362C" w:rsidP="00B02D3E">
      <w:pPr>
        <w:ind w:left="1080" w:hanging="540"/>
        <w:rPr>
          <w:rFonts w:ascii="Arial" w:hAnsi="Arial" w:cs="Arial"/>
          <w:sz w:val="22"/>
          <w:szCs w:val="22"/>
          <w:u w:val="single"/>
        </w:rPr>
      </w:pPr>
      <w:r w:rsidRPr="008E584A">
        <w:rPr>
          <w:rFonts w:ascii="Arial" w:hAnsi="Arial" w:cs="Arial"/>
          <w:sz w:val="22"/>
          <w:szCs w:val="22"/>
        </w:rPr>
        <w:t>I</w:t>
      </w:r>
      <w:r w:rsidR="00B02D3E" w:rsidRPr="008E584A">
        <w:rPr>
          <w:rFonts w:ascii="Arial" w:hAnsi="Arial" w:cs="Arial"/>
          <w:sz w:val="22"/>
          <w:szCs w:val="22"/>
        </w:rPr>
        <w:t>3.</w:t>
      </w:r>
      <w:r w:rsidR="00EC4F50" w:rsidRPr="008E584A">
        <w:rPr>
          <w:rFonts w:ascii="Arial" w:hAnsi="Arial" w:cs="Arial"/>
          <w:sz w:val="22"/>
          <w:szCs w:val="22"/>
        </w:rPr>
        <w:t>6</w:t>
      </w:r>
      <w:r w:rsidR="00B02D3E" w:rsidRPr="008E584A">
        <w:rPr>
          <w:rFonts w:ascii="Arial" w:hAnsi="Arial" w:cs="Arial"/>
          <w:sz w:val="22"/>
          <w:szCs w:val="22"/>
        </w:rPr>
        <w:tab/>
      </w:r>
      <w:r w:rsidR="00B02D3E" w:rsidRPr="008E584A">
        <w:rPr>
          <w:rFonts w:ascii="Arial" w:hAnsi="Arial" w:cs="Arial"/>
          <w:sz w:val="22"/>
          <w:szCs w:val="22"/>
          <w:u w:val="single"/>
        </w:rPr>
        <w:t>Approval of the Recommended Outcome, and Communication to the Student</w:t>
      </w:r>
    </w:p>
    <w:p w14:paraId="5E01BF83" w14:textId="77777777" w:rsidR="00B02D3E" w:rsidRPr="008E584A" w:rsidRDefault="00B02D3E" w:rsidP="00B02D3E">
      <w:pPr>
        <w:shd w:val="clear" w:color="auto" w:fill="FFFFFF"/>
        <w:ind w:left="2340" w:hanging="360"/>
        <w:rPr>
          <w:rFonts w:ascii="Arial" w:hAnsi="Arial" w:cs="Arial"/>
          <w:sz w:val="18"/>
          <w:szCs w:val="18"/>
        </w:rPr>
      </w:pPr>
    </w:p>
    <w:p w14:paraId="041CF61C" w14:textId="6C2F0769" w:rsidR="00B02D3E" w:rsidRPr="008E584A" w:rsidRDefault="00B9362C" w:rsidP="00B02D3E">
      <w:pPr>
        <w:shd w:val="clear" w:color="auto" w:fill="FFFFFF"/>
        <w:ind w:left="1980" w:hanging="900"/>
        <w:rPr>
          <w:rFonts w:ascii="Arial" w:hAnsi="Arial" w:cs="Arial"/>
          <w:sz w:val="22"/>
          <w:szCs w:val="22"/>
        </w:rPr>
      </w:pPr>
      <w:r w:rsidRPr="008E584A">
        <w:rPr>
          <w:rFonts w:ascii="Arial" w:hAnsi="Arial" w:cs="Arial"/>
          <w:sz w:val="22"/>
          <w:szCs w:val="22"/>
        </w:rPr>
        <w:t>I</w:t>
      </w:r>
      <w:r w:rsidR="00B02D3E" w:rsidRPr="008E584A">
        <w:rPr>
          <w:rFonts w:ascii="Arial" w:hAnsi="Arial" w:cs="Arial"/>
          <w:sz w:val="22"/>
          <w:szCs w:val="22"/>
        </w:rPr>
        <w:t>3.</w:t>
      </w:r>
      <w:r w:rsidR="00EC4F50" w:rsidRPr="008E584A">
        <w:rPr>
          <w:rFonts w:ascii="Arial" w:hAnsi="Arial" w:cs="Arial"/>
          <w:sz w:val="22"/>
          <w:szCs w:val="22"/>
        </w:rPr>
        <w:t>6</w:t>
      </w:r>
      <w:r w:rsidR="00B02D3E" w:rsidRPr="008E584A">
        <w:rPr>
          <w:rFonts w:ascii="Arial" w:hAnsi="Arial" w:cs="Arial"/>
          <w:sz w:val="22"/>
          <w:szCs w:val="22"/>
        </w:rPr>
        <w:t>.1</w:t>
      </w:r>
      <w:r w:rsidR="00B02D3E" w:rsidRPr="008E584A">
        <w:rPr>
          <w:rFonts w:ascii="Arial" w:hAnsi="Arial" w:cs="Arial"/>
          <w:sz w:val="22"/>
          <w:szCs w:val="22"/>
        </w:rPr>
        <w:tab/>
        <w:t xml:space="preserve">The </w:t>
      </w:r>
      <w:r w:rsidR="006410FC" w:rsidRPr="008E584A">
        <w:rPr>
          <w:rFonts w:ascii="Arial" w:hAnsi="Arial" w:cs="Arial"/>
          <w:sz w:val="22"/>
          <w:szCs w:val="22"/>
        </w:rPr>
        <w:t>Chair of the Panel/</w:t>
      </w:r>
      <w:r w:rsidR="00CC3D8C" w:rsidRPr="008E584A">
        <w:rPr>
          <w:rFonts w:ascii="Arial" w:hAnsi="Arial" w:cs="Arial"/>
          <w:sz w:val="22"/>
          <w:szCs w:val="22"/>
        </w:rPr>
        <w:t>University Moderator</w:t>
      </w:r>
      <w:r w:rsidR="006410FC" w:rsidRPr="008E584A">
        <w:rPr>
          <w:rFonts w:ascii="Arial" w:hAnsi="Arial" w:cs="Arial"/>
          <w:sz w:val="22"/>
          <w:szCs w:val="22"/>
        </w:rPr>
        <w:t xml:space="preserve"> </w:t>
      </w:r>
      <w:r w:rsidR="00CC3D8C" w:rsidRPr="008E584A">
        <w:rPr>
          <w:rFonts w:ascii="Arial" w:hAnsi="Arial" w:cs="Arial"/>
          <w:sz w:val="22"/>
          <w:szCs w:val="22"/>
        </w:rPr>
        <w:t xml:space="preserve">shall arrange for their </w:t>
      </w:r>
      <w:r w:rsidR="004E0538" w:rsidRPr="008E584A">
        <w:rPr>
          <w:rFonts w:ascii="Arial" w:hAnsi="Arial" w:cs="Arial"/>
          <w:sz w:val="22"/>
          <w:szCs w:val="22"/>
        </w:rPr>
        <w:t xml:space="preserve">Postgraduate </w:t>
      </w:r>
      <w:r w:rsidR="00D822D8" w:rsidRPr="008E584A">
        <w:rPr>
          <w:rFonts w:ascii="Arial" w:hAnsi="Arial" w:cs="Arial"/>
          <w:sz w:val="22"/>
          <w:szCs w:val="22"/>
        </w:rPr>
        <w:t xml:space="preserve">Research </w:t>
      </w:r>
      <w:r w:rsidR="00CC3D8C" w:rsidRPr="008E584A">
        <w:rPr>
          <w:rFonts w:ascii="Arial" w:hAnsi="Arial" w:cs="Arial"/>
          <w:sz w:val="22"/>
          <w:szCs w:val="22"/>
        </w:rPr>
        <w:t>Administration</w:t>
      </w:r>
      <w:r w:rsidR="004E0538" w:rsidRPr="008E584A">
        <w:rPr>
          <w:rFonts w:ascii="Arial" w:hAnsi="Arial" w:cs="Arial"/>
          <w:sz w:val="22"/>
          <w:szCs w:val="22"/>
        </w:rPr>
        <w:t xml:space="preserve"> Team</w:t>
      </w:r>
      <w:r w:rsidR="00CC3D8C" w:rsidRPr="008E584A">
        <w:rPr>
          <w:rFonts w:ascii="Arial" w:hAnsi="Arial" w:cs="Arial"/>
          <w:sz w:val="22"/>
          <w:szCs w:val="22"/>
        </w:rPr>
        <w:t xml:space="preserve"> to enter the Panel’s recommendations to the sheets for the next meeting of</w:t>
      </w:r>
      <w:r w:rsidR="00B02D3E" w:rsidRPr="008E584A">
        <w:rPr>
          <w:rFonts w:ascii="Arial" w:hAnsi="Arial" w:cs="Arial"/>
          <w:sz w:val="22"/>
          <w:szCs w:val="22"/>
        </w:rPr>
        <w:t xml:space="preserve"> </w:t>
      </w:r>
      <w:r w:rsidR="00EF45A9" w:rsidRPr="008E584A">
        <w:rPr>
          <w:rFonts w:ascii="Arial" w:hAnsi="Arial" w:cs="Arial"/>
          <w:sz w:val="22"/>
          <w:szCs w:val="22"/>
        </w:rPr>
        <w:t>Liverpool Hope University’s</w:t>
      </w:r>
      <w:r w:rsidR="00B02D3E" w:rsidRPr="008E584A">
        <w:rPr>
          <w:rFonts w:ascii="Arial" w:hAnsi="Arial" w:cs="Arial"/>
          <w:sz w:val="22"/>
          <w:szCs w:val="22"/>
        </w:rPr>
        <w:t xml:space="preserve"> </w:t>
      </w:r>
      <w:r w:rsidR="00D801DF">
        <w:rPr>
          <w:rFonts w:ascii="Arial" w:hAnsi="Arial" w:cs="Arial"/>
          <w:sz w:val="22"/>
          <w:szCs w:val="22"/>
        </w:rPr>
        <w:t xml:space="preserve">Continuation </w:t>
      </w:r>
      <w:r w:rsidR="00B02D3E" w:rsidRPr="008E584A">
        <w:rPr>
          <w:rFonts w:ascii="Arial" w:hAnsi="Arial" w:cs="Arial"/>
          <w:sz w:val="22"/>
          <w:szCs w:val="22"/>
        </w:rPr>
        <w:t xml:space="preserve">and Award Board for Postgraduate Research Students.  The Board shall confirm the outcome for each student and, in the case of students in the </w:t>
      </w:r>
      <w:r w:rsidR="00B02D3E" w:rsidRPr="008E584A">
        <w:rPr>
          <w:rFonts w:ascii="Arial" w:hAnsi="Arial" w:cs="Arial"/>
          <w:i/>
          <w:sz w:val="22"/>
          <w:szCs w:val="22"/>
        </w:rPr>
        <w:t>Progress Not Yet Satisfactory</w:t>
      </w:r>
      <w:r w:rsidR="00B02D3E" w:rsidRPr="008E584A">
        <w:rPr>
          <w:rFonts w:ascii="Arial" w:hAnsi="Arial" w:cs="Arial"/>
          <w:sz w:val="22"/>
          <w:szCs w:val="22"/>
        </w:rPr>
        <w:t xml:space="preserve"> category, specify a date, no later than 30 September in the same year, by which the student is required to resubmit.</w:t>
      </w:r>
    </w:p>
    <w:p w14:paraId="661A4AC4" w14:textId="77777777" w:rsidR="00B02D3E" w:rsidRPr="008E584A" w:rsidRDefault="00B02D3E" w:rsidP="00B02D3E">
      <w:pPr>
        <w:shd w:val="clear" w:color="auto" w:fill="FFFFFF"/>
        <w:ind w:left="1980" w:hanging="900"/>
        <w:rPr>
          <w:rFonts w:ascii="Arial" w:hAnsi="Arial" w:cs="Arial"/>
          <w:sz w:val="18"/>
          <w:szCs w:val="18"/>
        </w:rPr>
      </w:pPr>
    </w:p>
    <w:p w14:paraId="19B31CB1" w14:textId="3A4E0E26" w:rsidR="00B02D3E" w:rsidRPr="008E584A" w:rsidRDefault="00B9362C" w:rsidP="00B02D3E">
      <w:pPr>
        <w:shd w:val="clear" w:color="auto" w:fill="FFFFFF"/>
        <w:ind w:left="1980" w:hanging="900"/>
        <w:rPr>
          <w:rFonts w:ascii="Arial" w:hAnsi="Arial" w:cs="Arial"/>
          <w:sz w:val="22"/>
          <w:szCs w:val="22"/>
        </w:rPr>
      </w:pPr>
      <w:r w:rsidRPr="008E584A">
        <w:rPr>
          <w:rFonts w:ascii="Arial" w:hAnsi="Arial" w:cs="Arial"/>
          <w:sz w:val="22"/>
          <w:szCs w:val="22"/>
        </w:rPr>
        <w:t>I</w:t>
      </w:r>
      <w:r w:rsidR="00864793" w:rsidRPr="008E584A">
        <w:rPr>
          <w:rFonts w:ascii="Arial" w:hAnsi="Arial" w:cs="Arial"/>
          <w:sz w:val="22"/>
          <w:szCs w:val="22"/>
        </w:rPr>
        <w:t>3</w:t>
      </w:r>
      <w:r w:rsidR="00B02D3E" w:rsidRPr="008E584A">
        <w:rPr>
          <w:rFonts w:ascii="Arial" w:hAnsi="Arial" w:cs="Arial"/>
          <w:sz w:val="22"/>
          <w:szCs w:val="22"/>
        </w:rPr>
        <w:t>.</w:t>
      </w:r>
      <w:r w:rsidR="00EC4F50" w:rsidRPr="008E584A">
        <w:rPr>
          <w:rFonts w:ascii="Arial" w:hAnsi="Arial" w:cs="Arial"/>
          <w:sz w:val="22"/>
          <w:szCs w:val="22"/>
        </w:rPr>
        <w:t>6</w:t>
      </w:r>
      <w:r w:rsidR="00B02D3E" w:rsidRPr="008E584A">
        <w:rPr>
          <w:rFonts w:ascii="Arial" w:hAnsi="Arial" w:cs="Arial"/>
          <w:sz w:val="22"/>
          <w:szCs w:val="22"/>
        </w:rPr>
        <w:t>.2</w:t>
      </w:r>
      <w:r w:rsidR="00B02D3E" w:rsidRPr="008E584A">
        <w:rPr>
          <w:rFonts w:ascii="Arial" w:hAnsi="Arial" w:cs="Arial"/>
          <w:sz w:val="22"/>
          <w:szCs w:val="22"/>
        </w:rPr>
        <w:tab/>
      </w:r>
      <w:r w:rsidR="005C7111" w:rsidRPr="008E584A">
        <w:rPr>
          <w:rFonts w:ascii="Arial" w:hAnsi="Arial" w:cs="Arial"/>
          <w:sz w:val="22"/>
          <w:szCs w:val="22"/>
        </w:rPr>
        <w:t xml:space="preserve">Liverpool Hope University’s </w:t>
      </w:r>
      <w:r w:rsidR="006C39F9" w:rsidRPr="008E584A">
        <w:rPr>
          <w:rFonts w:ascii="Arial" w:hAnsi="Arial" w:cs="Arial"/>
          <w:bCs/>
          <w:sz w:val="22"/>
        </w:rPr>
        <w:t>Student Enrolment and Administration</w:t>
      </w:r>
      <w:r w:rsidR="00A0067F" w:rsidRPr="008E584A">
        <w:rPr>
          <w:rFonts w:ascii="Arial" w:hAnsi="Arial" w:cs="Arial"/>
          <w:bCs/>
          <w:sz w:val="22"/>
        </w:rPr>
        <w:t xml:space="preserve"> unit</w:t>
      </w:r>
      <w:r w:rsidR="00821408" w:rsidRPr="008E584A">
        <w:rPr>
          <w:rFonts w:ascii="Arial" w:hAnsi="Arial" w:cs="Arial"/>
          <w:bCs/>
          <w:sz w:val="22"/>
        </w:rPr>
        <w:t xml:space="preserve"> </w:t>
      </w:r>
      <w:r w:rsidR="00B02D3E" w:rsidRPr="008E584A">
        <w:rPr>
          <w:rFonts w:ascii="Arial" w:hAnsi="Arial" w:cs="Arial"/>
          <w:sz w:val="22"/>
          <w:szCs w:val="22"/>
        </w:rPr>
        <w:t>shall formally communicate the confirmed outcome to the student, and, where appropriate, arrange for the student to re-register for the following academic session.</w:t>
      </w:r>
    </w:p>
    <w:p w14:paraId="076083D4" w14:textId="77777777" w:rsidR="00B02D3E" w:rsidRPr="008E584A" w:rsidRDefault="00B02D3E" w:rsidP="00B02D3E">
      <w:pPr>
        <w:ind w:left="1080"/>
        <w:rPr>
          <w:rFonts w:ascii="Arial" w:hAnsi="Arial" w:cs="Arial"/>
          <w:sz w:val="18"/>
          <w:szCs w:val="18"/>
        </w:rPr>
      </w:pPr>
    </w:p>
    <w:p w14:paraId="1CAE011C" w14:textId="1711E722" w:rsidR="00B02D3E" w:rsidRPr="008E584A" w:rsidRDefault="00B9362C" w:rsidP="00B02D3E">
      <w:pPr>
        <w:shd w:val="clear" w:color="auto" w:fill="FFFFFF"/>
        <w:ind w:left="1980" w:hanging="900"/>
        <w:rPr>
          <w:rFonts w:ascii="Arial" w:hAnsi="Arial" w:cs="Arial"/>
          <w:sz w:val="22"/>
          <w:szCs w:val="22"/>
        </w:rPr>
      </w:pPr>
      <w:r w:rsidRPr="008E584A">
        <w:rPr>
          <w:rFonts w:ascii="Arial" w:hAnsi="Arial" w:cs="Arial"/>
          <w:sz w:val="22"/>
          <w:szCs w:val="22"/>
        </w:rPr>
        <w:t>I</w:t>
      </w:r>
      <w:r w:rsidR="00864793" w:rsidRPr="008E584A">
        <w:rPr>
          <w:rFonts w:ascii="Arial" w:hAnsi="Arial" w:cs="Arial"/>
          <w:sz w:val="22"/>
          <w:szCs w:val="22"/>
        </w:rPr>
        <w:t>3</w:t>
      </w:r>
      <w:r w:rsidR="003412BB" w:rsidRPr="008E584A">
        <w:rPr>
          <w:rFonts w:ascii="Arial" w:hAnsi="Arial" w:cs="Arial"/>
          <w:sz w:val="22"/>
          <w:szCs w:val="22"/>
        </w:rPr>
        <w:t>.</w:t>
      </w:r>
      <w:r w:rsidR="00EC4F50" w:rsidRPr="008E584A">
        <w:rPr>
          <w:rFonts w:ascii="Arial" w:hAnsi="Arial" w:cs="Arial"/>
          <w:sz w:val="22"/>
          <w:szCs w:val="22"/>
        </w:rPr>
        <w:t>6</w:t>
      </w:r>
      <w:r w:rsidR="003412BB" w:rsidRPr="008E584A">
        <w:rPr>
          <w:rFonts w:ascii="Arial" w:hAnsi="Arial" w:cs="Arial"/>
          <w:sz w:val="22"/>
          <w:szCs w:val="22"/>
        </w:rPr>
        <w:t>.3</w:t>
      </w:r>
      <w:r w:rsidR="003412BB" w:rsidRPr="008E584A">
        <w:rPr>
          <w:rFonts w:ascii="Arial" w:hAnsi="Arial" w:cs="Arial"/>
          <w:sz w:val="22"/>
          <w:szCs w:val="22"/>
        </w:rPr>
        <w:tab/>
        <w:t xml:space="preserve">The </w:t>
      </w:r>
      <w:r w:rsidR="006410FC" w:rsidRPr="008E584A">
        <w:rPr>
          <w:rFonts w:ascii="Arial" w:hAnsi="Arial" w:cs="Arial"/>
          <w:sz w:val="22"/>
          <w:szCs w:val="22"/>
        </w:rPr>
        <w:t xml:space="preserve">Primary Supervisor </w:t>
      </w:r>
      <w:r w:rsidR="00B02D3E" w:rsidRPr="008E584A">
        <w:rPr>
          <w:rFonts w:ascii="Arial" w:hAnsi="Arial" w:cs="Arial"/>
          <w:sz w:val="22"/>
          <w:szCs w:val="22"/>
        </w:rPr>
        <w:t>shall arrange for the student to receive a copy of the completed Annual Monitoring Report Form, and shall ensure that the student understands the rationale for the outcome.</w:t>
      </w:r>
    </w:p>
    <w:p w14:paraId="5A6D3F46" w14:textId="77777777" w:rsidR="00B02D3E" w:rsidRPr="008E584A" w:rsidRDefault="00B02D3E" w:rsidP="00B02D3E">
      <w:pPr>
        <w:ind w:left="1080"/>
        <w:rPr>
          <w:rFonts w:ascii="Arial" w:hAnsi="Arial" w:cs="Arial"/>
          <w:sz w:val="22"/>
          <w:szCs w:val="22"/>
        </w:rPr>
      </w:pPr>
    </w:p>
    <w:p w14:paraId="2C2151CC" w14:textId="77777777" w:rsidR="00B02D3E" w:rsidRPr="008E584A" w:rsidRDefault="00B9362C" w:rsidP="00B02D3E">
      <w:pPr>
        <w:ind w:left="1080" w:hanging="540"/>
        <w:rPr>
          <w:rFonts w:ascii="Arial" w:hAnsi="Arial" w:cs="Arial"/>
          <w:sz w:val="22"/>
          <w:szCs w:val="22"/>
          <w:u w:val="single"/>
        </w:rPr>
      </w:pPr>
      <w:r w:rsidRPr="008E584A">
        <w:rPr>
          <w:rFonts w:ascii="Arial" w:hAnsi="Arial" w:cs="Arial"/>
          <w:sz w:val="22"/>
          <w:szCs w:val="22"/>
        </w:rPr>
        <w:t>I</w:t>
      </w:r>
      <w:r w:rsidR="00B02D3E" w:rsidRPr="008E584A">
        <w:rPr>
          <w:rFonts w:ascii="Arial" w:hAnsi="Arial" w:cs="Arial"/>
          <w:sz w:val="22"/>
          <w:szCs w:val="22"/>
        </w:rPr>
        <w:t>3.</w:t>
      </w:r>
      <w:r w:rsidR="00EC4F50" w:rsidRPr="008E584A">
        <w:rPr>
          <w:rFonts w:ascii="Arial" w:hAnsi="Arial" w:cs="Arial"/>
          <w:sz w:val="22"/>
          <w:szCs w:val="22"/>
        </w:rPr>
        <w:t>7</w:t>
      </w:r>
      <w:r w:rsidR="00B02D3E" w:rsidRPr="008E584A">
        <w:rPr>
          <w:rFonts w:ascii="Arial" w:hAnsi="Arial" w:cs="Arial"/>
          <w:sz w:val="22"/>
          <w:szCs w:val="22"/>
        </w:rPr>
        <w:tab/>
      </w:r>
      <w:r w:rsidR="00B02D3E" w:rsidRPr="008E584A">
        <w:rPr>
          <w:rFonts w:ascii="Arial" w:hAnsi="Arial" w:cs="Arial"/>
          <w:sz w:val="22"/>
          <w:szCs w:val="22"/>
          <w:u w:val="single"/>
        </w:rPr>
        <w:t>Reassessment of Students whose Progress was Deemed to be “Not Yet Satisfactory”</w:t>
      </w:r>
    </w:p>
    <w:p w14:paraId="154BD222" w14:textId="77777777" w:rsidR="00B02D3E" w:rsidRPr="008E584A" w:rsidRDefault="00B02D3E" w:rsidP="00B02D3E">
      <w:pPr>
        <w:ind w:left="1980" w:hanging="900"/>
        <w:rPr>
          <w:rFonts w:ascii="Arial" w:hAnsi="Arial" w:cs="Arial"/>
          <w:sz w:val="16"/>
          <w:szCs w:val="16"/>
        </w:rPr>
      </w:pPr>
    </w:p>
    <w:p w14:paraId="18C91FB8" w14:textId="77777777" w:rsidR="00B02D3E" w:rsidRPr="008E584A" w:rsidRDefault="00B02D3E" w:rsidP="00B02D3E">
      <w:pPr>
        <w:ind w:left="1080"/>
        <w:rPr>
          <w:rFonts w:ascii="Arial" w:hAnsi="Arial" w:cs="Arial"/>
          <w:sz w:val="22"/>
          <w:szCs w:val="22"/>
        </w:rPr>
      </w:pPr>
      <w:r w:rsidRPr="008E584A">
        <w:rPr>
          <w:rFonts w:ascii="Arial" w:hAnsi="Arial" w:cs="Arial"/>
          <w:sz w:val="22"/>
          <w:szCs w:val="22"/>
        </w:rPr>
        <w:t>This shall proceed in the same was as for the initial assessment, except that:</w:t>
      </w:r>
    </w:p>
    <w:p w14:paraId="76D2A69D" w14:textId="638F4C5F" w:rsidR="00B02D3E" w:rsidRPr="008E584A" w:rsidRDefault="00B02D3E" w:rsidP="00C926EC">
      <w:pPr>
        <w:numPr>
          <w:ilvl w:val="0"/>
          <w:numId w:val="17"/>
        </w:numPr>
        <w:tabs>
          <w:tab w:val="clear" w:pos="1440"/>
        </w:tabs>
        <w:ind w:hanging="357"/>
        <w:rPr>
          <w:rFonts w:ascii="Arial" w:hAnsi="Arial" w:cs="Arial"/>
          <w:sz w:val="22"/>
          <w:szCs w:val="22"/>
        </w:rPr>
      </w:pPr>
      <w:r w:rsidRPr="008E584A">
        <w:rPr>
          <w:rFonts w:ascii="Arial" w:hAnsi="Arial" w:cs="Arial"/>
          <w:sz w:val="22"/>
          <w:szCs w:val="22"/>
        </w:rPr>
        <w:t xml:space="preserve">recommendations shall be submitted to the autumn meeting of the </w:t>
      </w:r>
      <w:r w:rsidR="00D801DF">
        <w:rPr>
          <w:rFonts w:ascii="Arial" w:hAnsi="Arial" w:cs="Arial"/>
          <w:sz w:val="22"/>
          <w:szCs w:val="22"/>
        </w:rPr>
        <w:t xml:space="preserve">Continuation </w:t>
      </w:r>
      <w:r w:rsidRPr="008E584A">
        <w:rPr>
          <w:rFonts w:ascii="Arial" w:hAnsi="Arial" w:cs="Arial"/>
          <w:sz w:val="22"/>
          <w:szCs w:val="22"/>
        </w:rPr>
        <w:t>and Award Board:</w:t>
      </w:r>
    </w:p>
    <w:p w14:paraId="0A4ECDE6" w14:textId="77777777" w:rsidR="00B02D3E" w:rsidRPr="008E584A" w:rsidRDefault="00B02D3E" w:rsidP="00C926EC">
      <w:pPr>
        <w:numPr>
          <w:ilvl w:val="0"/>
          <w:numId w:val="17"/>
        </w:numPr>
        <w:tabs>
          <w:tab w:val="clear" w:pos="1440"/>
        </w:tabs>
        <w:ind w:hanging="357"/>
        <w:rPr>
          <w:rFonts w:ascii="Arial" w:hAnsi="Arial" w:cs="Arial"/>
          <w:sz w:val="22"/>
          <w:szCs w:val="22"/>
          <w:u w:val="single"/>
        </w:rPr>
      </w:pPr>
      <w:r w:rsidRPr="008E584A">
        <w:rPr>
          <w:rFonts w:ascii="Arial" w:hAnsi="Arial" w:cs="Arial"/>
          <w:sz w:val="22"/>
          <w:szCs w:val="22"/>
        </w:rPr>
        <w:t>the “Progress Not Yet Satisfactory” category shall not normally be available.</w:t>
      </w:r>
    </w:p>
    <w:p w14:paraId="6E1A1ADE" w14:textId="77777777" w:rsidR="006410FC" w:rsidRPr="008E584A" w:rsidRDefault="006410FC" w:rsidP="00B9362C">
      <w:pPr>
        <w:rPr>
          <w:rFonts w:ascii="Arial" w:hAnsi="Arial" w:cs="Arial"/>
          <w:sz w:val="22"/>
          <w:szCs w:val="22"/>
          <w:u w:val="single"/>
        </w:rPr>
      </w:pPr>
    </w:p>
    <w:p w14:paraId="33B9595B" w14:textId="77777777" w:rsidR="00A24206" w:rsidRPr="008E584A" w:rsidRDefault="00A24206" w:rsidP="00B9362C">
      <w:pPr>
        <w:rPr>
          <w:rFonts w:ascii="Arial" w:hAnsi="Arial" w:cs="Arial"/>
          <w:sz w:val="22"/>
          <w:szCs w:val="22"/>
          <w:u w:val="single"/>
        </w:rPr>
      </w:pPr>
    </w:p>
    <w:p w14:paraId="68A5C3CF" w14:textId="77777777" w:rsidR="00B02D3E" w:rsidRPr="008E584A" w:rsidRDefault="00B9362C" w:rsidP="00A24206">
      <w:pPr>
        <w:pStyle w:val="Heading1"/>
        <w:spacing w:before="0" w:beforeAutospacing="0" w:after="0" w:afterAutospacing="0"/>
        <w:rPr>
          <w:rFonts w:ascii="Arial" w:hAnsi="Arial" w:cs="Arial"/>
          <w:sz w:val="28"/>
          <w:szCs w:val="28"/>
        </w:rPr>
      </w:pPr>
      <w:bookmarkStart w:id="26" w:name="_Toc489022220"/>
      <w:r w:rsidRPr="008E584A">
        <w:rPr>
          <w:rFonts w:ascii="Arial" w:hAnsi="Arial" w:cs="Arial"/>
          <w:sz w:val="28"/>
          <w:szCs w:val="28"/>
        </w:rPr>
        <w:t>J</w:t>
      </w:r>
      <w:r w:rsidR="00B02D3E" w:rsidRPr="008E584A">
        <w:rPr>
          <w:rFonts w:ascii="Arial" w:hAnsi="Arial" w:cs="Arial"/>
          <w:sz w:val="28"/>
          <w:szCs w:val="28"/>
        </w:rPr>
        <w:t>:</w:t>
      </w:r>
      <w:r w:rsidR="00B02D3E" w:rsidRPr="008E584A">
        <w:rPr>
          <w:rFonts w:ascii="Arial" w:hAnsi="Arial" w:cs="Arial"/>
          <w:sz w:val="28"/>
          <w:szCs w:val="28"/>
        </w:rPr>
        <w:tab/>
        <w:t>The Confirmation of Registration Event [PhD Students only]</w:t>
      </w:r>
      <w:bookmarkEnd w:id="26"/>
      <w:r w:rsidR="00B02D3E" w:rsidRPr="008E584A">
        <w:rPr>
          <w:rFonts w:ascii="Arial" w:hAnsi="Arial" w:cs="Arial"/>
          <w:sz w:val="28"/>
          <w:szCs w:val="28"/>
        </w:rPr>
        <w:t xml:space="preserve">  </w:t>
      </w:r>
    </w:p>
    <w:p w14:paraId="3A55CE8A" w14:textId="77777777" w:rsidR="00841EF2" w:rsidRPr="008E584A" w:rsidRDefault="00841EF2" w:rsidP="00B9362C">
      <w:pPr>
        <w:shd w:val="clear" w:color="auto" w:fill="FFFFFF"/>
        <w:rPr>
          <w:rFonts w:ascii="Arial" w:hAnsi="Arial" w:cs="Arial"/>
          <w:sz w:val="22"/>
          <w:szCs w:val="22"/>
        </w:rPr>
      </w:pPr>
    </w:p>
    <w:p w14:paraId="08E16505" w14:textId="77777777" w:rsidR="00B02D3E" w:rsidRPr="008E584A" w:rsidRDefault="00B9362C" w:rsidP="00E90BDE">
      <w:pPr>
        <w:pStyle w:val="Heading2"/>
        <w:spacing w:before="0" w:beforeAutospacing="0" w:after="0" w:afterAutospacing="0"/>
        <w:ind w:left="567" w:hanging="567"/>
        <w:rPr>
          <w:rFonts w:ascii="Arial" w:hAnsi="Arial" w:cs="Arial"/>
          <w:sz w:val="22"/>
          <w:szCs w:val="22"/>
        </w:rPr>
      </w:pPr>
      <w:bookmarkStart w:id="27" w:name="_Toc489022221"/>
      <w:r w:rsidRPr="008E584A">
        <w:rPr>
          <w:rFonts w:ascii="Arial" w:hAnsi="Arial" w:cs="Arial"/>
          <w:sz w:val="22"/>
          <w:szCs w:val="22"/>
        </w:rPr>
        <w:t>J</w:t>
      </w:r>
      <w:r w:rsidR="00B02D3E" w:rsidRPr="008E584A">
        <w:rPr>
          <w:rFonts w:ascii="Arial" w:hAnsi="Arial" w:cs="Arial"/>
          <w:sz w:val="22"/>
          <w:szCs w:val="22"/>
        </w:rPr>
        <w:t>1</w:t>
      </w:r>
      <w:r w:rsidR="00B02D3E" w:rsidRPr="008E584A">
        <w:rPr>
          <w:rFonts w:ascii="Arial" w:hAnsi="Arial" w:cs="Arial"/>
          <w:sz w:val="22"/>
          <w:szCs w:val="22"/>
        </w:rPr>
        <w:tab/>
      </w:r>
      <w:r w:rsidR="00B02D3E" w:rsidRPr="008E584A">
        <w:rPr>
          <w:rFonts w:ascii="Arial" w:hAnsi="Arial" w:cs="Arial"/>
          <w:sz w:val="22"/>
          <w:szCs w:val="22"/>
          <w:u w:val="single"/>
        </w:rPr>
        <w:t>Initiation of the Process</w:t>
      </w:r>
      <w:bookmarkEnd w:id="27"/>
    </w:p>
    <w:p w14:paraId="49ED1EF9" w14:textId="77777777" w:rsidR="00B02D3E" w:rsidRPr="008E584A" w:rsidRDefault="00B02D3E" w:rsidP="00B02D3E">
      <w:pPr>
        <w:shd w:val="clear" w:color="auto" w:fill="FFFFFF"/>
        <w:ind w:left="1080" w:hanging="540"/>
        <w:rPr>
          <w:rFonts w:ascii="Arial" w:hAnsi="Arial" w:cs="Arial"/>
          <w:sz w:val="22"/>
          <w:szCs w:val="22"/>
        </w:rPr>
      </w:pPr>
    </w:p>
    <w:p w14:paraId="28CA0C1A" w14:textId="3E876F4D" w:rsidR="0011568A" w:rsidRPr="008E584A" w:rsidRDefault="006F2BAE" w:rsidP="00B02D3E">
      <w:pPr>
        <w:shd w:val="clear" w:color="auto" w:fill="FFFFFF"/>
        <w:ind w:left="1080" w:hanging="540"/>
        <w:rPr>
          <w:rFonts w:ascii="Arial" w:hAnsi="Arial" w:cs="Arial"/>
          <w:sz w:val="22"/>
          <w:szCs w:val="22"/>
        </w:rPr>
      </w:pPr>
      <w:r w:rsidRPr="008E584A">
        <w:rPr>
          <w:rFonts w:ascii="Arial" w:hAnsi="Arial" w:cs="Arial"/>
          <w:sz w:val="22"/>
          <w:szCs w:val="22"/>
        </w:rPr>
        <w:t>I</w:t>
      </w:r>
      <w:r w:rsidR="00B02D3E" w:rsidRPr="008E584A">
        <w:rPr>
          <w:rFonts w:ascii="Arial" w:hAnsi="Arial" w:cs="Arial"/>
          <w:sz w:val="22"/>
          <w:szCs w:val="22"/>
        </w:rPr>
        <w:t>1.1</w:t>
      </w:r>
      <w:r w:rsidR="00B02D3E" w:rsidRPr="008E584A">
        <w:rPr>
          <w:rFonts w:ascii="Arial" w:hAnsi="Arial" w:cs="Arial"/>
          <w:sz w:val="22"/>
          <w:szCs w:val="22"/>
        </w:rPr>
        <w:tab/>
        <w:t>In orde</w:t>
      </w:r>
      <w:r w:rsidR="00DE6EC0" w:rsidRPr="008E584A">
        <w:rPr>
          <w:rFonts w:ascii="Arial" w:hAnsi="Arial" w:cs="Arial"/>
          <w:sz w:val="22"/>
          <w:szCs w:val="22"/>
        </w:rPr>
        <w:t xml:space="preserve">r to initiate the process, the </w:t>
      </w:r>
      <w:r w:rsidR="006410FC" w:rsidRPr="008E584A">
        <w:rPr>
          <w:rFonts w:ascii="Arial" w:hAnsi="Arial" w:cs="Arial"/>
          <w:sz w:val="22"/>
          <w:szCs w:val="22"/>
        </w:rPr>
        <w:t xml:space="preserve">Primary Supervisor </w:t>
      </w:r>
      <w:r w:rsidR="00B02D3E" w:rsidRPr="008E584A">
        <w:rPr>
          <w:rFonts w:ascii="Arial" w:hAnsi="Arial" w:cs="Arial"/>
          <w:sz w:val="22"/>
          <w:szCs w:val="22"/>
        </w:rPr>
        <w:t xml:space="preserve">shall submit to the </w:t>
      </w:r>
      <w:r w:rsidR="00620330" w:rsidRPr="008E584A">
        <w:rPr>
          <w:rFonts w:ascii="Arial" w:hAnsi="Arial" w:cs="Arial"/>
          <w:sz w:val="22"/>
          <w:szCs w:val="22"/>
        </w:rPr>
        <w:t xml:space="preserve">Postgraduate </w:t>
      </w:r>
      <w:r w:rsidR="00B9362C" w:rsidRPr="008E584A">
        <w:rPr>
          <w:rFonts w:ascii="Arial" w:hAnsi="Arial" w:cs="Arial"/>
          <w:sz w:val="22"/>
          <w:szCs w:val="22"/>
        </w:rPr>
        <w:t>Research Administration</w:t>
      </w:r>
      <w:r w:rsidR="00620330" w:rsidRPr="008E584A">
        <w:rPr>
          <w:rFonts w:ascii="Arial" w:hAnsi="Arial" w:cs="Arial"/>
          <w:sz w:val="22"/>
          <w:szCs w:val="22"/>
        </w:rPr>
        <w:t xml:space="preserve"> Team</w:t>
      </w:r>
      <w:r w:rsidR="00B9362C" w:rsidRPr="008E584A">
        <w:rPr>
          <w:rFonts w:ascii="Arial" w:hAnsi="Arial" w:cs="Arial"/>
          <w:sz w:val="22"/>
          <w:szCs w:val="22"/>
        </w:rPr>
        <w:t xml:space="preserve">/ </w:t>
      </w:r>
      <w:r w:rsidRPr="008E584A">
        <w:rPr>
          <w:rFonts w:ascii="Arial" w:hAnsi="Arial" w:cs="Arial"/>
          <w:sz w:val="22"/>
          <w:szCs w:val="22"/>
        </w:rPr>
        <w:t xml:space="preserve">Liverpool Hope University Moderator </w:t>
      </w:r>
      <w:r w:rsidR="00B02D3E" w:rsidRPr="008E584A">
        <w:rPr>
          <w:rFonts w:ascii="Arial" w:hAnsi="Arial" w:cs="Arial"/>
          <w:sz w:val="22"/>
          <w:szCs w:val="22"/>
        </w:rPr>
        <w:t xml:space="preserve">a formal notification that they wish their supervisee to undergo the Confirmation of Registration Event.  </w:t>
      </w:r>
      <w:r w:rsidR="00B9362C" w:rsidRPr="008E584A">
        <w:rPr>
          <w:rFonts w:ascii="Arial" w:hAnsi="Arial" w:cs="Arial"/>
          <w:sz w:val="22"/>
          <w:szCs w:val="22"/>
        </w:rPr>
        <w:t>In the case of students studying at Partner Institutions t</w:t>
      </w:r>
      <w:r w:rsidR="00B02D3E" w:rsidRPr="008E584A">
        <w:rPr>
          <w:rFonts w:ascii="Arial" w:hAnsi="Arial" w:cs="Arial"/>
          <w:sz w:val="22"/>
          <w:szCs w:val="22"/>
        </w:rPr>
        <w:t xml:space="preserve">he </w:t>
      </w:r>
      <w:r w:rsidRPr="008E584A">
        <w:rPr>
          <w:rFonts w:ascii="Arial" w:hAnsi="Arial" w:cs="Arial"/>
          <w:sz w:val="22"/>
          <w:szCs w:val="22"/>
        </w:rPr>
        <w:t>Moderato</w:t>
      </w:r>
      <w:r w:rsidR="0011568A" w:rsidRPr="008E584A">
        <w:rPr>
          <w:rFonts w:ascii="Arial" w:hAnsi="Arial" w:cs="Arial"/>
          <w:sz w:val="22"/>
          <w:szCs w:val="22"/>
        </w:rPr>
        <w:t>r</w:t>
      </w:r>
      <w:r w:rsidRPr="008E584A">
        <w:rPr>
          <w:rFonts w:ascii="Arial" w:hAnsi="Arial" w:cs="Arial"/>
          <w:sz w:val="22"/>
          <w:szCs w:val="22"/>
        </w:rPr>
        <w:t xml:space="preserve"> shall </w:t>
      </w:r>
      <w:r w:rsidR="0011568A" w:rsidRPr="008E584A">
        <w:rPr>
          <w:rFonts w:ascii="Arial" w:hAnsi="Arial" w:cs="Arial"/>
          <w:sz w:val="22"/>
          <w:szCs w:val="22"/>
        </w:rPr>
        <w:t xml:space="preserve">inform </w:t>
      </w:r>
      <w:r w:rsidR="000A3AA7" w:rsidRPr="008E584A">
        <w:rPr>
          <w:rFonts w:ascii="Arial" w:hAnsi="Arial" w:cs="Arial"/>
          <w:sz w:val="22"/>
          <w:szCs w:val="22"/>
        </w:rPr>
        <w:t xml:space="preserve">their </w:t>
      </w:r>
      <w:r w:rsidR="003D522C" w:rsidRPr="008E584A">
        <w:rPr>
          <w:rFonts w:ascii="Arial" w:hAnsi="Arial" w:cs="Arial"/>
          <w:sz w:val="22"/>
          <w:szCs w:val="22"/>
        </w:rPr>
        <w:t xml:space="preserve">Research </w:t>
      </w:r>
      <w:r w:rsidR="003D522C" w:rsidRPr="008E584A">
        <w:rPr>
          <w:rFonts w:ascii="Arial" w:hAnsi="Arial" w:cs="Arial"/>
          <w:sz w:val="22"/>
          <w:szCs w:val="22"/>
        </w:rPr>
        <w:lastRenderedPageBreak/>
        <w:t>Administration; the</w:t>
      </w:r>
      <w:r w:rsidR="0011568A" w:rsidRPr="008E584A">
        <w:rPr>
          <w:rFonts w:ascii="Arial" w:hAnsi="Arial" w:cs="Arial"/>
          <w:sz w:val="22"/>
          <w:szCs w:val="22"/>
        </w:rPr>
        <w:t xml:space="preserve"> Administrator shall record the initiation to the documents for the next </w:t>
      </w:r>
      <w:r w:rsidR="00D801DF">
        <w:rPr>
          <w:rFonts w:ascii="Arial" w:hAnsi="Arial" w:cs="Arial"/>
          <w:sz w:val="22"/>
          <w:szCs w:val="22"/>
        </w:rPr>
        <w:t xml:space="preserve">Continuation </w:t>
      </w:r>
      <w:r w:rsidR="0011568A" w:rsidRPr="008E584A">
        <w:rPr>
          <w:rFonts w:ascii="Arial" w:hAnsi="Arial" w:cs="Arial"/>
          <w:sz w:val="22"/>
          <w:szCs w:val="22"/>
        </w:rPr>
        <w:t>and Award Board meeting.</w:t>
      </w:r>
    </w:p>
    <w:p w14:paraId="6A3F0C85" w14:textId="77777777" w:rsidR="00B02D3E" w:rsidRPr="008E584A" w:rsidRDefault="00B02D3E" w:rsidP="00B02D3E">
      <w:pPr>
        <w:shd w:val="clear" w:color="auto" w:fill="FFFFFF"/>
        <w:ind w:left="1080" w:hanging="540"/>
        <w:rPr>
          <w:rFonts w:ascii="Arial" w:hAnsi="Arial" w:cs="Arial"/>
          <w:sz w:val="22"/>
          <w:szCs w:val="22"/>
        </w:rPr>
      </w:pPr>
    </w:p>
    <w:p w14:paraId="0FD04AAC" w14:textId="55001A64" w:rsidR="00B02D3E" w:rsidRPr="008E584A" w:rsidRDefault="00B9362C" w:rsidP="00B02D3E">
      <w:pPr>
        <w:shd w:val="clear" w:color="auto" w:fill="FFFFFF"/>
        <w:ind w:left="1080" w:hanging="540"/>
        <w:rPr>
          <w:rFonts w:ascii="Arial" w:hAnsi="Arial" w:cs="Arial"/>
          <w:sz w:val="22"/>
          <w:szCs w:val="22"/>
        </w:rPr>
      </w:pPr>
      <w:r w:rsidRPr="008E584A">
        <w:rPr>
          <w:rFonts w:ascii="Arial" w:hAnsi="Arial" w:cs="Arial"/>
          <w:sz w:val="22"/>
          <w:szCs w:val="22"/>
        </w:rPr>
        <w:t>J</w:t>
      </w:r>
      <w:r w:rsidR="00B02D3E" w:rsidRPr="008E584A">
        <w:rPr>
          <w:rFonts w:ascii="Arial" w:hAnsi="Arial" w:cs="Arial"/>
          <w:sz w:val="22"/>
          <w:szCs w:val="22"/>
        </w:rPr>
        <w:t>1.2</w:t>
      </w:r>
      <w:r w:rsidR="00B02D3E" w:rsidRPr="008E584A">
        <w:rPr>
          <w:rFonts w:ascii="Arial" w:hAnsi="Arial" w:cs="Arial"/>
          <w:sz w:val="22"/>
          <w:szCs w:val="22"/>
        </w:rPr>
        <w:tab/>
        <w:t>The process shall normally be initiated at the point</w:t>
      </w:r>
      <w:r w:rsidR="00EC4F50" w:rsidRPr="008E584A">
        <w:rPr>
          <w:rFonts w:ascii="Arial" w:hAnsi="Arial" w:cs="Arial"/>
          <w:sz w:val="22"/>
          <w:szCs w:val="22"/>
        </w:rPr>
        <w:t xml:space="preserve"> a</w:t>
      </w:r>
      <w:r w:rsidR="00B02D3E" w:rsidRPr="008E584A">
        <w:rPr>
          <w:rFonts w:ascii="Arial" w:hAnsi="Arial" w:cs="Arial"/>
          <w:sz w:val="22"/>
          <w:szCs w:val="22"/>
        </w:rPr>
        <w:t xml:space="preserve">t which the </w:t>
      </w:r>
      <w:r w:rsidR="006410FC" w:rsidRPr="008E584A">
        <w:rPr>
          <w:rFonts w:ascii="Arial" w:hAnsi="Arial" w:cs="Arial"/>
          <w:sz w:val="22"/>
          <w:szCs w:val="22"/>
        </w:rPr>
        <w:t>Primary Supervisor</w:t>
      </w:r>
      <w:r w:rsidR="00B02D3E" w:rsidRPr="008E584A">
        <w:rPr>
          <w:rFonts w:ascii="Arial" w:hAnsi="Arial" w:cs="Arial"/>
          <w:sz w:val="22"/>
          <w:szCs w:val="22"/>
        </w:rPr>
        <w:t xml:space="preserve"> judges that the student has made sufficient progress to enable a Panel to assess whether the student is on track towards achieving the University’s expectations for doctoral work</w:t>
      </w:r>
      <w:r w:rsidRPr="008E584A">
        <w:rPr>
          <w:rFonts w:ascii="Arial" w:hAnsi="Arial" w:cs="Arial"/>
          <w:sz w:val="22"/>
          <w:szCs w:val="22"/>
        </w:rPr>
        <w:t>.</w:t>
      </w:r>
    </w:p>
    <w:p w14:paraId="44CD61BB" w14:textId="77777777" w:rsidR="00B02D3E" w:rsidRPr="008E584A" w:rsidRDefault="00B02D3E" w:rsidP="00B02D3E">
      <w:pPr>
        <w:shd w:val="clear" w:color="auto" w:fill="FFFFFF"/>
        <w:ind w:left="1080" w:hanging="540"/>
        <w:rPr>
          <w:rFonts w:ascii="Arial" w:hAnsi="Arial" w:cs="Arial"/>
          <w:sz w:val="22"/>
          <w:szCs w:val="22"/>
        </w:rPr>
      </w:pPr>
    </w:p>
    <w:p w14:paraId="162B1415" w14:textId="1CB9A658" w:rsidR="00B02D3E" w:rsidRPr="008E584A" w:rsidRDefault="00B9362C" w:rsidP="00B02D3E">
      <w:pPr>
        <w:shd w:val="clear" w:color="auto" w:fill="FFFFFF"/>
        <w:ind w:left="1080" w:hanging="540"/>
        <w:rPr>
          <w:rFonts w:ascii="Arial" w:hAnsi="Arial" w:cs="Arial"/>
          <w:sz w:val="22"/>
          <w:szCs w:val="22"/>
        </w:rPr>
      </w:pPr>
      <w:r w:rsidRPr="008E584A">
        <w:rPr>
          <w:rFonts w:ascii="Arial" w:hAnsi="Arial" w:cs="Arial"/>
          <w:sz w:val="22"/>
          <w:szCs w:val="22"/>
        </w:rPr>
        <w:t>J</w:t>
      </w:r>
      <w:r w:rsidR="00B02D3E" w:rsidRPr="008E584A">
        <w:rPr>
          <w:rFonts w:ascii="Arial" w:hAnsi="Arial" w:cs="Arial"/>
          <w:sz w:val="22"/>
          <w:szCs w:val="22"/>
        </w:rPr>
        <w:t>1.3</w:t>
      </w:r>
      <w:r w:rsidR="00B02D3E" w:rsidRPr="008E584A">
        <w:rPr>
          <w:rFonts w:ascii="Arial" w:hAnsi="Arial" w:cs="Arial"/>
          <w:sz w:val="22"/>
          <w:szCs w:val="22"/>
        </w:rPr>
        <w:tab/>
        <w:t xml:space="preserve">Irrespective of the </w:t>
      </w:r>
      <w:r w:rsidR="006410FC" w:rsidRPr="008E584A">
        <w:rPr>
          <w:rFonts w:ascii="Arial" w:hAnsi="Arial" w:cs="Arial"/>
          <w:sz w:val="22"/>
          <w:szCs w:val="22"/>
        </w:rPr>
        <w:t>Primary Supervisor</w:t>
      </w:r>
      <w:r w:rsidR="00B02D3E" w:rsidRPr="008E584A">
        <w:rPr>
          <w:rFonts w:ascii="Arial" w:hAnsi="Arial" w:cs="Arial"/>
          <w:sz w:val="22"/>
          <w:szCs w:val="22"/>
        </w:rPr>
        <w:t xml:space="preserve"> judgement of the progress made by the student, the process shall normally be initiated in time for it to be completed within timescales stipulated in the regulations.</w:t>
      </w:r>
    </w:p>
    <w:p w14:paraId="0DAE389B" w14:textId="77777777" w:rsidR="00841EF2" w:rsidRPr="008E584A" w:rsidRDefault="00841EF2" w:rsidP="00B02D3E">
      <w:pPr>
        <w:shd w:val="clear" w:color="auto" w:fill="FFFFFF"/>
        <w:ind w:left="1080" w:hanging="540"/>
        <w:rPr>
          <w:rFonts w:ascii="Arial" w:hAnsi="Arial" w:cs="Arial"/>
          <w:sz w:val="22"/>
          <w:szCs w:val="22"/>
        </w:rPr>
      </w:pPr>
    </w:p>
    <w:p w14:paraId="6FBE5704" w14:textId="77777777" w:rsidR="00B02D3E" w:rsidRPr="008E584A" w:rsidRDefault="00B9362C" w:rsidP="00E90BDE">
      <w:pPr>
        <w:pStyle w:val="Heading2"/>
        <w:spacing w:before="0" w:beforeAutospacing="0" w:after="0" w:afterAutospacing="0"/>
        <w:ind w:left="567" w:hanging="567"/>
        <w:rPr>
          <w:rFonts w:ascii="Arial" w:hAnsi="Arial" w:cs="Arial"/>
          <w:sz w:val="22"/>
          <w:szCs w:val="22"/>
        </w:rPr>
      </w:pPr>
      <w:bookmarkStart w:id="28" w:name="_Toc489022222"/>
      <w:r w:rsidRPr="008E584A">
        <w:rPr>
          <w:rFonts w:ascii="Arial" w:hAnsi="Arial" w:cs="Arial"/>
          <w:sz w:val="22"/>
          <w:szCs w:val="22"/>
        </w:rPr>
        <w:t>J</w:t>
      </w:r>
      <w:r w:rsidR="00B02D3E" w:rsidRPr="008E584A">
        <w:rPr>
          <w:rFonts w:ascii="Arial" w:hAnsi="Arial" w:cs="Arial"/>
          <w:sz w:val="22"/>
          <w:szCs w:val="22"/>
        </w:rPr>
        <w:t>2</w:t>
      </w:r>
      <w:r w:rsidR="00B02D3E" w:rsidRPr="008E584A">
        <w:rPr>
          <w:rFonts w:ascii="Arial" w:hAnsi="Arial" w:cs="Arial"/>
          <w:sz w:val="22"/>
          <w:szCs w:val="22"/>
        </w:rPr>
        <w:tab/>
      </w:r>
      <w:r w:rsidR="00B02D3E" w:rsidRPr="008E584A">
        <w:rPr>
          <w:rFonts w:ascii="Arial" w:hAnsi="Arial" w:cs="Arial"/>
          <w:sz w:val="22"/>
          <w:szCs w:val="22"/>
          <w:u w:val="single"/>
        </w:rPr>
        <w:t>Appointment of a Confirmation Panel</w:t>
      </w:r>
      <w:bookmarkEnd w:id="28"/>
    </w:p>
    <w:p w14:paraId="741D23F2" w14:textId="77777777" w:rsidR="00B02D3E" w:rsidRPr="008E584A" w:rsidRDefault="00B02D3E" w:rsidP="00B02D3E">
      <w:pPr>
        <w:ind w:left="540"/>
        <w:rPr>
          <w:rFonts w:ascii="Arial" w:hAnsi="Arial" w:cs="Arial"/>
          <w:sz w:val="22"/>
          <w:szCs w:val="22"/>
        </w:rPr>
      </w:pPr>
    </w:p>
    <w:p w14:paraId="1CF8DF8C" w14:textId="09A836C6" w:rsidR="00B02D3E" w:rsidRPr="008E584A" w:rsidRDefault="00B02D3E" w:rsidP="00B02D3E">
      <w:pPr>
        <w:ind w:left="540"/>
        <w:rPr>
          <w:rFonts w:ascii="Arial" w:hAnsi="Arial" w:cs="Arial"/>
          <w:sz w:val="22"/>
          <w:szCs w:val="22"/>
        </w:rPr>
      </w:pPr>
      <w:r w:rsidRPr="008E584A">
        <w:rPr>
          <w:rFonts w:ascii="Arial" w:hAnsi="Arial" w:cs="Arial"/>
          <w:sz w:val="22"/>
          <w:szCs w:val="22"/>
        </w:rPr>
        <w:t xml:space="preserve">The </w:t>
      </w:r>
      <w:r w:rsidR="00B9362C" w:rsidRPr="008E584A">
        <w:rPr>
          <w:rFonts w:ascii="Arial" w:hAnsi="Arial" w:cs="Arial"/>
          <w:sz w:val="22"/>
          <w:szCs w:val="22"/>
        </w:rPr>
        <w:t xml:space="preserve">Head of </w:t>
      </w:r>
      <w:r w:rsidR="00A727C7" w:rsidRPr="008E584A">
        <w:rPr>
          <w:rFonts w:ascii="Arial" w:hAnsi="Arial" w:cs="Arial"/>
          <w:sz w:val="22"/>
          <w:szCs w:val="22"/>
        </w:rPr>
        <w:t>School or Department</w:t>
      </w:r>
      <w:r w:rsidR="00B9362C" w:rsidRPr="008E584A">
        <w:rPr>
          <w:rFonts w:ascii="Arial" w:hAnsi="Arial" w:cs="Arial"/>
          <w:sz w:val="22"/>
          <w:szCs w:val="22"/>
        </w:rPr>
        <w:t xml:space="preserve"> [or equivalent]/</w:t>
      </w:r>
      <w:r w:rsidR="005A7736" w:rsidRPr="008E584A">
        <w:rPr>
          <w:rFonts w:ascii="Arial" w:hAnsi="Arial" w:cs="Arial"/>
          <w:sz w:val="22"/>
          <w:szCs w:val="22"/>
        </w:rPr>
        <w:t>Liverpool Hope University Moderator</w:t>
      </w:r>
      <w:r w:rsidRPr="008E584A">
        <w:rPr>
          <w:rFonts w:ascii="Arial" w:hAnsi="Arial" w:cs="Arial"/>
          <w:sz w:val="22"/>
          <w:szCs w:val="22"/>
        </w:rPr>
        <w:t xml:space="preserve"> shall appoint a Panel comprising the Supervisory Team and an independent reader, who shall serve as Chair.  The reader shall not necessarily have expertise in the area of the research, but shall normally have been formally </w:t>
      </w:r>
      <w:r w:rsidR="003412BB" w:rsidRPr="008E584A">
        <w:rPr>
          <w:rFonts w:ascii="Arial" w:hAnsi="Arial" w:cs="Arial"/>
          <w:sz w:val="22"/>
          <w:szCs w:val="22"/>
        </w:rPr>
        <w:t xml:space="preserve">recognised by </w:t>
      </w:r>
      <w:r w:rsidR="006410FC" w:rsidRPr="008E584A">
        <w:rPr>
          <w:rFonts w:ascii="Arial" w:hAnsi="Arial" w:cs="Arial"/>
          <w:sz w:val="22"/>
          <w:szCs w:val="22"/>
        </w:rPr>
        <w:t>Liver</w:t>
      </w:r>
      <w:r w:rsidR="005A7736" w:rsidRPr="008E584A">
        <w:rPr>
          <w:rFonts w:ascii="Arial" w:hAnsi="Arial" w:cs="Arial"/>
          <w:sz w:val="22"/>
          <w:szCs w:val="22"/>
        </w:rPr>
        <w:t>pool Hope</w:t>
      </w:r>
      <w:r w:rsidR="003412BB" w:rsidRPr="008E584A">
        <w:rPr>
          <w:rFonts w:ascii="Arial" w:hAnsi="Arial" w:cs="Arial"/>
          <w:sz w:val="22"/>
          <w:szCs w:val="22"/>
        </w:rPr>
        <w:t xml:space="preserve"> University </w:t>
      </w:r>
      <w:r w:rsidRPr="008E584A">
        <w:rPr>
          <w:rFonts w:ascii="Arial" w:hAnsi="Arial" w:cs="Arial"/>
          <w:sz w:val="22"/>
          <w:szCs w:val="22"/>
        </w:rPr>
        <w:t>as a</w:t>
      </w:r>
      <w:r w:rsidR="003412BB" w:rsidRPr="008E584A">
        <w:rPr>
          <w:rFonts w:ascii="Arial" w:hAnsi="Arial" w:cs="Arial"/>
          <w:sz w:val="22"/>
          <w:szCs w:val="22"/>
        </w:rPr>
        <w:t>n</w:t>
      </w:r>
      <w:r w:rsidR="005A7736" w:rsidRPr="008E584A">
        <w:rPr>
          <w:rFonts w:ascii="Arial" w:hAnsi="Arial" w:cs="Arial"/>
          <w:sz w:val="22"/>
          <w:szCs w:val="22"/>
        </w:rPr>
        <w:t xml:space="preserve"> </w:t>
      </w:r>
      <w:r w:rsidR="006410FC" w:rsidRPr="008E584A">
        <w:rPr>
          <w:rFonts w:ascii="Arial" w:hAnsi="Arial" w:cs="Arial"/>
          <w:sz w:val="22"/>
          <w:szCs w:val="22"/>
        </w:rPr>
        <w:t>Academic Supervisor</w:t>
      </w:r>
      <w:r w:rsidRPr="008E584A">
        <w:rPr>
          <w:rFonts w:ascii="Arial" w:hAnsi="Arial" w:cs="Arial"/>
          <w:sz w:val="22"/>
          <w:szCs w:val="22"/>
        </w:rPr>
        <w:t xml:space="preserve">, and shall have prior experience of successful supervision to completion of research at doctoral level in the discipline; in exceptional circumstances, the reader may not be an employee of </w:t>
      </w:r>
      <w:r w:rsidR="005A7736" w:rsidRPr="008E584A">
        <w:rPr>
          <w:rFonts w:ascii="Arial" w:hAnsi="Arial" w:cs="Arial"/>
          <w:sz w:val="22"/>
          <w:szCs w:val="22"/>
        </w:rPr>
        <w:t xml:space="preserve">Liverpool Hope </w:t>
      </w:r>
      <w:r w:rsidRPr="008E584A">
        <w:rPr>
          <w:rFonts w:ascii="Arial" w:hAnsi="Arial" w:cs="Arial"/>
          <w:sz w:val="22"/>
          <w:szCs w:val="22"/>
        </w:rPr>
        <w:t>University</w:t>
      </w:r>
      <w:r w:rsidR="005A7736" w:rsidRPr="008E584A">
        <w:rPr>
          <w:rFonts w:ascii="Arial" w:hAnsi="Arial" w:cs="Arial"/>
          <w:sz w:val="22"/>
          <w:szCs w:val="22"/>
        </w:rPr>
        <w:t xml:space="preserve"> or any Partner Institution</w:t>
      </w:r>
      <w:r w:rsidRPr="008E584A">
        <w:rPr>
          <w:rFonts w:ascii="Arial" w:hAnsi="Arial" w:cs="Arial"/>
          <w:sz w:val="22"/>
          <w:szCs w:val="22"/>
        </w:rPr>
        <w:t>.  The Panel may be the same as the student’s Annual Monitoring Panel.</w:t>
      </w:r>
    </w:p>
    <w:p w14:paraId="12A4AF3D" w14:textId="77777777" w:rsidR="00841EF2" w:rsidRPr="008E584A" w:rsidRDefault="00841EF2" w:rsidP="00B02D3E">
      <w:pPr>
        <w:ind w:left="1080" w:hanging="540"/>
        <w:rPr>
          <w:rFonts w:ascii="Arial" w:hAnsi="Arial" w:cs="Arial"/>
          <w:sz w:val="22"/>
          <w:szCs w:val="22"/>
        </w:rPr>
      </w:pPr>
    </w:p>
    <w:p w14:paraId="52E38589" w14:textId="77777777" w:rsidR="00B02D3E" w:rsidRPr="008E584A" w:rsidRDefault="00B9362C" w:rsidP="00E90BDE">
      <w:pPr>
        <w:pStyle w:val="Heading2"/>
        <w:spacing w:before="0" w:beforeAutospacing="0" w:after="0" w:afterAutospacing="0"/>
        <w:ind w:left="567" w:hanging="567"/>
        <w:rPr>
          <w:rFonts w:ascii="Arial" w:hAnsi="Arial" w:cs="Arial"/>
          <w:sz w:val="22"/>
          <w:szCs w:val="22"/>
        </w:rPr>
      </w:pPr>
      <w:bookmarkStart w:id="29" w:name="_Toc489022223"/>
      <w:r w:rsidRPr="008E584A">
        <w:rPr>
          <w:rFonts w:ascii="Arial" w:hAnsi="Arial" w:cs="Arial"/>
          <w:sz w:val="22"/>
          <w:szCs w:val="22"/>
        </w:rPr>
        <w:t>J</w:t>
      </w:r>
      <w:r w:rsidR="00B02D3E" w:rsidRPr="008E584A">
        <w:rPr>
          <w:rFonts w:ascii="Arial" w:hAnsi="Arial" w:cs="Arial"/>
          <w:sz w:val="22"/>
          <w:szCs w:val="22"/>
        </w:rPr>
        <w:t>3</w:t>
      </w:r>
      <w:r w:rsidR="00B02D3E" w:rsidRPr="008E584A">
        <w:rPr>
          <w:rFonts w:ascii="Arial" w:hAnsi="Arial" w:cs="Arial"/>
          <w:sz w:val="22"/>
          <w:szCs w:val="22"/>
        </w:rPr>
        <w:tab/>
      </w:r>
      <w:r w:rsidR="00B02D3E" w:rsidRPr="008E584A">
        <w:rPr>
          <w:rFonts w:ascii="Arial" w:hAnsi="Arial" w:cs="Arial"/>
          <w:sz w:val="22"/>
          <w:szCs w:val="22"/>
          <w:u w:val="single"/>
        </w:rPr>
        <w:t>The Student Submission</w:t>
      </w:r>
      <w:bookmarkEnd w:id="29"/>
      <w:r w:rsidR="00B02D3E" w:rsidRPr="008E584A">
        <w:rPr>
          <w:rFonts w:ascii="Arial" w:hAnsi="Arial" w:cs="Arial"/>
          <w:sz w:val="22"/>
          <w:szCs w:val="22"/>
        </w:rPr>
        <w:t xml:space="preserve"> </w:t>
      </w:r>
    </w:p>
    <w:p w14:paraId="7D86B275" w14:textId="77777777" w:rsidR="00B02D3E" w:rsidRPr="008E584A" w:rsidRDefault="00B02D3E" w:rsidP="00B02D3E">
      <w:pPr>
        <w:autoSpaceDE w:val="0"/>
        <w:autoSpaceDN w:val="0"/>
        <w:adjustRightInd w:val="0"/>
        <w:rPr>
          <w:rFonts w:ascii="Arial" w:hAnsi="Arial" w:cs="Arial"/>
          <w:sz w:val="22"/>
          <w:szCs w:val="22"/>
        </w:rPr>
      </w:pPr>
    </w:p>
    <w:p w14:paraId="33791C9A" w14:textId="77777777" w:rsidR="00B02D3E" w:rsidRPr="008E584A" w:rsidRDefault="00B02D3E" w:rsidP="00B02D3E">
      <w:pPr>
        <w:autoSpaceDE w:val="0"/>
        <w:autoSpaceDN w:val="0"/>
        <w:adjustRightInd w:val="0"/>
        <w:ind w:left="540"/>
        <w:rPr>
          <w:rFonts w:ascii="Arial" w:hAnsi="Arial" w:cs="Arial"/>
          <w:sz w:val="22"/>
          <w:szCs w:val="22"/>
          <w:lang w:eastAsia="en-GB"/>
        </w:rPr>
      </w:pPr>
      <w:r w:rsidRPr="008E584A">
        <w:rPr>
          <w:rFonts w:ascii="Arial" w:hAnsi="Arial" w:cs="Arial"/>
          <w:sz w:val="22"/>
          <w:szCs w:val="22"/>
        </w:rPr>
        <w:t xml:space="preserve">The Chair of the Panel shall invite the student to submit a formal Confirmation Proposal, presenting a case to demonstrate that </w:t>
      </w:r>
      <w:r w:rsidRPr="008E584A">
        <w:rPr>
          <w:rFonts w:ascii="Arial" w:hAnsi="Arial" w:cs="Arial"/>
          <w:sz w:val="22"/>
          <w:szCs w:val="22"/>
          <w:lang w:eastAsia="en-GB"/>
        </w:rPr>
        <w:t xml:space="preserve">the work which the student has done so far indicates that they are capable of carrying out research at doctoral level.  </w:t>
      </w:r>
      <w:r w:rsidRPr="008E584A">
        <w:rPr>
          <w:rFonts w:ascii="Arial" w:hAnsi="Arial" w:cs="Arial"/>
          <w:sz w:val="22"/>
          <w:szCs w:val="22"/>
        </w:rPr>
        <w:t xml:space="preserve">The invitation shall specify the required content and length of the proposal. </w:t>
      </w:r>
      <w:r w:rsidR="006F50E7" w:rsidRPr="008E584A">
        <w:rPr>
          <w:rFonts w:ascii="Arial" w:hAnsi="Arial" w:cs="Arial"/>
          <w:sz w:val="22"/>
          <w:szCs w:val="22"/>
        </w:rPr>
        <w:t>D</w:t>
      </w:r>
      <w:r w:rsidRPr="008E584A">
        <w:rPr>
          <w:rFonts w:ascii="Arial" w:hAnsi="Arial" w:cs="Arial"/>
          <w:sz w:val="22"/>
          <w:szCs w:val="22"/>
        </w:rPr>
        <w:t>etailed requirements may legitimately vary across academic disciplines</w:t>
      </w:r>
      <w:r w:rsidR="00A24206" w:rsidRPr="008E584A">
        <w:rPr>
          <w:rFonts w:ascii="Arial" w:hAnsi="Arial" w:cs="Arial"/>
          <w:sz w:val="22"/>
          <w:szCs w:val="22"/>
          <w:lang w:eastAsia="en-GB"/>
        </w:rPr>
        <w:t>.</w:t>
      </w:r>
    </w:p>
    <w:p w14:paraId="484B2194" w14:textId="77777777" w:rsidR="00841EF2" w:rsidRPr="008E584A" w:rsidRDefault="00841EF2" w:rsidP="00A24206">
      <w:pPr>
        <w:rPr>
          <w:rFonts w:ascii="Arial" w:hAnsi="Arial" w:cs="Arial"/>
          <w:sz w:val="22"/>
          <w:szCs w:val="22"/>
        </w:rPr>
      </w:pPr>
    </w:p>
    <w:p w14:paraId="0553F83F" w14:textId="77777777" w:rsidR="00B02D3E" w:rsidRPr="008E584A" w:rsidRDefault="00B9362C" w:rsidP="00E90BDE">
      <w:pPr>
        <w:pStyle w:val="Heading2"/>
        <w:spacing w:before="0" w:beforeAutospacing="0" w:after="0" w:afterAutospacing="0"/>
        <w:ind w:left="567" w:hanging="567"/>
        <w:rPr>
          <w:rFonts w:ascii="Arial" w:hAnsi="Arial" w:cs="Arial"/>
          <w:sz w:val="22"/>
          <w:szCs w:val="22"/>
        </w:rPr>
      </w:pPr>
      <w:bookmarkStart w:id="30" w:name="_Toc489022224"/>
      <w:r w:rsidRPr="008E584A">
        <w:rPr>
          <w:rFonts w:ascii="Arial" w:hAnsi="Arial" w:cs="Arial"/>
          <w:sz w:val="22"/>
          <w:szCs w:val="22"/>
        </w:rPr>
        <w:t>J</w:t>
      </w:r>
      <w:r w:rsidR="00B02D3E" w:rsidRPr="008E584A">
        <w:rPr>
          <w:rFonts w:ascii="Arial" w:hAnsi="Arial" w:cs="Arial"/>
          <w:sz w:val="22"/>
          <w:szCs w:val="22"/>
        </w:rPr>
        <w:t>4</w:t>
      </w:r>
      <w:r w:rsidR="00B02D3E" w:rsidRPr="008E584A">
        <w:rPr>
          <w:rFonts w:ascii="Arial" w:hAnsi="Arial" w:cs="Arial"/>
          <w:sz w:val="22"/>
          <w:szCs w:val="22"/>
        </w:rPr>
        <w:tab/>
      </w:r>
      <w:r w:rsidR="00B02D3E" w:rsidRPr="008E584A">
        <w:rPr>
          <w:rFonts w:ascii="Arial" w:hAnsi="Arial" w:cs="Arial"/>
          <w:sz w:val="22"/>
          <w:szCs w:val="22"/>
          <w:u w:val="single"/>
        </w:rPr>
        <w:t>Assessment of the Proposal, and Production of the Recommended Outcome</w:t>
      </w:r>
      <w:bookmarkEnd w:id="30"/>
    </w:p>
    <w:p w14:paraId="01673553" w14:textId="77777777" w:rsidR="00B02D3E" w:rsidRPr="008E584A" w:rsidRDefault="00B02D3E" w:rsidP="00B02D3E">
      <w:pPr>
        <w:ind w:left="1080"/>
        <w:rPr>
          <w:rFonts w:ascii="Arial" w:hAnsi="Arial" w:cs="Arial"/>
          <w:sz w:val="22"/>
          <w:szCs w:val="22"/>
        </w:rPr>
      </w:pPr>
    </w:p>
    <w:p w14:paraId="6F75599C" w14:textId="77777777" w:rsidR="00B02D3E" w:rsidRPr="008E584A" w:rsidRDefault="006F2BAE" w:rsidP="00B02D3E">
      <w:pPr>
        <w:ind w:left="1080" w:hanging="540"/>
        <w:rPr>
          <w:rFonts w:ascii="Arial" w:hAnsi="Arial" w:cs="Arial"/>
          <w:sz w:val="22"/>
          <w:szCs w:val="22"/>
        </w:rPr>
      </w:pPr>
      <w:r w:rsidRPr="008E584A">
        <w:rPr>
          <w:rFonts w:ascii="Arial" w:hAnsi="Arial" w:cs="Arial"/>
          <w:sz w:val="22"/>
          <w:szCs w:val="22"/>
        </w:rPr>
        <w:t>I</w:t>
      </w:r>
      <w:r w:rsidR="00B02D3E" w:rsidRPr="008E584A">
        <w:rPr>
          <w:rFonts w:ascii="Arial" w:hAnsi="Arial" w:cs="Arial"/>
          <w:sz w:val="22"/>
          <w:szCs w:val="22"/>
        </w:rPr>
        <w:t>4.1</w:t>
      </w:r>
      <w:r w:rsidR="00B02D3E" w:rsidRPr="008E584A">
        <w:rPr>
          <w:rFonts w:ascii="Arial" w:hAnsi="Arial" w:cs="Arial"/>
          <w:sz w:val="22"/>
          <w:szCs w:val="22"/>
        </w:rPr>
        <w:tab/>
      </w:r>
      <w:r w:rsidR="00B02D3E" w:rsidRPr="008E584A">
        <w:rPr>
          <w:rFonts w:ascii="Arial" w:hAnsi="Arial" w:cs="Arial"/>
          <w:sz w:val="22"/>
          <w:szCs w:val="22"/>
          <w:u w:val="single"/>
        </w:rPr>
        <w:t>Initial Scrutiny of the Submission</w:t>
      </w:r>
    </w:p>
    <w:p w14:paraId="03FBB92D" w14:textId="77777777" w:rsidR="008C72F2" w:rsidRPr="008E584A" w:rsidRDefault="008C72F2" w:rsidP="00B02D3E">
      <w:pPr>
        <w:ind w:left="1080"/>
        <w:rPr>
          <w:rFonts w:ascii="Arial" w:hAnsi="Arial" w:cs="Arial"/>
          <w:sz w:val="22"/>
          <w:szCs w:val="22"/>
        </w:rPr>
      </w:pPr>
    </w:p>
    <w:p w14:paraId="6AFBA9F8" w14:textId="77777777" w:rsidR="00B02D3E" w:rsidRPr="008E584A" w:rsidRDefault="00B02D3E" w:rsidP="00B02D3E">
      <w:pPr>
        <w:ind w:left="1080"/>
        <w:rPr>
          <w:rFonts w:ascii="Arial" w:hAnsi="Arial" w:cs="Arial"/>
          <w:sz w:val="22"/>
          <w:szCs w:val="22"/>
        </w:rPr>
      </w:pPr>
      <w:r w:rsidRPr="008E584A">
        <w:rPr>
          <w:rFonts w:ascii="Arial" w:hAnsi="Arial" w:cs="Arial"/>
          <w:sz w:val="22"/>
          <w:szCs w:val="22"/>
        </w:rPr>
        <w:t>The Panel shall read the Submission, and form an initial judgement, with reference to the University’s expectations for doctoral research, about the applicant’s potential to complete their research to doctoral level within the required timescale.</w:t>
      </w:r>
    </w:p>
    <w:p w14:paraId="53B478E4" w14:textId="77777777" w:rsidR="00B9362C" w:rsidRPr="008E584A" w:rsidRDefault="00B9362C" w:rsidP="00B02D3E">
      <w:pPr>
        <w:ind w:left="1080" w:hanging="540"/>
        <w:rPr>
          <w:rFonts w:ascii="Arial" w:hAnsi="Arial" w:cs="Arial"/>
          <w:sz w:val="22"/>
          <w:szCs w:val="22"/>
        </w:rPr>
      </w:pPr>
    </w:p>
    <w:p w14:paraId="4D8EAEF3" w14:textId="77777777" w:rsidR="00B02D3E" w:rsidRPr="008E584A" w:rsidRDefault="00B9362C" w:rsidP="00B02D3E">
      <w:pPr>
        <w:ind w:left="1080" w:hanging="540"/>
        <w:rPr>
          <w:rFonts w:ascii="Arial" w:hAnsi="Arial" w:cs="Arial"/>
          <w:sz w:val="22"/>
          <w:szCs w:val="22"/>
        </w:rPr>
      </w:pPr>
      <w:r w:rsidRPr="008E584A">
        <w:rPr>
          <w:rFonts w:ascii="Arial" w:hAnsi="Arial" w:cs="Arial"/>
          <w:sz w:val="22"/>
          <w:szCs w:val="22"/>
        </w:rPr>
        <w:t>J</w:t>
      </w:r>
      <w:r w:rsidR="00B02D3E" w:rsidRPr="008E584A">
        <w:rPr>
          <w:rFonts w:ascii="Arial" w:hAnsi="Arial" w:cs="Arial"/>
          <w:sz w:val="22"/>
          <w:szCs w:val="22"/>
        </w:rPr>
        <w:t>4.2</w:t>
      </w:r>
      <w:r w:rsidR="00B02D3E" w:rsidRPr="008E584A">
        <w:rPr>
          <w:rFonts w:ascii="Arial" w:hAnsi="Arial" w:cs="Arial"/>
          <w:sz w:val="22"/>
          <w:szCs w:val="22"/>
        </w:rPr>
        <w:tab/>
      </w:r>
      <w:r w:rsidR="00B02D3E" w:rsidRPr="008E584A">
        <w:rPr>
          <w:rFonts w:ascii="Arial" w:hAnsi="Arial" w:cs="Arial"/>
          <w:sz w:val="22"/>
          <w:szCs w:val="22"/>
          <w:u w:val="single"/>
        </w:rPr>
        <w:t xml:space="preserve">The </w:t>
      </w:r>
      <w:r w:rsidR="005F33FF" w:rsidRPr="008E584A">
        <w:rPr>
          <w:rFonts w:ascii="Arial" w:hAnsi="Arial" w:cs="Arial"/>
          <w:sz w:val="22"/>
          <w:szCs w:val="22"/>
          <w:u w:val="single"/>
        </w:rPr>
        <w:t>Confirmation Interview</w:t>
      </w:r>
    </w:p>
    <w:p w14:paraId="75DA7E3C" w14:textId="77777777" w:rsidR="00B02D3E" w:rsidRPr="008E584A" w:rsidRDefault="00B02D3E" w:rsidP="00B02D3E">
      <w:pPr>
        <w:ind w:left="1440"/>
        <w:rPr>
          <w:rFonts w:ascii="Arial" w:hAnsi="Arial" w:cs="Arial"/>
          <w:sz w:val="16"/>
          <w:szCs w:val="16"/>
        </w:rPr>
      </w:pPr>
    </w:p>
    <w:p w14:paraId="5A29BB75" w14:textId="77777777" w:rsidR="00EA14CE" w:rsidRPr="008E584A" w:rsidRDefault="00EA14CE" w:rsidP="00EA14CE">
      <w:pPr>
        <w:ind w:left="1080"/>
        <w:rPr>
          <w:rFonts w:ascii="Arial" w:hAnsi="Arial" w:cs="Arial"/>
          <w:sz w:val="22"/>
          <w:szCs w:val="22"/>
        </w:rPr>
      </w:pPr>
      <w:r w:rsidRPr="008E584A">
        <w:rPr>
          <w:rFonts w:ascii="Arial" w:hAnsi="Arial" w:cs="Arial"/>
          <w:sz w:val="22"/>
          <w:szCs w:val="22"/>
        </w:rPr>
        <w:t xml:space="preserve">The interview shall normally be held at </w:t>
      </w:r>
      <w:r w:rsidR="00B9362C" w:rsidRPr="008E584A">
        <w:rPr>
          <w:rFonts w:ascii="Arial" w:hAnsi="Arial" w:cs="Arial"/>
          <w:sz w:val="22"/>
          <w:szCs w:val="22"/>
        </w:rPr>
        <w:t xml:space="preserve">Hope Park/ the Creative Campus or the </w:t>
      </w:r>
      <w:r w:rsidR="005A7736" w:rsidRPr="008E584A">
        <w:rPr>
          <w:rFonts w:ascii="Arial" w:hAnsi="Arial" w:cs="Arial"/>
          <w:sz w:val="22"/>
          <w:szCs w:val="22"/>
        </w:rPr>
        <w:t>Partner Institution</w:t>
      </w:r>
      <w:r w:rsidR="00B9362C" w:rsidRPr="008E584A">
        <w:rPr>
          <w:rFonts w:ascii="Arial" w:hAnsi="Arial" w:cs="Arial"/>
          <w:sz w:val="22"/>
          <w:szCs w:val="22"/>
        </w:rPr>
        <w:t xml:space="preserve"> (as appropriate to the </w:t>
      </w:r>
      <w:r w:rsidR="00DE27F5" w:rsidRPr="008E584A">
        <w:rPr>
          <w:rFonts w:ascii="Arial" w:hAnsi="Arial" w:cs="Arial"/>
          <w:sz w:val="22"/>
          <w:szCs w:val="22"/>
        </w:rPr>
        <w:t>student’s</w:t>
      </w:r>
      <w:r w:rsidR="00B9362C" w:rsidRPr="008E584A">
        <w:rPr>
          <w:rFonts w:ascii="Arial" w:hAnsi="Arial" w:cs="Arial"/>
          <w:sz w:val="22"/>
          <w:szCs w:val="22"/>
        </w:rPr>
        <w:t xml:space="preserve"> location of study)</w:t>
      </w:r>
      <w:r w:rsidRPr="008E584A">
        <w:rPr>
          <w:rFonts w:ascii="Arial" w:hAnsi="Arial" w:cs="Arial"/>
          <w:sz w:val="22"/>
          <w:szCs w:val="22"/>
        </w:rPr>
        <w:t>.  However, in the case of students admitted under Distance Supervision arrangements, the interview may be held at an alternative location.</w:t>
      </w:r>
    </w:p>
    <w:p w14:paraId="0E09547E" w14:textId="77777777" w:rsidR="00EA14CE" w:rsidRPr="008E584A" w:rsidRDefault="00EA14CE" w:rsidP="00B02D3E">
      <w:pPr>
        <w:autoSpaceDE w:val="0"/>
        <w:autoSpaceDN w:val="0"/>
        <w:adjustRightInd w:val="0"/>
        <w:ind w:left="1080"/>
        <w:rPr>
          <w:rFonts w:ascii="Arial" w:hAnsi="Arial" w:cs="Arial"/>
          <w:sz w:val="16"/>
          <w:szCs w:val="16"/>
          <w:lang w:eastAsia="en-GB"/>
        </w:rPr>
      </w:pPr>
    </w:p>
    <w:p w14:paraId="16FB2936" w14:textId="77777777" w:rsidR="00B02D3E" w:rsidRPr="008E584A" w:rsidRDefault="00B02D3E" w:rsidP="00B02D3E">
      <w:pPr>
        <w:autoSpaceDE w:val="0"/>
        <w:autoSpaceDN w:val="0"/>
        <w:adjustRightInd w:val="0"/>
        <w:ind w:left="1080"/>
        <w:rPr>
          <w:rFonts w:ascii="Arial" w:hAnsi="Arial" w:cs="Arial"/>
          <w:sz w:val="22"/>
          <w:szCs w:val="22"/>
          <w:lang w:eastAsia="en-GB"/>
        </w:rPr>
      </w:pPr>
      <w:r w:rsidRPr="008E584A">
        <w:rPr>
          <w:rFonts w:ascii="Arial" w:hAnsi="Arial" w:cs="Arial"/>
          <w:sz w:val="22"/>
          <w:szCs w:val="22"/>
          <w:lang w:eastAsia="en-GB"/>
        </w:rPr>
        <w:t xml:space="preserve">The </w:t>
      </w:r>
      <w:r w:rsidR="005F33FF" w:rsidRPr="008E584A">
        <w:rPr>
          <w:rFonts w:ascii="Arial" w:hAnsi="Arial" w:cs="Arial"/>
          <w:sz w:val="22"/>
          <w:szCs w:val="22"/>
          <w:lang w:eastAsia="en-GB"/>
        </w:rPr>
        <w:t>interview</w:t>
      </w:r>
      <w:r w:rsidRPr="008E584A">
        <w:rPr>
          <w:rFonts w:ascii="Arial" w:hAnsi="Arial" w:cs="Arial"/>
          <w:sz w:val="22"/>
          <w:szCs w:val="22"/>
          <w:lang w:eastAsia="en-GB"/>
        </w:rPr>
        <w:t xml:space="preserve"> shall normally take place within one month of the receipt of the written submission.</w:t>
      </w:r>
    </w:p>
    <w:p w14:paraId="3C68C260" w14:textId="77777777" w:rsidR="00B02D3E" w:rsidRPr="008E584A" w:rsidRDefault="00B02D3E" w:rsidP="00B02D3E">
      <w:pPr>
        <w:ind w:left="1440"/>
        <w:rPr>
          <w:rFonts w:ascii="Arial" w:hAnsi="Arial" w:cs="Arial"/>
          <w:sz w:val="16"/>
          <w:szCs w:val="16"/>
        </w:rPr>
      </w:pPr>
    </w:p>
    <w:p w14:paraId="19F5BAD6" w14:textId="77777777" w:rsidR="00B02D3E" w:rsidRPr="008E584A" w:rsidRDefault="00B02D3E" w:rsidP="00B02D3E">
      <w:pPr>
        <w:autoSpaceDE w:val="0"/>
        <w:autoSpaceDN w:val="0"/>
        <w:adjustRightInd w:val="0"/>
        <w:ind w:left="1080"/>
        <w:rPr>
          <w:rFonts w:ascii="Arial" w:hAnsi="Arial" w:cs="Arial"/>
          <w:sz w:val="22"/>
          <w:szCs w:val="22"/>
          <w:lang w:eastAsia="en-GB"/>
        </w:rPr>
      </w:pPr>
      <w:r w:rsidRPr="008E584A">
        <w:rPr>
          <w:rFonts w:ascii="Arial" w:hAnsi="Arial" w:cs="Arial"/>
          <w:sz w:val="22"/>
          <w:szCs w:val="22"/>
          <w:lang w:eastAsia="en-GB"/>
        </w:rPr>
        <w:t xml:space="preserve">The Panel shall meet before the </w:t>
      </w:r>
      <w:r w:rsidR="005F33FF" w:rsidRPr="008E584A">
        <w:rPr>
          <w:rFonts w:ascii="Arial" w:hAnsi="Arial" w:cs="Arial"/>
          <w:sz w:val="22"/>
          <w:szCs w:val="22"/>
          <w:lang w:eastAsia="en-GB"/>
        </w:rPr>
        <w:t>interview</w:t>
      </w:r>
      <w:r w:rsidRPr="008E584A">
        <w:rPr>
          <w:rFonts w:ascii="Arial" w:hAnsi="Arial" w:cs="Arial"/>
          <w:sz w:val="22"/>
          <w:szCs w:val="22"/>
          <w:lang w:eastAsia="en-GB"/>
        </w:rPr>
        <w:t xml:space="preserve">, to discuss, in view of the written submission, how the </w:t>
      </w:r>
      <w:r w:rsidR="005F33FF" w:rsidRPr="008E584A">
        <w:rPr>
          <w:rFonts w:ascii="Arial" w:hAnsi="Arial" w:cs="Arial"/>
          <w:sz w:val="22"/>
          <w:szCs w:val="22"/>
          <w:lang w:eastAsia="en-GB"/>
        </w:rPr>
        <w:t>interview</w:t>
      </w:r>
      <w:r w:rsidRPr="008E584A">
        <w:rPr>
          <w:rFonts w:ascii="Arial" w:hAnsi="Arial" w:cs="Arial"/>
          <w:sz w:val="22"/>
          <w:szCs w:val="22"/>
          <w:lang w:eastAsia="en-GB"/>
        </w:rPr>
        <w:t xml:space="preserve"> is to be conducted.  The </w:t>
      </w:r>
      <w:r w:rsidR="005F33FF" w:rsidRPr="008E584A">
        <w:rPr>
          <w:rFonts w:ascii="Arial" w:hAnsi="Arial" w:cs="Arial"/>
          <w:sz w:val="22"/>
          <w:szCs w:val="22"/>
          <w:lang w:eastAsia="en-GB"/>
        </w:rPr>
        <w:t>interview</w:t>
      </w:r>
      <w:r w:rsidRPr="008E584A">
        <w:rPr>
          <w:rFonts w:ascii="Arial" w:hAnsi="Arial" w:cs="Arial"/>
          <w:sz w:val="22"/>
          <w:szCs w:val="22"/>
          <w:lang w:eastAsia="en-GB"/>
        </w:rPr>
        <w:t xml:space="preserve"> shall be chaired by the Chair of the Panel, with other members in attendance.</w:t>
      </w:r>
    </w:p>
    <w:p w14:paraId="030D750B" w14:textId="77777777" w:rsidR="00B02D3E" w:rsidRPr="008E584A" w:rsidRDefault="00B02D3E" w:rsidP="00B02D3E">
      <w:pPr>
        <w:ind w:left="1080"/>
        <w:rPr>
          <w:rFonts w:ascii="Arial" w:hAnsi="Arial" w:cs="Arial"/>
          <w:sz w:val="16"/>
          <w:szCs w:val="16"/>
        </w:rPr>
      </w:pPr>
    </w:p>
    <w:p w14:paraId="364FDD8B" w14:textId="77777777" w:rsidR="00B02D3E" w:rsidRPr="008E584A" w:rsidRDefault="00B02D3E" w:rsidP="00B02D3E">
      <w:pPr>
        <w:ind w:left="1080"/>
        <w:rPr>
          <w:rFonts w:ascii="Arial" w:hAnsi="Arial" w:cs="Arial"/>
          <w:sz w:val="22"/>
          <w:szCs w:val="22"/>
        </w:rPr>
      </w:pPr>
      <w:r w:rsidRPr="008E584A">
        <w:rPr>
          <w:rFonts w:ascii="Arial" w:hAnsi="Arial" w:cs="Arial"/>
          <w:sz w:val="22"/>
          <w:szCs w:val="22"/>
        </w:rPr>
        <w:t xml:space="preserve">The aims of the </w:t>
      </w:r>
      <w:r w:rsidR="005F33FF" w:rsidRPr="008E584A">
        <w:rPr>
          <w:rFonts w:ascii="Arial" w:hAnsi="Arial" w:cs="Arial"/>
          <w:sz w:val="22"/>
          <w:szCs w:val="22"/>
        </w:rPr>
        <w:t>interview</w:t>
      </w:r>
      <w:r w:rsidRPr="008E584A">
        <w:rPr>
          <w:rFonts w:ascii="Arial" w:hAnsi="Arial" w:cs="Arial"/>
          <w:sz w:val="22"/>
          <w:szCs w:val="22"/>
        </w:rPr>
        <w:t xml:space="preserve"> shall be to:</w:t>
      </w:r>
    </w:p>
    <w:p w14:paraId="30F30055" w14:textId="77777777" w:rsidR="00B02D3E" w:rsidRPr="008E584A" w:rsidRDefault="00B02D3E" w:rsidP="00C926EC">
      <w:pPr>
        <w:numPr>
          <w:ilvl w:val="0"/>
          <w:numId w:val="18"/>
        </w:numPr>
        <w:tabs>
          <w:tab w:val="clear" w:pos="1980"/>
          <w:tab w:val="num" w:pos="1620"/>
        </w:tabs>
        <w:ind w:left="1620" w:hanging="540"/>
        <w:rPr>
          <w:rFonts w:ascii="Arial" w:hAnsi="Arial" w:cs="Arial"/>
          <w:sz w:val="22"/>
          <w:szCs w:val="22"/>
        </w:rPr>
      </w:pPr>
      <w:r w:rsidRPr="008E584A">
        <w:rPr>
          <w:rFonts w:ascii="Arial" w:hAnsi="Arial" w:cs="Arial"/>
          <w:sz w:val="22"/>
          <w:szCs w:val="22"/>
        </w:rPr>
        <w:t xml:space="preserve">provide the Panel with an opportunity to corroborate their initial judgements based on the written submission, and explore with the applicant any issues arising from that submission,  </w:t>
      </w:r>
    </w:p>
    <w:p w14:paraId="75607765" w14:textId="77777777" w:rsidR="00B02D3E" w:rsidRPr="008E584A" w:rsidRDefault="00B02D3E" w:rsidP="00C926EC">
      <w:pPr>
        <w:numPr>
          <w:ilvl w:val="0"/>
          <w:numId w:val="18"/>
        </w:numPr>
        <w:tabs>
          <w:tab w:val="clear" w:pos="1980"/>
          <w:tab w:val="num" w:pos="1620"/>
        </w:tabs>
        <w:autoSpaceDE w:val="0"/>
        <w:autoSpaceDN w:val="0"/>
        <w:adjustRightInd w:val="0"/>
        <w:ind w:left="1620" w:hanging="540"/>
        <w:rPr>
          <w:rFonts w:ascii="Arial" w:hAnsi="Arial" w:cs="Arial"/>
          <w:sz w:val="22"/>
          <w:szCs w:val="22"/>
          <w:lang w:eastAsia="en-GB"/>
        </w:rPr>
      </w:pPr>
      <w:r w:rsidRPr="008E584A">
        <w:rPr>
          <w:rFonts w:ascii="Arial" w:hAnsi="Arial" w:cs="Arial"/>
          <w:sz w:val="22"/>
          <w:szCs w:val="22"/>
        </w:rPr>
        <w:t xml:space="preserve">provide the applicant with an opportunity to </w:t>
      </w:r>
      <w:r w:rsidRPr="008E584A">
        <w:rPr>
          <w:rFonts w:ascii="Arial" w:hAnsi="Arial" w:cs="Arial"/>
          <w:sz w:val="22"/>
          <w:szCs w:val="22"/>
          <w:lang w:eastAsia="en-GB"/>
        </w:rPr>
        <w:t xml:space="preserve">develop and improve her/his oral and presentation skills in preparation for the final </w:t>
      </w:r>
      <w:r w:rsidR="005F33FF" w:rsidRPr="008E584A">
        <w:rPr>
          <w:rFonts w:ascii="Arial" w:hAnsi="Arial" w:cs="Arial"/>
          <w:sz w:val="22"/>
          <w:szCs w:val="22"/>
          <w:lang w:eastAsia="en-GB"/>
        </w:rPr>
        <w:t>oral</w:t>
      </w:r>
      <w:r w:rsidRPr="008E584A">
        <w:rPr>
          <w:rFonts w:ascii="Arial" w:hAnsi="Arial" w:cs="Arial"/>
          <w:sz w:val="22"/>
          <w:szCs w:val="22"/>
          <w:lang w:eastAsia="en-GB"/>
        </w:rPr>
        <w:t xml:space="preserve"> examination.</w:t>
      </w:r>
    </w:p>
    <w:p w14:paraId="10D15894" w14:textId="77777777" w:rsidR="00B02D3E" w:rsidRPr="008E584A" w:rsidRDefault="00B02D3E" w:rsidP="00B02D3E">
      <w:pPr>
        <w:autoSpaceDE w:val="0"/>
        <w:autoSpaceDN w:val="0"/>
        <w:adjustRightInd w:val="0"/>
        <w:rPr>
          <w:rFonts w:ascii="Arial" w:hAnsi="Arial" w:cs="Arial"/>
          <w:sz w:val="16"/>
          <w:szCs w:val="16"/>
          <w:lang w:eastAsia="en-GB"/>
        </w:rPr>
      </w:pPr>
    </w:p>
    <w:p w14:paraId="4A3FD50C" w14:textId="77777777" w:rsidR="00B02D3E" w:rsidRPr="008E584A" w:rsidRDefault="00B02D3E" w:rsidP="00B02D3E">
      <w:pPr>
        <w:autoSpaceDE w:val="0"/>
        <w:autoSpaceDN w:val="0"/>
        <w:adjustRightInd w:val="0"/>
        <w:ind w:left="1080"/>
        <w:rPr>
          <w:rFonts w:ascii="Arial" w:hAnsi="Arial" w:cs="Arial"/>
          <w:sz w:val="22"/>
          <w:szCs w:val="22"/>
          <w:lang w:eastAsia="en-GB"/>
        </w:rPr>
      </w:pPr>
      <w:r w:rsidRPr="008E584A">
        <w:rPr>
          <w:rFonts w:ascii="Arial" w:hAnsi="Arial" w:cs="Arial"/>
          <w:sz w:val="22"/>
          <w:szCs w:val="22"/>
          <w:lang w:eastAsia="en-GB"/>
        </w:rPr>
        <w:t xml:space="preserve">The student shall be allowed to audio-record the </w:t>
      </w:r>
      <w:r w:rsidR="005F33FF" w:rsidRPr="008E584A">
        <w:rPr>
          <w:rFonts w:ascii="Arial" w:hAnsi="Arial" w:cs="Arial"/>
          <w:sz w:val="22"/>
          <w:szCs w:val="22"/>
          <w:lang w:eastAsia="en-GB"/>
        </w:rPr>
        <w:t>interview</w:t>
      </w:r>
      <w:r w:rsidRPr="008E584A">
        <w:rPr>
          <w:rFonts w:ascii="Arial" w:hAnsi="Arial" w:cs="Arial"/>
          <w:sz w:val="22"/>
          <w:szCs w:val="22"/>
          <w:lang w:eastAsia="en-GB"/>
        </w:rPr>
        <w:t xml:space="preserve"> if they wish.</w:t>
      </w:r>
    </w:p>
    <w:p w14:paraId="0DDCF871" w14:textId="77777777" w:rsidR="00B02D3E" w:rsidRPr="008E584A" w:rsidRDefault="00B02D3E" w:rsidP="00B02D3E">
      <w:pPr>
        <w:ind w:left="1080" w:hanging="540"/>
        <w:rPr>
          <w:rFonts w:ascii="Arial" w:hAnsi="Arial" w:cs="Arial"/>
          <w:sz w:val="22"/>
          <w:szCs w:val="22"/>
        </w:rPr>
      </w:pPr>
    </w:p>
    <w:p w14:paraId="7133BAAC" w14:textId="77777777" w:rsidR="00B02D3E" w:rsidRPr="008E584A" w:rsidRDefault="00B9362C" w:rsidP="00B02D3E">
      <w:pPr>
        <w:ind w:left="1080" w:hanging="540"/>
        <w:rPr>
          <w:rFonts w:ascii="Arial" w:hAnsi="Arial" w:cs="Arial"/>
          <w:sz w:val="22"/>
          <w:szCs w:val="22"/>
        </w:rPr>
      </w:pPr>
      <w:r w:rsidRPr="008E584A">
        <w:rPr>
          <w:rFonts w:ascii="Arial" w:hAnsi="Arial" w:cs="Arial"/>
          <w:sz w:val="22"/>
          <w:szCs w:val="22"/>
        </w:rPr>
        <w:t>J</w:t>
      </w:r>
      <w:r w:rsidR="00B02D3E" w:rsidRPr="008E584A">
        <w:rPr>
          <w:rFonts w:ascii="Arial" w:hAnsi="Arial" w:cs="Arial"/>
          <w:sz w:val="22"/>
          <w:szCs w:val="22"/>
        </w:rPr>
        <w:t>4.3</w:t>
      </w:r>
      <w:r w:rsidR="00B02D3E" w:rsidRPr="008E584A">
        <w:rPr>
          <w:rFonts w:ascii="Arial" w:hAnsi="Arial" w:cs="Arial"/>
          <w:sz w:val="22"/>
          <w:szCs w:val="22"/>
        </w:rPr>
        <w:tab/>
      </w:r>
      <w:r w:rsidR="00B02D3E" w:rsidRPr="008E584A">
        <w:rPr>
          <w:rFonts w:ascii="Arial" w:hAnsi="Arial" w:cs="Arial"/>
          <w:sz w:val="22"/>
          <w:szCs w:val="22"/>
          <w:u w:val="single"/>
        </w:rPr>
        <w:t>The Panel’s Recommendation</w:t>
      </w:r>
    </w:p>
    <w:p w14:paraId="688D5E74" w14:textId="77777777" w:rsidR="00B02D3E" w:rsidRPr="008E584A" w:rsidRDefault="00B02D3E" w:rsidP="00B02D3E">
      <w:pPr>
        <w:ind w:left="1080"/>
        <w:rPr>
          <w:rFonts w:ascii="Arial" w:hAnsi="Arial" w:cs="Arial"/>
          <w:sz w:val="22"/>
          <w:szCs w:val="22"/>
        </w:rPr>
      </w:pPr>
    </w:p>
    <w:p w14:paraId="126D7FA8" w14:textId="77777777" w:rsidR="00B02D3E" w:rsidRPr="008E584A" w:rsidRDefault="00B9362C" w:rsidP="00B02D3E">
      <w:pPr>
        <w:ind w:left="1980" w:hanging="900"/>
        <w:rPr>
          <w:rFonts w:ascii="Arial" w:hAnsi="Arial" w:cs="Arial"/>
          <w:sz w:val="22"/>
          <w:szCs w:val="22"/>
        </w:rPr>
      </w:pPr>
      <w:r w:rsidRPr="008E584A">
        <w:rPr>
          <w:rFonts w:ascii="Arial" w:hAnsi="Arial" w:cs="Arial"/>
          <w:sz w:val="22"/>
          <w:szCs w:val="22"/>
        </w:rPr>
        <w:t>J</w:t>
      </w:r>
      <w:r w:rsidR="00B02D3E" w:rsidRPr="008E584A">
        <w:rPr>
          <w:rFonts w:ascii="Arial" w:hAnsi="Arial" w:cs="Arial"/>
          <w:sz w:val="22"/>
          <w:szCs w:val="22"/>
        </w:rPr>
        <w:t>4.3.1</w:t>
      </w:r>
      <w:r w:rsidR="00B02D3E" w:rsidRPr="008E584A">
        <w:rPr>
          <w:rFonts w:ascii="Arial" w:hAnsi="Arial" w:cs="Arial"/>
          <w:sz w:val="22"/>
          <w:szCs w:val="22"/>
        </w:rPr>
        <w:tab/>
        <w:t>The Panel shall be required to complete, and jointly sign, a Confirmation Report Form, which shall require the Panel to allocate the student, via the Form, to one of the following outcomes as specified in the Regulations:</w:t>
      </w:r>
    </w:p>
    <w:p w14:paraId="0DC6F8A5" w14:textId="77777777" w:rsidR="00B02D3E" w:rsidRPr="008E584A" w:rsidRDefault="00B02D3E" w:rsidP="00B02D3E">
      <w:pPr>
        <w:shd w:val="clear" w:color="auto" w:fill="FFFFFF"/>
        <w:ind w:left="2520" w:hanging="540"/>
        <w:rPr>
          <w:rFonts w:ascii="Arial" w:hAnsi="Arial" w:cs="Arial"/>
          <w:i/>
          <w:sz w:val="22"/>
          <w:szCs w:val="22"/>
        </w:rPr>
      </w:pPr>
      <w:r w:rsidRPr="008E584A">
        <w:rPr>
          <w:rFonts w:ascii="Arial" w:hAnsi="Arial" w:cs="Arial"/>
          <w:sz w:val="22"/>
          <w:szCs w:val="22"/>
        </w:rPr>
        <w:t>[a]</w:t>
      </w:r>
      <w:r w:rsidRPr="008E584A">
        <w:rPr>
          <w:rFonts w:ascii="Arial" w:hAnsi="Arial" w:cs="Arial"/>
          <w:sz w:val="22"/>
          <w:szCs w:val="22"/>
        </w:rPr>
        <w:tab/>
        <w:t xml:space="preserve">progress satisfactory and registration confirmed: </w:t>
      </w:r>
      <w:r w:rsidRPr="008E584A">
        <w:rPr>
          <w:rFonts w:ascii="Arial" w:hAnsi="Arial" w:cs="Arial"/>
          <w:i/>
          <w:sz w:val="22"/>
          <w:szCs w:val="22"/>
        </w:rPr>
        <w:t>all subsequent annual registrations to be for a PhD;</w:t>
      </w:r>
    </w:p>
    <w:p w14:paraId="253D96A7" w14:textId="77777777" w:rsidR="00B02D3E" w:rsidRPr="008E584A" w:rsidRDefault="00B02D3E" w:rsidP="00B02D3E">
      <w:pPr>
        <w:shd w:val="clear" w:color="auto" w:fill="FFFFFF"/>
        <w:ind w:left="2520" w:hanging="540"/>
        <w:rPr>
          <w:rFonts w:ascii="Arial" w:hAnsi="Arial" w:cs="Arial"/>
          <w:sz w:val="22"/>
          <w:szCs w:val="22"/>
        </w:rPr>
      </w:pPr>
      <w:r w:rsidRPr="008E584A">
        <w:rPr>
          <w:rFonts w:ascii="Arial" w:hAnsi="Arial" w:cs="Arial"/>
          <w:sz w:val="22"/>
          <w:szCs w:val="22"/>
        </w:rPr>
        <w:t>[b]</w:t>
      </w:r>
      <w:r w:rsidRPr="008E584A">
        <w:rPr>
          <w:rFonts w:ascii="Arial" w:hAnsi="Arial" w:cs="Arial"/>
          <w:sz w:val="22"/>
          <w:szCs w:val="22"/>
        </w:rPr>
        <w:tab/>
        <w:t xml:space="preserve">further assessment required: </w:t>
      </w:r>
      <w:r w:rsidRPr="008E584A">
        <w:rPr>
          <w:rFonts w:ascii="Arial" w:hAnsi="Arial" w:cs="Arial"/>
          <w:i/>
          <w:sz w:val="22"/>
          <w:szCs w:val="22"/>
        </w:rPr>
        <w:t>student continues registered for a PhD for a further calendar year, pending a further Confirmation of Registration Event;</w:t>
      </w:r>
    </w:p>
    <w:p w14:paraId="46C94DCC" w14:textId="77777777" w:rsidR="00B02D3E" w:rsidRPr="008E584A" w:rsidRDefault="00B02D3E" w:rsidP="00B02D3E">
      <w:pPr>
        <w:shd w:val="clear" w:color="auto" w:fill="FFFFFF"/>
        <w:ind w:left="2520" w:hanging="540"/>
        <w:rPr>
          <w:rFonts w:ascii="Arial" w:hAnsi="Arial" w:cs="Arial"/>
          <w:sz w:val="22"/>
          <w:szCs w:val="22"/>
        </w:rPr>
      </w:pPr>
      <w:r w:rsidRPr="008E584A">
        <w:rPr>
          <w:rFonts w:ascii="Arial" w:hAnsi="Arial" w:cs="Arial"/>
          <w:sz w:val="22"/>
          <w:szCs w:val="22"/>
        </w:rPr>
        <w:t>[c]</w:t>
      </w:r>
      <w:r w:rsidRPr="008E584A">
        <w:rPr>
          <w:rFonts w:ascii="Arial" w:hAnsi="Arial" w:cs="Arial"/>
          <w:sz w:val="22"/>
          <w:szCs w:val="22"/>
        </w:rPr>
        <w:tab/>
        <w:t xml:space="preserve">progress only satisfactory for MPhil: </w:t>
      </w:r>
      <w:r w:rsidRPr="008E584A">
        <w:rPr>
          <w:rFonts w:ascii="Arial" w:hAnsi="Arial" w:cs="Arial"/>
          <w:i/>
          <w:sz w:val="22"/>
          <w:szCs w:val="22"/>
        </w:rPr>
        <w:t>all subsequent annual registrations to be for MPhil;</w:t>
      </w:r>
    </w:p>
    <w:p w14:paraId="33BA6FBD" w14:textId="77777777" w:rsidR="00B02D3E" w:rsidRPr="008E584A" w:rsidRDefault="00B02D3E" w:rsidP="00B02D3E">
      <w:pPr>
        <w:shd w:val="clear" w:color="auto" w:fill="FFFFFF"/>
        <w:ind w:left="2520" w:hanging="540"/>
        <w:rPr>
          <w:rFonts w:ascii="Arial" w:hAnsi="Arial" w:cs="Arial"/>
          <w:sz w:val="22"/>
          <w:szCs w:val="22"/>
        </w:rPr>
      </w:pPr>
      <w:r w:rsidRPr="008E584A">
        <w:rPr>
          <w:rFonts w:ascii="Arial" w:hAnsi="Arial" w:cs="Arial"/>
          <w:sz w:val="22"/>
          <w:szCs w:val="22"/>
        </w:rPr>
        <w:t>[d]</w:t>
      </w:r>
      <w:r w:rsidRPr="008E584A">
        <w:rPr>
          <w:rFonts w:ascii="Arial" w:hAnsi="Arial" w:cs="Arial"/>
          <w:sz w:val="22"/>
          <w:szCs w:val="22"/>
        </w:rPr>
        <w:tab/>
        <w:t xml:space="preserve">progress not satisfactory: </w:t>
      </w:r>
      <w:r w:rsidRPr="008E584A">
        <w:rPr>
          <w:rFonts w:ascii="Arial" w:hAnsi="Arial" w:cs="Arial"/>
          <w:i/>
          <w:sz w:val="22"/>
          <w:szCs w:val="22"/>
        </w:rPr>
        <w:t>studies terminated</w:t>
      </w:r>
      <w:r w:rsidRPr="008E584A">
        <w:rPr>
          <w:rFonts w:ascii="Arial" w:hAnsi="Arial" w:cs="Arial"/>
          <w:sz w:val="22"/>
          <w:szCs w:val="22"/>
        </w:rPr>
        <w:t>.</w:t>
      </w:r>
    </w:p>
    <w:p w14:paraId="125D7D54" w14:textId="77777777" w:rsidR="00B02D3E" w:rsidRPr="008E584A" w:rsidRDefault="00B02D3E" w:rsidP="00B02D3E">
      <w:pPr>
        <w:ind w:left="1980" w:hanging="900"/>
        <w:rPr>
          <w:rFonts w:ascii="Arial" w:hAnsi="Arial" w:cs="Arial"/>
          <w:sz w:val="22"/>
          <w:szCs w:val="22"/>
        </w:rPr>
      </w:pPr>
    </w:p>
    <w:p w14:paraId="279DC6ED" w14:textId="77777777" w:rsidR="00B02D3E" w:rsidRPr="008E584A" w:rsidRDefault="00B9362C" w:rsidP="00B02D3E">
      <w:pPr>
        <w:ind w:left="1980" w:hanging="900"/>
        <w:rPr>
          <w:rFonts w:ascii="Arial" w:hAnsi="Arial" w:cs="Arial"/>
          <w:sz w:val="22"/>
          <w:szCs w:val="22"/>
        </w:rPr>
      </w:pPr>
      <w:r w:rsidRPr="008E584A">
        <w:rPr>
          <w:rFonts w:ascii="Arial" w:hAnsi="Arial" w:cs="Arial"/>
          <w:sz w:val="22"/>
          <w:szCs w:val="22"/>
        </w:rPr>
        <w:t>J</w:t>
      </w:r>
      <w:r w:rsidR="00B02D3E" w:rsidRPr="008E584A">
        <w:rPr>
          <w:rFonts w:ascii="Arial" w:hAnsi="Arial" w:cs="Arial"/>
          <w:sz w:val="22"/>
          <w:szCs w:val="22"/>
        </w:rPr>
        <w:t>4.3.2</w:t>
      </w:r>
      <w:r w:rsidR="00B02D3E" w:rsidRPr="008E584A">
        <w:rPr>
          <w:rFonts w:ascii="Arial" w:hAnsi="Arial" w:cs="Arial"/>
          <w:sz w:val="22"/>
          <w:szCs w:val="22"/>
        </w:rPr>
        <w:tab/>
        <w:t>In arriving at their decision, the Panel shall be guided by the following conventions:</w:t>
      </w:r>
    </w:p>
    <w:p w14:paraId="6AE5298B" w14:textId="77777777" w:rsidR="00B02D3E" w:rsidRPr="008E584A" w:rsidRDefault="00B02D3E" w:rsidP="00B02D3E">
      <w:pPr>
        <w:ind w:left="2520" w:hanging="540"/>
        <w:rPr>
          <w:rFonts w:ascii="Arial" w:hAnsi="Arial" w:cs="Arial"/>
          <w:sz w:val="22"/>
          <w:szCs w:val="22"/>
        </w:rPr>
      </w:pPr>
      <w:r w:rsidRPr="008E584A">
        <w:rPr>
          <w:rFonts w:ascii="Arial" w:hAnsi="Arial" w:cs="Arial"/>
          <w:sz w:val="22"/>
          <w:szCs w:val="22"/>
        </w:rPr>
        <w:t>[a]</w:t>
      </w:r>
      <w:r w:rsidRPr="008E584A">
        <w:rPr>
          <w:rFonts w:ascii="Arial" w:hAnsi="Arial" w:cs="Arial"/>
          <w:sz w:val="22"/>
          <w:szCs w:val="22"/>
        </w:rPr>
        <w:tab/>
      </w:r>
      <w:r w:rsidRPr="008E584A">
        <w:rPr>
          <w:rFonts w:ascii="Arial" w:hAnsi="Arial" w:cs="Arial"/>
          <w:sz w:val="22"/>
          <w:szCs w:val="22"/>
          <w:u w:val="single"/>
        </w:rPr>
        <w:t>Progress Satisfactory and Registration Confirmed</w:t>
      </w:r>
    </w:p>
    <w:p w14:paraId="7477A338" w14:textId="77777777" w:rsidR="00B02D3E" w:rsidRPr="008E584A" w:rsidRDefault="00B02D3E" w:rsidP="00C926EC">
      <w:pPr>
        <w:numPr>
          <w:ilvl w:val="2"/>
          <w:numId w:val="16"/>
        </w:numPr>
        <w:rPr>
          <w:rFonts w:ascii="Arial" w:hAnsi="Arial" w:cs="Arial"/>
          <w:bCs/>
          <w:sz w:val="22"/>
          <w:szCs w:val="22"/>
          <w:lang w:eastAsia="en-GB"/>
        </w:rPr>
      </w:pPr>
      <w:r w:rsidRPr="008E584A">
        <w:rPr>
          <w:rFonts w:ascii="Arial" w:hAnsi="Arial" w:cs="Arial"/>
          <w:sz w:val="22"/>
          <w:szCs w:val="22"/>
        </w:rPr>
        <w:t>The recommendation needs to be recorded on the form.</w:t>
      </w:r>
    </w:p>
    <w:p w14:paraId="2CBD8093" w14:textId="77777777" w:rsidR="00B9362C" w:rsidRPr="008E584A" w:rsidRDefault="00B02D3E" w:rsidP="00C926EC">
      <w:pPr>
        <w:numPr>
          <w:ilvl w:val="2"/>
          <w:numId w:val="16"/>
        </w:numPr>
        <w:rPr>
          <w:rFonts w:ascii="Arial" w:hAnsi="Arial" w:cs="Arial"/>
          <w:bCs/>
          <w:sz w:val="22"/>
          <w:szCs w:val="22"/>
          <w:lang w:eastAsia="en-GB"/>
        </w:rPr>
      </w:pPr>
      <w:r w:rsidRPr="008E584A">
        <w:rPr>
          <w:rFonts w:ascii="Arial" w:hAnsi="Arial" w:cs="Arial"/>
          <w:sz w:val="22"/>
          <w:szCs w:val="22"/>
        </w:rPr>
        <w:t>In addition, the Panel should, in order to provide feedback to the student, include on the report form a brief summary of key strengths and weaknesses of the research project, the written submission and the student’s performanc</w:t>
      </w:r>
      <w:r w:rsidR="00B9362C" w:rsidRPr="008E584A">
        <w:rPr>
          <w:rFonts w:ascii="Arial" w:hAnsi="Arial" w:cs="Arial"/>
          <w:sz w:val="22"/>
          <w:szCs w:val="22"/>
        </w:rPr>
        <w:t>e</w:t>
      </w:r>
    </w:p>
    <w:p w14:paraId="7CFA4A29" w14:textId="77777777" w:rsidR="00B02D3E" w:rsidRPr="008E584A" w:rsidRDefault="00B02D3E" w:rsidP="00B9362C">
      <w:pPr>
        <w:ind w:firstLine="1985"/>
        <w:rPr>
          <w:rFonts w:ascii="Arial" w:hAnsi="Arial" w:cs="Arial"/>
          <w:bCs/>
          <w:sz w:val="22"/>
          <w:szCs w:val="22"/>
          <w:lang w:eastAsia="en-GB"/>
        </w:rPr>
      </w:pPr>
      <w:r w:rsidRPr="008E584A">
        <w:rPr>
          <w:rFonts w:ascii="Arial" w:hAnsi="Arial" w:cs="Arial"/>
          <w:sz w:val="22"/>
          <w:szCs w:val="22"/>
        </w:rPr>
        <w:t>[b]</w:t>
      </w:r>
      <w:r w:rsidR="006F50E7" w:rsidRPr="008E584A">
        <w:rPr>
          <w:rFonts w:ascii="Arial" w:hAnsi="Arial" w:cs="Arial"/>
          <w:sz w:val="22"/>
          <w:szCs w:val="22"/>
        </w:rPr>
        <w:t xml:space="preserve">    </w:t>
      </w:r>
      <w:r w:rsidRPr="008E584A">
        <w:rPr>
          <w:rFonts w:ascii="Arial" w:hAnsi="Arial" w:cs="Arial"/>
          <w:sz w:val="22"/>
          <w:szCs w:val="22"/>
          <w:u w:val="single"/>
        </w:rPr>
        <w:t>Further Assessment Required</w:t>
      </w:r>
    </w:p>
    <w:p w14:paraId="28FC0108" w14:textId="77777777" w:rsidR="00B02D3E" w:rsidRPr="008E584A" w:rsidRDefault="00B02D3E" w:rsidP="00C926EC">
      <w:pPr>
        <w:numPr>
          <w:ilvl w:val="2"/>
          <w:numId w:val="16"/>
        </w:numPr>
        <w:rPr>
          <w:rFonts w:ascii="Arial" w:hAnsi="Arial" w:cs="Arial"/>
          <w:bCs/>
          <w:sz w:val="22"/>
          <w:szCs w:val="22"/>
          <w:lang w:eastAsia="en-GB"/>
        </w:rPr>
      </w:pPr>
      <w:r w:rsidRPr="008E584A">
        <w:rPr>
          <w:rFonts w:ascii="Arial" w:hAnsi="Arial" w:cs="Arial"/>
          <w:sz w:val="22"/>
          <w:szCs w:val="22"/>
        </w:rPr>
        <w:t>The recommendation needs to be recorded on the form.</w:t>
      </w:r>
    </w:p>
    <w:p w14:paraId="66C04661" w14:textId="77777777" w:rsidR="00B02D3E" w:rsidRPr="008E584A" w:rsidRDefault="00B02D3E" w:rsidP="00C926EC">
      <w:pPr>
        <w:numPr>
          <w:ilvl w:val="2"/>
          <w:numId w:val="16"/>
        </w:numPr>
        <w:rPr>
          <w:rFonts w:ascii="Arial" w:hAnsi="Arial" w:cs="Arial"/>
          <w:bCs/>
          <w:sz w:val="22"/>
          <w:szCs w:val="22"/>
          <w:lang w:eastAsia="en-GB"/>
        </w:rPr>
      </w:pPr>
      <w:r w:rsidRPr="008E584A">
        <w:rPr>
          <w:rFonts w:ascii="Arial" w:hAnsi="Arial" w:cs="Arial"/>
          <w:sz w:val="22"/>
          <w:szCs w:val="22"/>
        </w:rPr>
        <w:t>In addition, the Panel should, in order to provide feedback to the student, include on the report form a clear indication of [</w:t>
      </w:r>
      <w:proofErr w:type="spellStart"/>
      <w:r w:rsidRPr="008E584A">
        <w:rPr>
          <w:rFonts w:ascii="Arial" w:hAnsi="Arial" w:cs="Arial"/>
          <w:sz w:val="22"/>
          <w:szCs w:val="22"/>
        </w:rPr>
        <w:t>i</w:t>
      </w:r>
      <w:proofErr w:type="spellEnd"/>
      <w:r w:rsidRPr="008E584A">
        <w:rPr>
          <w:rFonts w:ascii="Arial" w:hAnsi="Arial" w:cs="Arial"/>
          <w:sz w:val="22"/>
          <w:szCs w:val="22"/>
        </w:rPr>
        <w:t xml:space="preserve">] key strengths and weaknesses of the research project, the written submission and the student’s performance, [ii] the improvements the student must take in order for the resubmission to be successful, this information being provided without prejudice to the outcome of a resubmission, [iii] the deadline by which a resubmission must be submitted, and [iv] whether the student would also need to undertake a second </w:t>
      </w:r>
      <w:r w:rsidR="005F33FF" w:rsidRPr="008E584A">
        <w:rPr>
          <w:rFonts w:ascii="Arial" w:hAnsi="Arial" w:cs="Arial"/>
          <w:sz w:val="22"/>
          <w:szCs w:val="22"/>
        </w:rPr>
        <w:t>interview</w:t>
      </w:r>
      <w:r w:rsidRPr="008E584A">
        <w:rPr>
          <w:rFonts w:ascii="Arial" w:hAnsi="Arial" w:cs="Arial"/>
          <w:sz w:val="22"/>
          <w:szCs w:val="22"/>
        </w:rPr>
        <w:t>.</w:t>
      </w:r>
    </w:p>
    <w:p w14:paraId="7958D319" w14:textId="77777777" w:rsidR="00B02D3E" w:rsidRPr="008E584A" w:rsidRDefault="00B02D3E" w:rsidP="00C926EC">
      <w:pPr>
        <w:numPr>
          <w:ilvl w:val="2"/>
          <w:numId w:val="16"/>
        </w:numPr>
        <w:rPr>
          <w:rFonts w:ascii="Arial" w:hAnsi="Arial" w:cs="Arial"/>
          <w:bCs/>
          <w:sz w:val="22"/>
          <w:szCs w:val="22"/>
          <w:lang w:eastAsia="en-GB"/>
        </w:rPr>
      </w:pPr>
      <w:r w:rsidRPr="008E584A">
        <w:rPr>
          <w:rFonts w:ascii="Arial" w:hAnsi="Arial" w:cs="Arial"/>
          <w:sz w:val="22"/>
          <w:szCs w:val="22"/>
        </w:rPr>
        <w:t>The Panel should select this outcome if student has not demonstrated their potential for working at doctoral level, but the submission has sufficient strengths to persuade the Panel that the student should be given a further opportunity to request a transfer.</w:t>
      </w:r>
    </w:p>
    <w:p w14:paraId="5FA75A72" w14:textId="77777777" w:rsidR="00B02D3E" w:rsidRPr="008E584A" w:rsidRDefault="00B02D3E" w:rsidP="00C926EC">
      <w:pPr>
        <w:numPr>
          <w:ilvl w:val="2"/>
          <w:numId w:val="16"/>
        </w:numPr>
        <w:rPr>
          <w:rFonts w:ascii="Arial" w:hAnsi="Arial" w:cs="Arial"/>
          <w:bCs/>
          <w:sz w:val="22"/>
          <w:szCs w:val="22"/>
          <w:lang w:eastAsia="en-GB"/>
        </w:rPr>
      </w:pPr>
      <w:r w:rsidRPr="008E584A">
        <w:rPr>
          <w:rFonts w:ascii="Arial" w:hAnsi="Arial" w:cs="Arial"/>
          <w:sz w:val="22"/>
          <w:szCs w:val="22"/>
        </w:rPr>
        <w:t>The Panel should only select this outcome if it judges that the student would be able to make a successful submission within the maximum timescale stipulated in the regulations.</w:t>
      </w:r>
    </w:p>
    <w:p w14:paraId="3245A4B3" w14:textId="6626A160" w:rsidR="008C72F2" w:rsidRPr="008E584A" w:rsidRDefault="00B02D3E" w:rsidP="00C926EC">
      <w:pPr>
        <w:numPr>
          <w:ilvl w:val="2"/>
          <w:numId w:val="16"/>
        </w:numPr>
        <w:rPr>
          <w:rFonts w:ascii="Arial" w:hAnsi="Arial" w:cs="Arial"/>
          <w:sz w:val="22"/>
          <w:szCs w:val="22"/>
        </w:rPr>
      </w:pPr>
      <w:r w:rsidRPr="008E584A">
        <w:rPr>
          <w:rFonts w:ascii="Arial" w:hAnsi="Arial" w:cs="Arial"/>
          <w:sz w:val="22"/>
          <w:szCs w:val="22"/>
        </w:rPr>
        <w:t>In the case of a student being required to make only minor amendments, the Panel may request that such amendments are made in time for the outcome to be reviewed before the formal recommendation is su</w:t>
      </w:r>
      <w:r w:rsidR="00591C09" w:rsidRPr="008E584A">
        <w:rPr>
          <w:rFonts w:ascii="Arial" w:hAnsi="Arial" w:cs="Arial"/>
          <w:sz w:val="22"/>
          <w:szCs w:val="22"/>
        </w:rPr>
        <w:t>bmitted to the next meeting of Liverpool Hope University’s</w:t>
      </w:r>
      <w:r w:rsidRPr="008E584A">
        <w:rPr>
          <w:rFonts w:ascii="Arial" w:hAnsi="Arial" w:cs="Arial"/>
          <w:sz w:val="22"/>
          <w:szCs w:val="22"/>
        </w:rPr>
        <w:t xml:space="preserve"> </w:t>
      </w:r>
      <w:r w:rsidR="00D801DF">
        <w:rPr>
          <w:rFonts w:ascii="Arial" w:hAnsi="Arial" w:cs="Arial"/>
          <w:sz w:val="22"/>
          <w:szCs w:val="22"/>
        </w:rPr>
        <w:t xml:space="preserve">Continuation </w:t>
      </w:r>
      <w:r w:rsidRPr="008E584A">
        <w:rPr>
          <w:rFonts w:ascii="Arial" w:hAnsi="Arial" w:cs="Arial"/>
          <w:sz w:val="22"/>
          <w:szCs w:val="22"/>
        </w:rPr>
        <w:t>and Award Board for approval.</w:t>
      </w:r>
    </w:p>
    <w:p w14:paraId="34CC4656" w14:textId="77777777" w:rsidR="00B02D3E" w:rsidRPr="008E584A" w:rsidRDefault="00B02D3E" w:rsidP="00B02D3E">
      <w:pPr>
        <w:ind w:left="2520" w:hanging="540"/>
        <w:rPr>
          <w:rFonts w:ascii="Arial" w:hAnsi="Arial" w:cs="Arial"/>
          <w:sz w:val="22"/>
          <w:szCs w:val="22"/>
        </w:rPr>
      </w:pPr>
      <w:r w:rsidRPr="008E584A">
        <w:rPr>
          <w:rFonts w:ascii="Arial" w:hAnsi="Arial" w:cs="Arial"/>
          <w:sz w:val="22"/>
          <w:szCs w:val="22"/>
        </w:rPr>
        <w:t>[c]</w:t>
      </w:r>
      <w:r w:rsidRPr="008E584A">
        <w:rPr>
          <w:rFonts w:ascii="Arial" w:hAnsi="Arial" w:cs="Arial"/>
          <w:sz w:val="22"/>
          <w:szCs w:val="22"/>
        </w:rPr>
        <w:tab/>
      </w:r>
      <w:r w:rsidRPr="008E584A">
        <w:rPr>
          <w:rFonts w:ascii="Arial" w:hAnsi="Arial" w:cs="Arial"/>
          <w:sz w:val="22"/>
          <w:szCs w:val="22"/>
          <w:u w:val="single"/>
        </w:rPr>
        <w:t>Progress Only Satisfactory for MPhil</w:t>
      </w:r>
    </w:p>
    <w:p w14:paraId="1BB32CE2" w14:textId="77777777" w:rsidR="00B02D3E" w:rsidRPr="008E584A" w:rsidRDefault="00B02D3E" w:rsidP="00C926EC">
      <w:pPr>
        <w:numPr>
          <w:ilvl w:val="2"/>
          <w:numId w:val="16"/>
        </w:numPr>
        <w:rPr>
          <w:rFonts w:ascii="Arial" w:hAnsi="Arial" w:cs="Arial"/>
          <w:bCs/>
          <w:sz w:val="22"/>
          <w:szCs w:val="22"/>
          <w:lang w:eastAsia="en-GB"/>
        </w:rPr>
      </w:pPr>
      <w:r w:rsidRPr="008E584A">
        <w:rPr>
          <w:rFonts w:ascii="Arial" w:hAnsi="Arial" w:cs="Arial"/>
          <w:sz w:val="22"/>
          <w:szCs w:val="22"/>
        </w:rPr>
        <w:t>The recommendation needs to be recorded on the form.</w:t>
      </w:r>
    </w:p>
    <w:p w14:paraId="43CD9332" w14:textId="77777777" w:rsidR="00B02D3E" w:rsidRPr="008E584A" w:rsidRDefault="00B02D3E" w:rsidP="00C926EC">
      <w:pPr>
        <w:numPr>
          <w:ilvl w:val="2"/>
          <w:numId w:val="16"/>
        </w:numPr>
        <w:rPr>
          <w:rFonts w:ascii="Arial" w:hAnsi="Arial" w:cs="Arial"/>
          <w:bCs/>
          <w:sz w:val="22"/>
          <w:szCs w:val="22"/>
          <w:lang w:eastAsia="en-GB"/>
        </w:rPr>
      </w:pPr>
      <w:r w:rsidRPr="008E584A">
        <w:rPr>
          <w:rFonts w:ascii="Arial" w:hAnsi="Arial" w:cs="Arial"/>
          <w:sz w:val="22"/>
          <w:szCs w:val="22"/>
        </w:rPr>
        <w:t>In addition, the Panel should, in order to provide feedback to the student, include on the report form a clear indication of key strengths and weaknesses of the research project, the written submission and the student’s performance.</w:t>
      </w:r>
    </w:p>
    <w:p w14:paraId="4094CEBD" w14:textId="77777777" w:rsidR="00B02D3E" w:rsidRPr="008E584A" w:rsidRDefault="00B02D3E" w:rsidP="00C926EC">
      <w:pPr>
        <w:numPr>
          <w:ilvl w:val="2"/>
          <w:numId w:val="16"/>
        </w:numPr>
        <w:rPr>
          <w:rFonts w:ascii="Arial" w:hAnsi="Arial" w:cs="Arial"/>
          <w:bCs/>
          <w:sz w:val="22"/>
          <w:szCs w:val="22"/>
          <w:lang w:eastAsia="en-GB"/>
        </w:rPr>
      </w:pPr>
      <w:r w:rsidRPr="008E584A">
        <w:rPr>
          <w:rFonts w:ascii="Arial" w:hAnsi="Arial" w:cs="Arial"/>
          <w:sz w:val="22"/>
          <w:szCs w:val="22"/>
        </w:rPr>
        <w:t>The Panel should select this outcome if student has not demonstrated their potential for working at doctoral level, and the Panel judges that the student would be unable to make a successful submission within the maximum timescale stipulated in the regulations.</w:t>
      </w:r>
    </w:p>
    <w:p w14:paraId="27CBFFE1" w14:textId="77777777" w:rsidR="00B02D3E" w:rsidRPr="008E584A" w:rsidRDefault="00B02D3E" w:rsidP="00B02D3E">
      <w:pPr>
        <w:ind w:left="2520" w:hanging="540"/>
        <w:rPr>
          <w:rFonts w:ascii="Arial" w:hAnsi="Arial" w:cs="Arial"/>
          <w:sz w:val="22"/>
          <w:szCs w:val="22"/>
        </w:rPr>
      </w:pPr>
      <w:r w:rsidRPr="008E584A">
        <w:rPr>
          <w:rFonts w:ascii="Arial" w:hAnsi="Arial" w:cs="Arial"/>
          <w:sz w:val="22"/>
          <w:szCs w:val="22"/>
        </w:rPr>
        <w:t>[d]</w:t>
      </w:r>
      <w:r w:rsidRPr="008E584A">
        <w:rPr>
          <w:rFonts w:ascii="Arial" w:hAnsi="Arial" w:cs="Arial"/>
          <w:sz w:val="22"/>
          <w:szCs w:val="22"/>
        </w:rPr>
        <w:tab/>
      </w:r>
      <w:r w:rsidRPr="008E584A">
        <w:rPr>
          <w:rFonts w:ascii="Arial" w:hAnsi="Arial" w:cs="Arial"/>
          <w:sz w:val="22"/>
          <w:szCs w:val="22"/>
          <w:u w:val="single"/>
        </w:rPr>
        <w:t>Progress Not Satisfactory</w:t>
      </w:r>
    </w:p>
    <w:p w14:paraId="58241EB2" w14:textId="77777777" w:rsidR="00B02D3E" w:rsidRPr="008E584A" w:rsidRDefault="00B02D3E" w:rsidP="00C926EC">
      <w:pPr>
        <w:numPr>
          <w:ilvl w:val="2"/>
          <w:numId w:val="16"/>
        </w:numPr>
        <w:rPr>
          <w:rFonts w:ascii="Arial" w:hAnsi="Arial" w:cs="Arial"/>
          <w:bCs/>
          <w:sz w:val="22"/>
          <w:szCs w:val="22"/>
          <w:lang w:eastAsia="en-GB"/>
        </w:rPr>
      </w:pPr>
      <w:r w:rsidRPr="008E584A">
        <w:rPr>
          <w:rFonts w:ascii="Arial" w:hAnsi="Arial" w:cs="Arial"/>
          <w:sz w:val="22"/>
          <w:szCs w:val="22"/>
        </w:rPr>
        <w:lastRenderedPageBreak/>
        <w:t>This outcome is likely to be extremely rare, but would be used if the Panel judged that the weaknesses were so serious that the student would not be able to achieve a postgraduate research award.</w:t>
      </w:r>
    </w:p>
    <w:p w14:paraId="7CBA8932" w14:textId="77777777" w:rsidR="00B02D3E" w:rsidRPr="008E584A" w:rsidRDefault="00B02D3E" w:rsidP="00C926EC">
      <w:pPr>
        <w:numPr>
          <w:ilvl w:val="2"/>
          <w:numId w:val="16"/>
        </w:numPr>
        <w:rPr>
          <w:rFonts w:ascii="Arial" w:hAnsi="Arial" w:cs="Arial"/>
          <w:bCs/>
          <w:sz w:val="22"/>
          <w:szCs w:val="22"/>
          <w:lang w:eastAsia="en-GB"/>
        </w:rPr>
      </w:pPr>
      <w:r w:rsidRPr="008E584A">
        <w:rPr>
          <w:rFonts w:ascii="Arial" w:hAnsi="Arial" w:cs="Arial"/>
          <w:sz w:val="22"/>
          <w:szCs w:val="22"/>
        </w:rPr>
        <w:t>The recommendation needs to be recorded on the form.</w:t>
      </w:r>
    </w:p>
    <w:p w14:paraId="1B2E5102" w14:textId="77777777" w:rsidR="00B02D3E" w:rsidRPr="008E584A" w:rsidRDefault="00B02D3E" w:rsidP="00C926EC">
      <w:pPr>
        <w:numPr>
          <w:ilvl w:val="2"/>
          <w:numId w:val="16"/>
        </w:numPr>
        <w:rPr>
          <w:rFonts w:ascii="Arial" w:hAnsi="Arial" w:cs="Arial"/>
          <w:bCs/>
          <w:sz w:val="22"/>
          <w:szCs w:val="22"/>
          <w:lang w:eastAsia="en-GB"/>
        </w:rPr>
      </w:pPr>
      <w:r w:rsidRPr="008E584A">
        <w:rPr>
          <w:rFonts w:ascii="Arial" w:hAnsi="Arial" w:cs="Arial"/>
          <w:sz w:val="22"/>
          <w:szCs w:val="22"/>
        </w:rPr>
        <w:t>In addition, the Panel should, in order to provide feedback to the student, include on the report form a clear indication of key strengths and weaknesses of the research project, the written submission and the student’s performance.</w:t>
      </w:r>
    </w:p>
    <w:p w14:paraId="5AE6675B" w14:textId="77777777" w:rsidR="006B1083" w:rsidRPr="008E584A" w:rsidRDefault="006B1083" w:rsidP="00C926EC">
      <w:pPr>
        <w:numPr>
          <w:ilvl w:val="2"/>
          <w:numId w:val="16"/>
        </w:numPr>
        <w:rPr>
          <w:rFonts w:ascii="Arial" w:hAnsi="Arial" w:cs="Arial"/>
          <w:bCs/>
          <w:sz w:val="22"/>
          <w:szCs w:val="22"/>
          <w:lang w:eastAsia="en-GB"/>
        </w:rPr>
      </w:pPr>
    </w:p>
    <w:p w14:paraId="5417FFA6" w14:textId="77777777" w:rsidR="00B02D3E" w:rsidRPr="008E584A" w:rsidRDefault="000B5469" w:rsidP="006F2BAE">
      <w:pPr>
        <w:ind w:left="1134" w:hanging="567"/>
        <w:rPr>
          <w:rFonts w:ascii="Arial" w:hAnsi="Arial" w:cs="Arial"/>
          <w:sz w:val="22"/>
          <w:szCs w:val="22"/>
          <w:u w:val="single"/>
        </w:rPr>
      </w:pPr>
      <w:r w:rsidRPr="008E584A">
        <w:rPr>
          <w:rFonts w:ascii="Arial" w:hAnsi="Arial" w:cs="Arial"/>
          <w:sz w:val="22"/>
          <w:szCs w:val="22"/>
        </w:rPr>
        <w:t>J</w:t>
      </w:r>
      <w:r w:rsidR="00B02D3E" w:rsidRPr="008E584A">
        <w:rPr>
          <w:rFonts w:ascii="Arial" w:hAnsi="Arial" w:cs="Arial"/>
          <w:sz w:val="22"/>
          <w:szCs w:val="22"/>
        </w:rPr>
        <w:t>4.4</w:t>
      </w:r>
      <w:r w:rsidR="00B02D3E" w:rsidRPr="008E584A">
        <w:rPr>
          <w:rFonts w:ascii="Arial" w:hAnsi="Arial" w:cs="Arial"/>
          <w:sz w:val="22"/>
          <w:szCs w:val="22"/>
        </w:rPr>
        <w:tab/>
      </w:r>
      <w:r w:rsidR="00B02D3E" w:rsidRPr="008E584A">
        <w:rPr>
          <w:rFonts w:ascii="Arial" w:hAnsi="Arial" w:cs="Arial"/>
          <w:sz w:val="22"/>
          <w:szCs w:val="22"/>
          <w:u w:val="single"/>
        </w:rPr>
        <w:t>Approval of the Recommended Outcome, and Communication to the Student</w:t>
      </w:r>
    </w:p>
    <w:p w14:paraId="37B76B3B" w14:textId="77777777" w:rsidR="00B02D3E" w:rsidRPr="008E584A" w:rsidRDefault="00B02D3E" w:rsidP="00B02D3E">
      <w:pPr>
        <w:shd w:val="clear" w:color="auto" w:fill="FFFFFF"/>
        <w:ind w:left="2340" w:hanging="360"/>
        <w:rPr>
          <w:rFonts w:ascii="Arial" w:hAnsi="Arial" w:cs="Arial"/>
          <w:sz w:val="22"/>
          <w:szCs w:val="22"/>
        </w:rPr>
      </w:pPr>
    </w:p>
    <w:p w14:paraId="12998DCE" w14:textId="56386DF4" w:rsidR="00B02D3E" w:rsidRPr="008E584A" w:rsidRDefault="000B5469" w:rsidP="00B02D3E">
      <w:pPr>
        <w:shd w:val="clear" w:color="auto" w:fill="FFFFFF"/>
        <w:ind w:left="1980" w:hanging="900"/>
        <w:rPr>
          <w:rFonts w:ascii="Arial" w:hAnsi="Arial" w:cs="Arial"/>
          <w:sz w:val="22"/>
          <w:szCs w:val="22"/>
        </w:rPr>
      </w:pPr>
      <w:r w:rsidRPr="008E584A">
        <w:rPr>
          <w:rFonts w:ascii="Arial" w:hAnsi="Arial" w:cs="Arial"/>
          <w:sz w:val="22"/>
          <w:szCs w:val="22"/>
        </w:rPr>
        <w:t>J</w:t>
      </w:r>
      <w:r w:rsidR="00B02D3E" w:rsidRPr="008E584A">
        <w:rPr>
          <w:rFonts w:ascii="Arial" w:hAnsi="Arial" w:cs="Arial"/>
          <w:sz w:val="22"/>
          <w:szCs w:val="22"/>
        </w:rPr>
        <w:t>4.4.1</w:t>
      </w:r>
      <w:r w:rsidR="00B02D3E" w:rsidRPr="008E584A">
        <w:rPr>
          <w:rFonts w:ascii="Arial" w:hAnsi="Arial" w:cs="Arial"/>
          <w:sz w:val="22"/>
          <w:szCs w:val="22"/>
        </w:rPr>
        <w:tab/>
      </w:r>
      <w:bookmarkStart w:id="31" w:name="_Hlk113443760"/>
      <w:r w:rsidR="00B02D3E" w:rsidRPr="008E584A">
        <w:rPr>
          <w:rFonts w:ascii="Arial" w:hAnsi="Arial" w:cs="Arial"/>
          <w:sz w:val="22"/>
          <w:szCs w:val="22"/>
        </w:rPr>
        <w:t xml:space="preserve">The Chair shall, normally within one week of the </w:t>
      </w:r>
      <w:r w:rsidR="005F33FF" w:rsidRPr="008E584A">
        <w:rPr>
          <w:rFonts w:ascii="Arial" w:hAnsi="Arial" w:cs="Arial"/>
          <w:sz w:val="22"/>
          <w:szCs w:val="22"/>
        </w:rPr>
        <w:t>interview</w:t>
      </w:r>
      <w:r w:rsidR="00B02D3E" w:rsidRPr="008E584A">
        <w:rPr>
          <w:rFonts w:ascii="Arial" w:hAnsi="Arial" w:cs="Arial"/>
          <w:sz w:val="22"/>
          <w:szCs w:val="22"/>
        </w:rPr>
        <w:t xml:space="preserve">, submit the completed </w:t>
      </w:r>
      <w:r w:rsidR="008265D4" w:rsidRPr="008E584A">
        <w:rPr>
          <w:rFonts w:ascii="Arial" w:hAnsi="Arial" w:cs="Arial"/>
          <w:sz w:val="22"/>
          <w:szCs w:val="22"/>
        </w:rPr>
        <w:t>Confirmation</w:t>
      </w:r>
      <w:r w:rsidR="00B02D3E" w:rsidRPr="008E584A">
        <w:rPr>
          <w:rFonts w:ascii="Arial" w:hAnsi="Arial" w:cs="Arial"/>
          <w:sz w:val="22"/>
          <w:szCs w:val="22"/>
        </w:rPr>
        <w:t xml:space="preserve"> Report Form, with attachments as appropriate, to the </w:t>
      </w:r>
      <w:r w:rsidR="00470930" w:rsidRPr="008E584A">
        <w:rPr>
          <w:rFonts w:ascii="Arial" w:hAnsi="Arial" w:cs="Arial"/>
          <w:sz w:val="22"/>
          <w:szCs w:val="22"/>
        </w:rPr>
        <w:t>University</w:t>
      </w:r>
      <w:r w:rsidR="00DA0FD9" w:rsidRPr="008E584A">
        <w:rPr>
          <w:rFonts w:ascii="Arial" w:hAnsi="Arial" w:cs="Arial"/>
          <w:sz w:val="22"/>
          <w:szCs w:val="22"/>
        </w:rPr>
        <w:t xml:space="preserve"> via the </w:t>
      </w:r>
      <w:hyperlink r:id="rId9" w:history="1">
        <w:r w:rsidR="00DA0FD9" w:rsidRPr="008E584A">
          <w:rPr>
            <w:rStyle w:val="Hyperlink"/>
            <w:rFonts w:ascii="Arial" w:hAnsi="Arial" w:cs="Arial"/>
            <w:sz w:val="22"/>
            <w:szCs w:val="22"/>
          </w:rPr>
          <w:t>registrarsoffice@hope.ac.uk</w:t>
        </w:r>
      </w:hyperlink>
      <w:r w:rsidR="00DA0FD9" w:rsidRPr="008E584A">
        <w:rPr>
          <w:rFonts w:ascii="Arial" w:hAnsi="Arial" w:cs="Arial"/>
          <w:sz w:val="22"/>
          <w:szCs w:val="22"/>
        </w:rPr>
        <w:t xml:space="preserve">. The Deputy Registrar [nominee] will authorise an amendment to the students record. Student Enrolment and Administration will then release the result to the student, copying the outcome to the School/ Department or Partner Institution. The outcome will be reported to the </w:t>
      </w:r>
      <w:r w:rsidR="00162C15" w:rsidRPr="008E584A">
        <w:rPr>
          <w:rFonts w:ascii="Arial" w:hAnsi="Arial" w:cs="Arial"/>
          <w:sz w:val="22"/>
          <w:szCs w:val="22"/>
        </w:rPr>
        <w:t xml:space="preserve">next meeting of </w:t>
      </w:r>
      <w:r w:rsidR="00591C09" w:rsidRPr="008E584A">
        <w:rPr>
          <w:rFonts w:ascii="Arial" w:hAnsi="Arial" w:cs="Arial"/>
          <w:sz w:val="22"/>
          <w:szCs w:val="22"/>
        </w:rPr>
        <w:t xml:space="preserve">Liverpool Hope University’s </w:t>
      </w:r>
      <w:r w:rsidR="00D801DF">
        <w:rPr>
          <w:rFonts w:ascii="Arial" w:hAnsi="Arial" w:cs="Arial"/>
          <w:sz w:val="22"/>
          <w:szCs w:val="22"/>
        </w:rPr>
        <w:t xml:space="preserve">Continuation </w:t>
      </w:r>
      <w:r w:rsidR="00B02D3E" w:rsidRPr="008E584A">
        <w:rPr>
          <w:rFonts w:ascii="Arial" w:hAnsi="Arial" w:cs="Arial"/>
          <w:sz w:val="22"/>
          <w:szCs w:val="22"/>
        </w:rPr>
        <w:t xml:space="preserve">and Award Board for Postgraduate Research Students.  At its next meeting, the Board shall confirm the outcome for each student and, in the case of students in the </w:t>
      </w:r>
      <w:r w:rsidR="00B02D3E" w:rsidRPr="008E584A">
        <w:rPr>
          <w:rFonts w:ascii="Arial" w:hAnsi="Arial" w:cs="Arial"/>
          <w:i/>
          <w:sz w:val="22"/>
          <w:szCs w:val="22"/>
        </w:rPr>
        <w:t>Further Assessment Required</w:t>
      </w:r>
      <w:r w:rsidR="00B02D3E" w:rsidRPr="008E584A">
        <w:rPr>
          <w:rFonts w:ascii="Arial" w:hAnsi="Arial" w:cs="Arial"/>
          <w:sz w:val="22"/>
          <w:szCs w:val="22"/>
        </w:rPr>
        <w:t xml:space="preserve"> category, confirm the date by which the student is required to resubmit, and whether the student must undertake a second </w:t>
      </w:r>
      <w:r w:rsidR="008265D4" w:rsidRPr="008E584A">
        <w:rPr>
          <w:rFonts w:ascii="Arial" w:hAnsi="Arial" w:cs="Arial"/>
          <w:sz w:val="22"/>
          <w:szCs w:val="22"/>
        </w:rPr>
        <w:t>interview</w:t>
      </w:r>
      <w:r w:rsidR="00B02D3E" w:rsidRPr="008E584A">
        <w:rPr>
          <w:rFonts w:ascii="Arial" w:hAnsi="Arial" w:cs="Arial"/>
          <w:sz w:val="22"/>
          <w:szCs w:val="22"/>
        </w:rPr>
        <w:t>.</w:t>
      </w:r>
    </w:p>
    <w:bookmarkEnd w:id="31"/>
    <w:p w14:paraId="27E1C35F" w14:textId="77777777" w:rsidR="00B02D3E" w:rsidRPr="008E584A" w:rsidRDefault="00B02D3E" w:rsidP="00B02D3E">
      <w:pPr>
        <w:shd w:val="clear" w:color="auto" w:fill="FFFFFF"/>
        <w:ind w:left="1980" w:hanging="900"/>
        <w:rPr>
          <w:rFonts w:ascii="Arial" w:hAnsi="Arial" w:cs="Arial"/>
          <w:sz w:val="22"/>
          <w:szCs w:val="22"/>
        </w:rPr>
      </w:pPr>
    </w:p>
    <w:p w14:paraId="1B10DB72" w14:textId="0B7664DE" w:rsidR="00B02D3E" w:rsidRPr="008E584A" w:rsidRDefault="000B5469" w:rsidP="00B02D3E">
      <w:pPr>
        <w:shd w:val="clear" w:color="auto" w:fill="FFFFFF"/>
        <w:ind w:left="1980" w:hanging="900"/>
        <w:rPr>
          <w:rFonts w:ascii="Arial" w:hAnsi="Arial" w:cs="Arial"/>
          <w:sz w:val="22"/>
          <w:szCs w:val="22"/>
        </w:rPr>
      </w:pPr>
      <w:r w:rsidRPr="008E584A">
        <w:rPr>
          <w:rFonts w:ascii="Arial" w:hAnsi="Arial" w:cs="Arial"/>
          <w:sz w:val="22"/>
          <w:szCs w:val="22"/>
        </w:rPr>
        <w:t>J</w:t>
      </w:r>
      <w:r w:rsidR="00B02D3E" w:rsidRPr="008E584A">
        <w:rPr>
          <w:rFonts w:ascii="Arial" w:hAnsi="Arial" w:cs="Arial"/>
          <w:sz w:val="22"/>
          <w:szCs w:val="22"/>
        </w:rPr>
        <w:t>4.4.2</w:t>
      </w:r>
      <w:r w:rsidR="00B02D3E" w:rsidRPr="008E584A">
        <w:rPr>
          <w:rFonts w:ascii="Arial" w:hAnsi="Arial" w:cs="Arial"/>
          <w:sz w:val="22"/>
          <w:szCs w:val="22"/>
        </w:rPr>
        <w:tab/>
      </w:r>
      <w:r w:rsidR="005C7111" w:rsidRPr="008E584A">
        <w:rPr>
          <w:rFonts w:ascii="Arial" w:hAnsi="Arial" w:cs="Arial"/>
          <w:sz w:val="22"/>
          <w:szCs w:val="22"/>
        </w:rPr>
        <w:t>Liverpool Hope University’s</w:t>
      </w:r>
      <w:r w:rsidR="00B02D3E" w:rsidRPr="008E584A">
        <w:rPr>
          <w:rFonts w:ascii="Arial" w:hAnsi="Arial" w:cs="Arial"/>
          <w:sz w:val="22"/>
          <w:szCs w:val="22"/>
        </w:rPr>
        <w:t xml:space="preserve"> </w:t>
      </w:r>
      <w:r w:rsidR="006C39F9" w:rsidRPr="008E584A">
        <w:rPr>
          <w:rFonts w:ascii="Arial" w:hAnsi="Arial" w:cs="Arial"/>
          <w:bCs/>
          <w:sz w:val="22"/>
        </w:rPr>
        <w:t>Student Enrolment and Administration</w:t>
      </w:r>
      <w:r w:rsidR="00A0067F" w:rsidRPr="008E584A">
        <w:rPr>
          <w:rFonts w:ascii="Arial" w:hAnsi="Arial" w:cs="Arial"/>
          <w:bCs/>
          <w:sz w:val="22"/>
        </w:rPr>
        <w:t xml:space="preserve"> unit</w:t>
      </w:r>
      <w:r w:rsidR="00821408" w:rsidRPr="008E584A">
        <w:rPr>
          <w:rFonts w:ascii="Arial" w:hAnsi="Arial" w:cs="Arial"/>
          <w:bCs/>
          <w:sz w:val="22"/>
        </w:rPr>
        <w:t xml:space="preserve"> </w:t>
      </w:r>
      <w:r w:rsidR="00B02D3E" w:rsidRPr="008E584A">
        <w:rPr>
          <w:rFonts w:ascii="Arial" w:hAnsi="Arial" w:cs="Arial"/>
          <w:sz w:val="22"/>
          <w:szCs w:val="22"/>
        </w:rPr>
        <w:t>shall formally communicate the confirmed outcome to the student, and, where appropriate, arrange for the student to re-register for the following academic session.</w:t>
      </w:r>
    </w:p>
    <w:p w14:paraId="70BF6646" w14:textId="77777777" w:rsidR="00B02D3E" w:rsidRPr="008E584A" w:rsidRDefault="00B02D3E" w:rsidP="00B02D3E">
      <w:pPr>
        <w:ind w:left="1080"/>
        <w:rPr>
          <w:rFonts w:ascii="Arial" w:hAnsi="Arial" w:cs="Arial"/>
          <w:sz w:val="22"/>
          <w:szCs w:val="22"/>
        </w:rPr>
      </w:pPr>
    </w:p>
    <w:p w14:paraId="79C37EAB" w14:textId="45CA4E95" w:rsidR="00B02D3E" w:rsidRPr="008E584A" w:rsidRDefault="000B5469" w:rsidP="00B02D3E">
      <w:pPr>
        <w:shd w:val="clear" w:color="auto" w:fill="FFFFFF"/>
        <w:ind w:left="1980" w:hanging="900"/>
        <w:rPr>
          <w:rFonts w:ascii="Arial" w:hAnsi="Arial" w:cs="Arial"/>
          <w:sz w:val="22"/>
          <w:szCs w:val="22"/>
        </w:rPr>
      </w:pPr>
      <w:r w:rsidRPr="008E584A">
        <w:rPr>
          <w:rFonts w:ascii="Arial" w:hAnsi="Arial" w:cs="Arial"/>
          <w:sz w:val="22"/>
          <w:szCs w:val="22"/>
        </w:rPr>
        <w:t>J</w:t>
      </w:r>
      <w:r w:rsidR="00B02D3E" w:rsidRPr="008E584A">
        <w:rPr>
          <w:rFonts w:ascii="Arial" w:hAnsi="Arial" w:cs="Arial"/>
          <w:sz w:val="22"/>
          <w:szCs w:val="22"/>
        </w:rPr>
        <w:t>4.4.3</w:t>
      </w:r>
      <w:r w:rsidR="00B02D3E" w:rsidRPr="008E584A">
        <w:rPr>
          <w:rFonts w:ascii="Arial" w:hAnsi="Arial" w:cs="Arial"/>
          <w:sz w:val="22"/>
          <w:szCs w:val="22"/>
        </w:rPr>
        <w:tab/>
        <w:t xml:space="preserve">The </w:t>
      </w:r>
      <w:r w:rsidR="006410FC" w:rsidRPr="008E584A">
        <w:rPr>
          <w:rFonts w:ascii="Arial" w:hAnsi="Arial" w:cs="Arial"/>
          <w:sz w:val="22"/>
          <w:szCs w:val="22"/>
        </w:rPr>
        <w:t>Primary Supervisor</w:t>
      </w:r>
      <w:r w:rsidR="00B02D3E" w:rsidRPr="008E584A">
        <w:rPr>
          <w:rFonts w:ascii="Arial" w:hAnsi="Arial" w:cs="Arial"/>
          <w:sz w:val="22"/>
          <w:szCs w:val="22"/>
        </w:rPr>
        <w:t xml:space="preserve"> shall arrange for the student to receive a copy of the completed Confirmation Report Form, and shall ensure that the student understands the rationale for the outcome.</w:t>
      </w:r>
    </w:p>
    <w:p w14:paraId="5BDF4E0C" w14:textId="77777777" w:rsidR="00B02D3E" w:rsidRPr="008E584A" w:rsidRDefault="00B02D3E" w:rsidP="00B02D3E">
      <w:pPr>
        <w:ind w:left="1080"/>
        <w:rPr>
          <w:rFonts w:ascii="Arial" w:hAnsi="Arial" w:cs="Arial"/>
          <w:sz w:val="22"/>
          <w:szCs w:val="22"/>
        </w:rPr>
      </w:pPr>
    </w:p>
    <w:p w14:paraId="20C1F9CE" w14:textId="77777777" w:rsidR="00B02D3E" w:rsidRPr="008E584A" w:rsidRDefault="000B5469" w:rsidP="00B02D3E">
      <w:pPr>
        <w:ind w:left="1080" w:hanging="540"/>
        <w:rPr>
          <w:rFonts w:ascii="Arial" w:hAnsi="Arial" w:cs="Arial"/>
          <w:sz w:val="22"/>
          <w:szCs w:val="22"/>
          <w:u w:val="single"/>
        </w:rPr>
      </w:pPr>
      <w:r w:rsidRPr="008E584A">
        <w:rPr>
          <w:rFonts w:ascii="Arial" w:hAnsi="Arial" w:cs="Arial"/>
          <w:sz w:val="22"/>
          <w:szCs w:val="22"/>
        </w:rPr>
        <w:t>J</w:t>
      </w:r>
      <w:r w:rsidR="00B02D3E" w:rsidRPr="008E584A">
        <w:rPr>
          <w:rFonts w:ascii="Arial" w:hAnsi="Arial" w:cs="Arial"/>
          <w:sz w:val="22"/>
          <w:szCs w:val="22"/>
        </w:rPr>
        <w:t>4.5</w:t>
      </w:r>
      <w:r w:rsidR="00B02D3E" w:rsidRPr="008E584A">
        <w:rPr>
          <w:rFonts w:ascii="Arial" w:hAnsi="Arial" w:cs="Arial"/>
          <w:sz w:val="22"/>
          <w:szCs w:val="22"/>
        </w:rPr>
        <w:tab/>
      </w:r>
      <w:r w:rsidR="00B02D3E" w:rsidRPr="008E584A">
        <w:rPr>
          <w:rFonts w:ascii="Arial" w:hAnsi="Arial" w:cs="Arial"/>
          <w:sz w:val="22"/>
          <w:szCs w:val="22"/>
          <w:u w:val="single"/>
        </w:rPr>
        <w:t>Reassessment of Students</w:t>
      </w:r>
    </w:p>
    <w:p w14:paraId="4C990656" w14:textId="77777777" w:rsidR="00B02D3E" w:rsidRPr="008E584A" w:rsidRDefault="00B02D3E" w:rsidP="00B02D3E">
      <w:pPr>
        <w:ind w:left="1980" w:hanging="900"/>
        <w:rPr>
          <w:rFonts w:ascii="Arial" w:hAnsi="Arial" w:cs="Arial"/>
          <w:sz w:val="22"/>
          <w:szCs w:val="22"/>
        </w:rPr>
      </w:pPr>
    </w:p>
    <w:p w14:paraId="2594FB6B" w14:textId="77777777" w:rsidR="00B02D3E" w:rsidRPr="008E584A" w:rsidRDefault="00B02D3E" w:rsidP="00B02D3E">
      <w:pPr>
        <w:ind w:left="1080"/>
        <w:rPr>
          <w:rFonts w:ascii="Arial" w:hAnsi="Arial" w:cs="Arial"/>
          <w:sz w:val="22"/>
          <w:szCs w:val="22"/>
        </w:rPr>
      </w:pPr>
      <w:r w:rsidRPr="008E584A">
        <w:rPr>
          <w:rFonts w:ascii="Arial" w:hAnsi="Arial" w:cs="Arial"/>
          <w:sz w:val="22"/>
          <w:szCs w:val="22"/>
        </w:rPr>
        <w:t>This shall proceed in the same was as for the initial assessment, except that:</w:t>
      </w:r>
    </w:p>
    <w:p w14:paraId="5F7DFA1B" w14:textId="77777777" w:rsidR="00B02D3E" w:rsidRPr="008E584A" w:rsidRDefault="00B02D3E" w:rsidP="00C926EC">
      <w:pPr>
        <w:numPr>
          <w:ilvl w:val="0"/>
          <w:numId w:val="17"/>
        </w:numPr>
        <w:rPr>
          <w:rFonts w:ascii="Arial" w:hAnsi="Arial" w:cs="Arial"/>
          <w:sz w:val="22"/>
          <w:szCs w:val="22"/>
        </w:rPr>
      </w:pPr>
      <w:r w:rsidRPr="008E584A">
        <w:rPr>
          <w:rFonts w:ascii="Arial" w:hAnsi="Arial" w:cs="Arial"/>
          <w:sz w:val="22"/>
          <w:szCs w:val="22"/>
        </w:rPr>
        <w:t>the “Further Assessment Required” and Progress Not Satisfactory” categories shall not normally be available.</w:t>
      </w:r>
    </w:p>
    <w:p w14:paraId="7EF0CD86" w14:textId="77777777" w:rsidR="006F50E7" w:rsidRPr="008E584A" w:rsidRDefault="006F50E7" w:rsidP="004E0538">
      <w:pPr>
        <w:ind w:left="1440"/>
        <w:rPr>
          <w:rFonts w:ascii="Arial" w:hAnsi="Arial" w:cs="Arial"/>
          <w:sz w:val="22"/>
          <w:szCs w:val="22"/>
        </w:rPr>
      </w:pPr>
    </w:p>
    <w:p w14:paraId="77098736" w14:textId="77777777" w:rsidR="006F50E7" w:rsidRPr="008E584A" w:rsidRDefault="006F50E7" w:rsidP="006F50E7">
      <w:pPr>
        <w:pStyle w:val="Heading1"/>
        <w:spacing w:before="0" w:beforeAutospacing="0" w:after="0" w:afterAutospacing="0"/>
        <w:rPr>
          <w:rFonts w:ascii="Arial" w:hAnsi="Arial" w:cs="Arial"/>
          <w:sz w:val="28"/>
          <w:szCs w:val="28"/>
        </w:rPr>
      </w:pPr>
      <w:bookmarkStart w:id="32" w:name="_Toc489022225"/>
    </w:p>
    <w:p w14:paraId="4395146F" w14:textId="370F9543" w:rsidR="00B02D3E" w:rsidRPr="008E584A" w:rsidRDefault="000B5469" w:rsidP="004E0538">
      <w:pPr>
        <w:pStyle w:val="Heading1"/>
        <w:spacing w:before="0" w:beforeAutospacing="0" w:after="0" w:afterAutospacing="0"/>
        <w:ind w:left="709" w:hanging="709"/>
        <w:rPr>
          <w:rFonts w:ascii="Arial" w:hAnsi="Arial" w:cs="Arial"/>
          <w:sz w:val="28"/>
          <w:szCs w:val="28"/>
        </w:rPr>
      </w:pPr>
      <w:r w:rsidRPr="008E584A">
        <w:rPr>
          <w:rFonts w:ascii="Arial" w:hAnsi="Arial" w:cs="Arial"/>
          <w:sz w:val="28"/>
          <w:szCs w:val="28"/>
        </w:rPr>
        <w:t>K</w:t>
      </w:r>
      <w:r w:rsidR="00B02D3E" w:rsidRPr="008E584A">
        <w:rPr>
          <w:rFonts w:ascii="Arial" w:hAnsi="Arial" w:cs="Arial"/>
          <w:sz w:val="28"/>
          <w:szCs w:val="28"/>
        </w:rPr>
        <w:t>:</w:t>
      </w:r>
      <w:r w:rsidR="00B02D3E" w:rsidRPr="008E584A">
        <w:rPr>
          <w:rFonts w:ascii="Arial" w:hAnsi="Arial" w:cs="Arial"/>
          <w:sz w:val="28"/>
          <w:szCs w:val="28"/>
        </w:rPr>
        <w:tab/>
        <w:t xml:space="preserve">The </w:t>
      </w:r>
      <w:r w:rsidR="004E0538" w:rsidRPr="008E584A">
        <w:rPr>
          <w:rFonts w:ascii="Arial" w:hAnsi="Arial" w:cs="Arial"/>
          <w:sz w:val="28"/>
          <w:szCs w:val="28"/>
        </w:rPr>
        <w:t xml:space="preserve">Confirmation of Doctoral Registration Event </w:t>
      </w:r>
      <w:r w:rsidR="00B02D3E" w:rsidRPr="008E584A">
        <w:rPr>
          <w:rFonts w:ascii="Arial" w:hAnsi="Arial" w:cs="Arial"/>
          <w:sz w:val="28"/>
          <w:szCs w:val="28"/>
        </w:rPr>
        <w:t>[</w:t>
      </w:r>
      <w:r w:rsidR="004E0538" w:rsidRPr="008E584A">
        <w:rPr>
          <w:rFonts w:ascii="Arial" w:hAnsi="Arial" w:cs="Arial"/>
          <w:sz w:val="28"/>
          <w:szCs w:val="28"/>
        </w:rPr>
        <w:t>Application to transfer to PhD, for</w:t>
      </w:r>
      <w:r w:rsidR="00286A41" w:rsidRPr="008E584A">
        <w:rPr>
          <w:rFonts w:ascii="Arial" w:hAnsi="Arial" w:cs="Arial"/>
          <w:sz w:val="28"/>
          <w:szCs w:val="28"/>
        </w:rPr>
        <w:t xml:space="preserve"> </w:t>
      </w:r>
      <w:r w:rsidR="00B02D3E" w:rsidRPr="008E584A">
        <w:rPr>
          <w:rFonts w:ascii="Arial" w:hAnsi="Arial" w:cs="Arial"/>
          <w:sz w:val="28"/>
          <w:szCs w:val="28"/>
        </w:rPr>
        <w:t>MPhil Students only]</w:t>
      </w:r>
      <w:bookmarkEnd w:id="32"/>
      <w:r w:rsidR="00B02D3E" w:rsidRPr="008E584A">
        <w:rPr>
          <w:rFonts w:ascii="Arial" w:hAnsi="Arial" w:cs="Arial"/>
          <w:sz w:val="28"/>
          <w:szCs w:val="28"/>
        </w:rPr>
        <w:t xml:space="preserve"> </w:t>
      </w:r>
    </w:p>
    <w:p w14:paraId="493DBCDE" w14:textId="77777777" w:rsidR="00B02D3E" w:rsidRPr="008E584A" w:rsidRDefault="00B02D3E" w:rsidP="00B02D3E">
      <w:pPr>
        <w:shd w:val="clear" w:color="auto" w:fill="FFFFFF"/>
        <w:ind w:left="1080" w:hanging="540"/>
        <w:rPr>
          <w:rFonts w:ascii="Arial" w:hAnsi="Arial" w:cs="Arial"/>
          <w:sz w:val="22"/>
          <w:szCs w:val="22"/>
        </w:rPr>
      </w:pPr>
    </w:p>
    <w:p w14:paraId="591055A0" w14:textId="12E559DD" w:rsidR="004E0538" w:rsidRPr="008E584A" w:rsidRDefault="00DE27F5" w:rsidP="00AC1A5E">
      <w:pPr>
        <w:widowControl w:val="0"/>
        <w:autoSpaceDE w:val="0"/>
        <w:autoSpaceDN w:val="0"/>
        <w:adjustRightInd w:val="0"/>
        <w:spacing w:line="360" w:lineRule="auto"/>
        <w:ind w:left="1134" w:hanging="567"/>
        <w:jc w:val="both"/>
        <w:rPr>
          <w:rFonts w:ascii="Arial" w:hAnsi="Arial" w:cs="Arial"/>
          <w:b/>
          <w:sz w:val="22"/>
          <w:szCs w:val="22"/>
        </w:rPr>
      </w:pPr>
      <w:bookmarkStart w:id="33" w:name="_Toc489022687"/>
      <w:r w:rsidRPr="008E584A">
        <w:rPr>
          <w:rFonts w:ascii="Arial" w:hAnsi="Arial" w:cs="Arial"/>
          <w:b/>
          <w:sz w:val="22"/>
          <w:szCs w:val="22"/>
        </w:rPr>
        <w:t>K1</w:t>
      </w:r>
      <w:r w:rsidRPr="008E584A">
        <w:rPr>
          <w:rFonts w:ascii="Arial" w:hAnsi="Arial" w:cs="Arial"/>
          <w:b/>
          <w:sz w:val="22"/>
          <w:szCs w:val="22"/>
        </w:rPr>
        <w:tab/>
      </w:r>
      <w:bookmarkEnd w:id="33"/>
      <w:r w:rsidR="004E0538" w:rsidRPr="008E584A">
        <w:rPr>
          <w:rFonts w:ascii="Arial" w:hAnsi="Arial" w:cs="Arial"/>
          <w:b/>
          <w:sz w:val="22"/>
          <w:szCs w:val="22"/>
          <w:u w:val="single"/>
        </w:rPr>
        <w:t>A Request to Transfer</w:t>
      </w:r>
    </w:p>
    <w:p w14:paraId="62B1C5E5" w14:textId="77777777" w:rsidR="004E0538" w:rsidRPr="008E584A" w:rsidRDefault="004E0538" w:rsidP="00AC1A5E">
      <w:pPr>
        <w:widowControl w:val="0"/>
        <w:tabs>
          <w:tab w:val="left" w:pos="709"/>
        </w:tabs>
        <w:autoSpaceDE w:val="0"/>
        <w:autoSpaceDN w:val="0"/>
        <w:adjustRightInd w:val="0"/>
        <w:ind w:left="1134"/>
        <w:jc w:val="both"/>
        <w:rPr>
          <w:rFonts w:ascii="Arial" w:hAnsi="Arial" w:cs="Arial"/>
          <w:sz w:val="22"/>
          <w:szCs w:val="22"/>
        </w:rPr>
      </w:pPr>
      <w:r w:rsidRPr="008E584A">
        <w:rPr>
          <w:rFonts w:ascii="Arial" w:hAnsi="Arial" w:cs="Arial"/>
          <w:sz w:val="22"/>
          <w:szCs w:val="22"/>
        </w:rPr>
        <w:t>The Primary Supervisor must present an appropriate case to the Board of Examiners for Postgraduate Research Students in which they detail:</w:t>
      </w:r>
    </w:p>
    <w:p w14:paraId="5901DC2C" w14:textId="77777777" w:rsidR="004E0538" w:rsidRPr="008E584A" w:rsidRDefault="004E0538" w:rsidP="00C926EC">
      <w:pPr>
        <w:widowControl w:val="0"/>
        <w:numPr>
          <w:ilvl w:val="0"/>
          <w:numId w:val="33"/>
        </w:numPr>
        <w:tabs>
          <w:tab w:val="left" w:pos="709"/>
        </w:tabs>
        <w:autoSpaceDE w:val="0"/>
        <w:autoSpaceDN w:val="0"/>
        <w:adjustRightInd w:val="0"/>
        <w:ind w:left="1134"/>
        <w:jc w:val="both"/>
        <w:rPr>
          <w:rFonts w:ascii="Arial" w:hAnsi="Arial" w:cs="Arial"/>
          <w:sz w:val="22"/>
          <w:szCs w:val="22"/>
        </w:rPr>
      </w:pPr>
      <w:r w:rsidRPr="008E584A">
        <w:rPr>
          <w:rFonts w:ascii="Arial" w:hAnsi="Arial" w:cs="Arial"/>
          <w:sz w:val="22"/>
          <w:szCs w:val="22"/>
        </w:rPr>
        <w:t>The student’s engagement with supervisory meetings and other required processes:</w:t>
      </w:r>
    </w:p>
    <w:p w14:paraId="37687919" w14:textId="77777777" w:rsidR="004E0538" w:rsidRPr="008E584A" w:rsidRDefault="004E0538" w:rsidP="00C926EC">
      <w:pPr>
        <w:widowControl w:val="0"/>
        <w:numPr>
          <w:ilvl w:val="0"/>
          <w:numId w:val="33"/>
        </w:numPr>
        <w:tabs>
          <w:tab w:val="left" w:pos="709"/>
        </w:tabs>
        <w:autoSpaceDE w:val="0"/>
        <w:autoSpaceDN w:val="0"/>
        <w:adjustRightInd w:val="0"/>
        <w:ind w:left="1134"/>
        <w:jc w:val="both"/>
        <w:rPr>
          <w:rFonts w:ascii="Arial" w:hAnsi="Arial" w:cs="Arial"/>
          <w:sz w:val="22"/>
          <w:szCs w:val="22"/>
        </w:rPr>
      </w:pPr>
      <w:r w:rsidRPr="008E584A">
        <w:rPr>
          <w:rFonts w:ascii="Arial" w:hAnsi="Arial" w:cs="Arial"/>
          <w:sz w:val="22"/>
          <w:szCs w:val="22"/>
        </w:rPr>
        <w:t>The progress made by the student during their MPhil studies, including thesis chapters produced and/or work of publishable quality.</w:t>
      </w:r>
    </w:p>
    <w:p w14:paraId="3DFA8A40" w14:textId="77777777" w:rsidR="004E0538" w:rsidRPr="008E584A" w:rsidRDefault="004E0538" w:rsidP="00AC1A5E">
      <w:pPr>
        <w:widowControl w:val="0"/>
        <w:tabs>
          <w:tab w:val="left" w:pos="709"/>
        </w:tabs>
        <w:autoSpaceDE w:val="0"/>
        <w:autoSpaceDN w:val="0"/>
        <w:adjustRightInd w:val="0"/>
        <w:ind w:left="1134"/>
        <w:jc w:val="both"/>
        <w:rPr>
          <w:rFonts w:ascii="Arial" w:hAnsi="Arial" w:cs="Arial"/>
          <w:sz w:val="22"/>
          <w:szCs w:val="22"/>
        </w:rPr>
      </w:pPr>
    </w:p>
    <w:p w14:paraId="4F968EBE" w14:textId="77777777" w:rsidR="004E0538" w:rsidRPr="008E584A" w:rsidRDefault="004E0538" w:rsidP="00AC1A5E">
      <w:pPr>
        <w:widowControl w:val="0"/>
        <w:tabs>
          <w:tab w:val="left" w:pos="709"/>
        </w:tabs>
        <w:autoSpaceDE w:val="0"/>
        <w:autoSpaceDN w:val="0"/>
        <w:adjustRightInd w:val="0"/>
        <w:ind w:left="1134"/>
        <w:jc w:val="both"/>
        <w:rPr>
          <w:rFonts w:ascii="Arial" w:hAnsi="Arial" w:cs="Arial"/>
          <w:sz w:val="22"/>
          <w:szCs w:val="22"/>
        </w:rPr>
      </w:pPr>
      <w:r w:rsidRPr="008E584A">
        <w:rPr>
          <w:rFonts w:ascii="Arial" w:hAnsi="Arial" w:cs="Arial"/>
          <w:sz w:val="22"/>
          <w:szCs w:val="22"/>
        </w:rPr>
        <w:t xml:space="preserve">To avoid unnecessary delay the Chair of Research Degrees Sub Committee may also act under Chairs authority to determine whether the request to change registration from MPhil to PhD is justified. </w:t>
      </w:r>
    </w:p>
    <w:p w14:paraId="5DEEF287" w14:textId="77777777" w:rsidR="004E0538" w:rsidRPr="008E584A" w:rsidRDefault="004E0538" w:rsidP="00AC1A5E">
      <w:pPr>
        <w:widowControl w:val="0"/>
        <w:tabs>
          <w:tab w:val="left" w:pos="709"/>
        </w:tabs>
        <w:autoSpaceDE w:val="0"/>
        <w:autoSpaceDN w:val="0"/>
        <w:adjustRightInd w:val="0"/>
        <w:ind w:left="1134"/>
        <w:jc w:val="both"/>
        <w:rPr>
          <w:rFonts w:ascii="Arial" w:hAnsi="Arial" w:cs="Arial"/>
          <w:sz w:val="22"/>
          <w:szCs w:val="22"/>
        </w:rPr>
      </w:pPr>
    </w:p>
    <w:p w14:paraId="32DB0746" w14:textId="77777777" w:rsidR="004E0538" w:rsidRPr="008E584A" w:rsidRDefault="004E0538" w:rsidP="00AC1A5E">
      <w:pPr>
        <w:widowControl w:val="0"/>
        <w:tabs>
          <w:tab w:val="left" w:pos="709"/>
        </w:tabs>
        <w:autoSpaceDE w:val="0"/>
        <w:autoSpaceDN w:val="0"/>
        <w:adjustRightInd w:val="0"/>
        <w:ind w:left="1134"/>
        <w:jc w:val="both"/>
        <w:rPr>
          <w:rFonts w:ascii="Arial" w:hAnsi="Arial" w:cs="Arial"/>
          <w:sz w:val="22"/>
          <w:szCs w:val="22"/>
        </w:rPr>
      </w:pPr>
      <w:r w:rsidRPr="008E584A">
        <w:rPr>
          <w:rFonts w:ascii="Arial" w:hAnsi="Arial" w:cs="Arial"/>
          <w:sz w:val="22"/>
          <w:szCs w:val="22"/>
        </w:rPr>
        <w:t>If the Board of Examiners/Chair of the Board recommends that a request to transfer is justified the follow process ensues.</w:t>
      </w:r>
    </w:p>
    <w:p w14:paraId="17B2E74B" w14:textId="77777777" w:rsidR="004E0538" w:rsidRPr="008E584A" w:rsidRDefault="004E0538" w:rsidP="00AC1A5E">
      <w:pPr>
        <w:widowControl w:val="0"/>
        <w:autoSpaceDE w:val="0"/>
        <w:autoSpaceDN w:val="0"/>
        <w:adjustRightInd w:val="0"/>
        <w:jc w:val="both"/>
        <w:rPr>
          <w:rFonts w:ascii="Arial" w:hAnsi="Arial" w:cs="Arial"/>
          <w:sz w:val="22"/>
          <w:szCs w:val="22"/>
        </w:rPr>
      </w:pPr>
    </w:p>
    <w:p w14:paraId="455FDA13" w14:textId="4F990671" w:rsidR="004E0538" w:rsidRPr="008E584A" w:rsidRDefault="004E0538" w:rsidP="00AC1A5E">
      <w:pPr>
        <w:widowControl w:val="0"/>
        <w:autoSpaceDE w:val="0"/>
        <w:autoSpaceDN w:val="0"/>
        <w:adjustRightInd w:val="0"/>
        <w:ind w:left="1134" w:hanging="567"/>
        <w:jc w:val="both"/>
        <w:rPr>
          <w:rFonts w:ascii="Arial" w:hAnsi="Arial" w:cs="Arial"/>
          <w:b/>
          <w:sz w:val="22"/>
          <w:szCs w:val="22"/>
        </w:rPr>
      </w:pPr>
      <w:r w:rsidRPr="008E584A">
        <w:rPr>
          <w:rFonts w:ascii="Arial" w:hAnsi="Arial" w:cs="Arial"/>
          <w:b/>
          <w:sz w:val="22"/>
          <w:szCs w:val="22"/>
        </w:rPr>
        <w:t>K2</w:t>
      </w:r>
      <w:r w:rsidRPr="008E584A">
        <w:rPr>
          <w:rFonts w:ascii="Arial" w:hAnsi="Arial" w:cs="Arial"/>
          <w:b/>
          <w:sz w:val="22"/>
          <w:szCs w:val="22"/>
        </w:rPr>
        <w:tab/>
      </w:r>
      <w:r w:rsidRPr="008E584A">
        <w:rPr>
          <w:rFonts w:ascii="Arial" w:hAnsi="Arial" w:cs="Arial"/>
          <w:b/>
          <w:sz w:val="22"/>
          <w:szCs w:val="22"/>
          <w:u w:val="single"/>
        </w:rPr>
        <w:t>Appointment of a Transfer Panel</w:t>
      </w:r>
    </w:p>
    <w:p w14:paraId="093DDCBA" w14:textId="77777777" w:rsidR="004E0538" w:rsidRPr="008E584A" w:rsidRDefault="004E0538" w:rsidP="00AC1A5E">
      <w:pPr>
        <w:widowControl w:val="0"/>
        <w:autoSpaceDE w:val="0"/>
        <w:autoSpaceDN w:val="0"/>
        <w:adjustRightInd w:val="0"/>
        <w:ind w:left="540"/>
        <w:jc w:val="both"/>
        <w:rPr>
          <w:rFonts w:ascii="Arial" w:hAnsi="Arial" w:cs="Arial"/>
          <w:sz w:val="22"/>
          <w:szCs w:val="22"/>
        </w:rPr>
      </w:pPr>
    </w:p>
    <w:p w14:paraId="25498C89" w14:textId="77777777" w:rsidR="004E0538" w:rsidRPr="008E584A" w:rsidRDefault="004E0538" w:rsidP="00AC1A5E">
      <w:pPr>
        <w:widowControl w:val="0"/>
        <w:autoSpaceDE w:val="0"/>
        <w:autoSpaceDN w:val="0"/>
        <w:adjustRightInd w:val="0"/>
        <w:ind w:left="1134" w:firstLine="27"/>
        <w:jc w:val="both"/>
        <w:rPr>
          <w:rFonts w:ascii="Arial" w:hAnsi="Arial" w:cs="Arial"/>
          <w:sz w:val="22"/>
          <w:szCs w:val="22"/>
        </w:rPr>
      </w:pPr>
      <w:r w:rsidRPr="008E584A">
        <w:rPr>
          <w:rFonts w:ascii="Arial" w:hAnsi="Arial" w:cs="Arial"/>
          <w:sz w:val="22"/>
          <w:szCs w:val="22"/>
        </w:rPr>
        <w:t>The Head of School/Department [or nominee] at Hope, or the Moderator for Partner Institutions, will appoint a Panel comprising the Supervisory Team and an independent reader, who will act as Chair of the Panel.  The reader need not necessarily have expertise in the area of the research, but should normally have been formally approved as a potential supervisor by the Pro Vice Chancellor [Research], and shall have prior experience of successful supervision to completion of research at doctoral level; in exceptional circumstances, the reader may not be an employee of the University.  The Panel can be the same as the student’s Annual Monitoring Panel.</w:t>
      </w:r>
    </w:p>
    <w:p w14:paraId="6ECB9D9D" w14:textId="0D2AD44B" w:rsidR="004E0538" w:rsidRPr="008E584A" w:rsidRDefault="004E0538" w:rsidP="00AC1A5E">
      <w:pPr>
        <w:widowControl w:val="0"/>
        <w:autoSpaceDE w:val="0"/>
        <w:autoSpaceDN w:val="0"/>
        <w:adjustRightInd w:val="0"/>
        <w:jc w:val="both"/>
        <w:rPr>
          <w:rFonts w:ascii="Arial" w:hAnsi="Arial" w:cs="Arial"/>
          <w:b/>
          <w:sz w:val="22"/>
          <w:szCs w:val="22"/>
        </w:rPr>
      </w:pPr>
    </w:p>
    <w:p w14:paraId="146A7B56" w14:textId="6D829959" w:rsidR="004E0538" w:rsidRPr="008E584A" w:rsidRDefault="004E0538" w:rsidP="00AC1A5E">
      <w:pPr>
        <w:widowControl w:val="0"/>
        <w:autoSpaceDE w:val="0"/>
        <w:autoSpaceDN w:val="0"/>
        <w:adjustRightInd w:val="0"/>
        <w:ind w:left="1134" w:hanging="567"/>
        <w:jc w:val="both"/>
        <w:rPr>
          <w:rFonts w:ascii="Arial" w:hAnsi="Arial" w:cs="Arial"/>
          <w:b/>
          <w:sz w:val="22"/>
          <w:szCs w:val="22"/>
        </w:rPr>
      </w:pPr>
      <w:r w:rsidRPr="008E584A">
        <w:rPr>
          <w:rFonts w:ascii="Arial" w:hAnsi="Arial" w:cs="Arial"/>
          <w:b/>
          <w:sz w:val="22"/>
          <w:szCs w:val="22"/>
        </w:rPr>
        <w:t>K3</w:t>
      </w:r>
      <w:r w:rsidRPr="008E584A">
        <w:rPr>
          <w:rFonts w:ascii="Arial" w:hAnsi="Arial" w:cs="Arial"/>
          <w:b/>
          <w:sz w:val="22"/>
          <w:szCs w:val="22"/>
        </w:rPr>
        <w:tab/>
      </w:r>
      <w:r w:rsidRPr="008E584A">
        <w:rPr>
          <w:rFonts w:ascii="Arial" w:hAnsi="Arial" w:cs="Arial"/>
          <w:b/>
          <w:sz w:val="22"/>
          <w:szCs w:val="22"/>
          <w:u w:val="single"/>
        </w:rPr>
        <w:t>The Student Submission</w:t>
      </w:r>
      <w:r w:rsidRPr="008E584A">
        <w:rPr>
          <w:rFonts w:ascii="Arial" w:hAnsi="Arial" w:cs="Arial"/>
          <w:b/>
          <w:sz w:val="22"/>
          <w:szCs w:val="22"/>
        </w:rPr>
        <w:t xml:space="preserve"> </w:t>
      </w:r>
    </w:p>
    <w:p w14:paraId="540A49EA" w14:textId="77777777" w:rsidR="004E0538" w:rsidRPr="008E584A" w:rsidRDefault="004E0538" w:rsidP="00AC1A5E">
      <w:pPr>
        <w:widowControl w:val="0"/>
        <w:autoSpaceDE w:val="0"/>
        <w:autoSpaceDN w:val="0"/>
        <w:adjustRightInd w:val="0"/>
        <w:ind w:left="540"/>
        <w:jc w:val="both"/>
        <w:rPr>
          <w:rFonts w:ascii="Arial" w:hAnsi="Arial" w:cs="Arial"/>
          <w:sz w:val="22"/>
          <w:szCs w:val="22"/>
        </w:rPr>
      </w:pPr>
    </w:p>
    <w:p w14:paraId="29C26E46" w14:textId="77777777" w:rsidR="004E0538" w:rsidRPr="008E584A" w:rsidRDefault="004E0538" w:rsidP="00AC1A5E">
      <w:pPr>
        <w:widowControl w:val="0"/>
        <w:autoSpaceDE w:val="0"/>
        <w:autoSpaceDN w:val="0"/>
        <w:adjustRightInd w:val="0"/>
        <w:ind w:left="1134"/>
        <w:jc w:val="both"/>
        <w:rPr>
          <w:rFonts w:ascii="Arial" w:hAnsi="Arial" w:cs="Arial"/>
          <w:sz w:val="22"/>
          <w:szCs w:val="22"/>
        </w:rPr>
      </w:pPr>
      <w:r w:rsidRPr="008E584A">
        <w:rPr>
          <w:rFonts w:ascii="Arial" w:hAnsi="Arial" w:cs="Arial"/>
          <w:sz w:val="22"/>
          <w:szCs w:val="22"/>
        </w:rPr>
        <w:t xml:space="preserve">The Chair of the Panel will invite the student to submit a formal Proposal, presenting a case to demonstrate that their work indicates that they are capable of carrying out research at doctoral level.  The requirements will be broadly consistent with the following guidelines, but the detailed requirements may legitimately vary across academic disciplines. It is expected that the submission will take the form of </w:t>
      </w:r>
    </w:p>
    <w:p w14:paraId="230D4C39" w14:textId="77777777" w:rsidR="004E0538" w:rsidRPr="008E584A" w:rsidRDefault="004E0538" w:rsidP="00C926EC">
      <w:pPr>
        <w:widowControl w:val="0"/>
        <w:numPr>
          <w:ilvl w:val="0"/>
          <w:numId w:val="33"/>
        </w:numPr>
        <w:autoSpaceDE w:val="0"/>
        <w:autoSpaceDN w:val="0"/>
        <w:adjustRightInd w:val="0"/>
        <w:ind w:left="1134"/>
        <w:jc w:val="both"/>
        <w:rPr>
          <w:rFonts w:ascii="Arial" w:hAnsi="Arial" w:cs="Arial"/>
          <w:sz w:val="22"/>
          <w:szCs w:val="22"/>
        </w:rPr>
      </w:pPr>
      <w:r w:rsidRPr="008E584A">
        <w:rPr>
          <w:rFonts w:ascii="Arial" w:hAnsi="Arial" w:cs="Arial"/>
          <w:sz w:val="22"/>
          <w:szCs w:val="22"/>
        </w:rPr>
        <w:t xml:space="preserve">Draft thesis chapters, </w:t>
      </w:r>
    </w:p>
    <w:p w14:paraId="5031E38C" w14:textId="77777777" w:rsidR="004E0538" w:rsidRPr="008E584A" w:rsidRDefault="004E0538" w:rsidP="00C926EC">
      <w:pPr>
        <w:widowControl w:val="0"/>
        <w:numPr>
          <w:ilvl w:val="0"/>
          <w:numId w:val="33"/>
        </w:numPr>
        <w:autoSpaceDE w:val="0"/>
        <w:autoSpaceDN w:val="0"/>
        <w:adjustRightInd w:val="0"/>
        <w:ind w:left="1134"/>
        <w:jc w:val="both"/>
        <w:rPr>
          <w:rFonts w:ascii="Arial" w:hAnsi="Arial" w:cs="Arial"/>
          <w:sz w:val="22"/>
          <w:szCs w:val="22"/>
        </w:rPr>
      </w:pPr>
      <w:r w:rsidRPr="008E584A">
        <w:rPr>
          <w:rFonts w:ascii="Arial" w:hAnsi="Arial" w:cs="Arial"/>
          <w:sz w:val="22"/>
          <w:szCs w:val="22"/>
        </w:rPr>
        <w:t xml:space="preserve">Published work with accompanying narrative, or </w:t>
      </w:r>
    </w:p>
    <w:p w14:paraId="24F35E95" w14:textId="77777777" w:rsidR="004E0538" w:rsidRPr="008E584A" w:rsidRDefault="004E0538" w:rsidP="00C926EC">
      <w:pPr>
        <w:widowControl w:val="0"/>
        <w:numPr>
          <w:ilvl w:val="0"/>
          <w:numId w:val="33"/>
        </w:numPr>
        <w:autoSpaceDE w:val="0"/>
        <w:autoSpaceDN w:val="0"/>
        <w:adjustRightInd w:val="0"/>
        <w:ind w:left="1134"/>
        <w:jc w:val="both"/>
        <w:rPr>
          <w:rFonts w:ascii="Arial" w:hAnsi="Arial" w:cs="Arial"/>
          <w:sz w:val="22"/>
          <w:szCs w:val="22"/>
        </w:rPr>
      </w:pPr>
      <w:r w:rsidRPr="008E584A">
        <w:rPr>
          <w:rFonts w:ascii="Arial" w:hAnsi="Arial" w:cs="Arial"/>
          <w:sz w:val="22"/>
          <w:szCs w:val="22"/>
        </w:rPr>
        <w:t>Publishable work developed into a written report of approximately 20,000 words. The Supervisory team should advise the student of the content of any written report required; it would be expected that the submission would take the format of a standard journal article in the discipline including a literature review, the aims of the research, a methodology, the interim findings from the study and a bibliography.</w:t>
      </w:r>
    </w:p>
    <w:p w14:paraId="29B98132" w14:textId="06D39B64" w:rsidR="004E0538" w:rsidRPr="008E584A" w:rsidRDefault="004E0538" w:rsidP="00C926EC">
      <w:pPr>
        <w:widowControl w:val="0"/>
        <w:numPr>
          <w:ilvl w:val="0"/>
          <w:numId w:val="33"/>
        </w:numPr>
        <w:autoSpaceDE w:val="0"/>
        <w:autoSpaceDN w:val="0"/>
        <w:adjustRightInd w:val="0"/>
        <w:ind w:left="1134"/>
        <w:jc w:val="both"/>
        <w:rPr>
          <w:rFonts w:ascii="Arial" w:hAnsi="Arial" w:cs="Arial"/>
          <w:sz w:val="22"/>
          <w:szCs w:val="22"/>
        </w:rPr>
      </w:pPr>
      <w:r w:rsidRPr="008E584A">
        <w:rPr>
          <w:rFonts w:ascii="Arial" w:hAnsi="Arial" w:cs="Arial"/>
          <w:sz w:val="22"/>
          <w:szCs w:val="22"/>
        </w:rPr>
        <w:t>An appropriate performance with supporting narrative as relevant to the discipline. The detail of the performance and the length of the narrative should be stipulated by the Panel.</w:t>
      </w:r>
    </w:p>
    <w:p w14:paraId="7EFCF429" w14:textId="77777777" w:rsidR="004E0538" w:rsidRPr="008E584A" w:rsidRDefault="004E0538" w:rsidP="00AC1A5E">
      <w:pPr>
        <w:widowControl w:val="0"/>
        <w:autoSpaceDE w:val="0"/>
        <w:autoSpaceDN w:val="0"/>
        <w:adjustRightInd w:val="0"/>
        <w:ind w:left="1134"/>
        <w:jc w:val="both"/>
        <w:rPr>
          <w:rFonts w:ascii="Arial" w:hAnsi="Arial" w:cs="Arial"/>
          <w:sz w:val="22"/>
          <w:szCs w:val="22"/>
        </w:rPr>
      </w:pPr>
    </w:p>
    <w:p w14:paraId="4C9E21D2" w14:textId="78533DED" w:rsidR="004E0538" w:rsidRPr="008E584A" w:rsidRDefault="004E0538" w:rsidP="00AC1A5E">
      <w:pPr>
        <w:widowControl w:val="0"/>
        <w:autoSpaceDE w:val="0"/>
        <w:autoSpaceDN w:val="0"/>
        <w:adjustRightInd w:val="0"/>
        <w:ind w:left="1134" w:hanging="567"/>
        <w:jc w:val="both"/>
        <w:rPr>
          <w:rFonts w:ascii="Arial" w:hAnsi="Arial" w:cs="Arial"/>
          <w:b/>
          <w:sz w:val="22"/>
          <w:szCs w:val="22"/>
        </w:rPr>
      </w:pPr>
      <w:r w:rsidRPr="008E584A">
        <w:rPr>
          <w:rFonts w:ascii="Arial" w:hAnsi="Arial" w:cs="Arial"/>
          <w:b/>
          <w:sz w:val="22"/>
          <w:szCs w:val="22"/>
        </w:rPr>
        <w:t>K4</w:t>
      </w:r>
      <w:r w:rsidRPr="008E584A">
        <w:rPr>
          <w:rFonts w:ascii="Arial" w:hAnsi="Arial" w:cs="Arial"/>
          <w:b/>
          <w:sz w:val="22"/>
          <w:szCs w:val="22"/>
        </w:rPr>
        <w:tab/>
      </w:r>
      <w:r w:rsidRPr="008E584A">
        <w:rPr>
          <w:rFonts w:ascii="Arial" w:hAnsi="Arial" w:cs="Arial"/>
          <w:b/>
          <w:sz w:val="22"/>
          <w:szCs w:val="22"/>
          <w:u w:val="single"/>
        </w:rPr>
        <w:t>Assessment of the Transfer Request, and Production of the Recommended Outcome</w:t>
      </w:r>
    </w:p>
    <w:p w14:paraId="69845A24" w14:textId="77777777" w:rsidR="004E0538" w:rsidRPr="008E584A" w:rsidRDefault="004E0538" w:rsidP="00AC1A5E">
      <w:pPr>
        <w:widowControl w:val="0"/>
        <w:autoSpaceDE w:val="0"/>
        <w:autoSpaceDN w:val="0"/>
        <w:adjustRightInd w:val="0"/>
        <w:ind w:left="1080"/>
        <w:jc w:val="both"/>
        <w:rPr>
          <w:rFonts w:ascii="Arial" w:hAnsi="Arial" w:cs="Arial"/>
          <w:sz w:val="22"/>
          <w:szCs w:val="22"/>
        </w:rPr>
      </w:pPr>
    </w:p>
    <w:p w14:paraId="158303A7" w14:textId="4120B8B0" w:rsidR="004E0538" w:rsidRPr="008E584A" w:rsidRDefault="004E0538" w:rsidP="00AC1A5E">
      <w:pPr>
        <w:widowControl w:val="0"/>
        <w:autoSpaceDE w:val="0"/>
        <w:autoSpaceDN w:val="0"/>
        <w:adjustRightInd w:val="0"/>
        <w:ind w:left="1080" w:firstLine="54"/>
        <w:jc w:val="both"/>
        <w:rPr>
          <w:rFonts w:ascii="Arial" w:hAnsi="Arial" w:cs="Arial"/>
          <w:sz w:val="22"/>
          <w:szCs w:val="22"/>
        </w:rPr>
      </w:pPr>
      <w:r w:rsidRPr="008E584A">
        <w:rPr>
          <w:rFonts w:ascii="Arial" w:hAnsi="Arial" w:cs="Arial"/>
          <w:sz w:val="22"/>
          <w:szCs w:val="22"/>
        </w:rPr>
        <w:t>K4.1</w:t>
      </w:r>
      <w:r w:rsidRPr="008E584A">
        <w:rPr>
          <w:rFonts w:ascii="Arial" w:hAnsi="Arial" w:cs="Arial"/>
          <w:sz w:val="22"/>
          <w:szCs w:val="22"/>
        </w:rPr>
        <w:tab/>
        <w:t>Initial Scrutiny of the Submission</w:t>
      </w:r>
    </w:p>
    <w:p w14:paraId="5E2FD8B6" w14:textId="77777777" w:rsidR="004E0538" w:rsidRPr="008E584A" w:rsidRDefault="004E0538" w:rsidP="00AC1A5E">
      <w:pPr>
        <w:widowControl w:val="0"/>
        <w:autoSpaceDE w:val="0"/>
        <w:autoSpaceDN w:val="0"/>
        <w:adjustRightInd w:val="0"/>
        <w:ind w:left="1080"/>
        <w:jc w:val="both"/>
        <w:rPr>
          <w:rFonts w:ascii="Arial" w:hAnsi="Arial" w:cs="Arial"/>
          <w:sz w:val="22"/>
          <w:szCs w:val="22"/>
        </w:rPr>
      </w:pPr>
    </w:p>
    <w:p w14:paraId="03B6DF96" w14:textId="77777777" w:rsidR="004E0538" w:rsidRPr="008E584A" w:rsidRDefault="004E0538" w:rsidP="00AC1A5E">
      <w:pPr>
        <w:widowControl w:val="0"/>
        <w:autoSpaceDE w:val="0"/>
        <w:autoSpaceDN w:val="0"/>
        <w:adjustRightInd w:val="0"/>
        <w:ind w:left="1080"/>
        <w:jc w:val="both"/>
        <w:rPr>
          <w:rFonts w:ascii="Arial" w:hAnsi="Arial" w:cs="Arial"/>
          <w:sz w:val="22"/>
          <w:szCs w:val="22"/>
        </w:rPr>
      </w:pPr>
      <w:r w:rsidRPr="008E584A">
        <w:rPr>
          <w:rFonts w:ascii="Arial" w:hAnsi="Arial" w:cs="Arial"/>
          <w:sz w:val="22"/>
          <w:szCs w:val="22"/>
        </w:rPr>
        <w:t>The Panel will scrutinise the Submission, and form an initial judgement, with reference to the University’s expectations for doctoral research, about the applicant’s potential to complete their research to doctoral level within the required timescale.</w:t>
      </w:r>
    </w:p>
    <w:p w14:paraId="29CFB93D" w14:textId="77777777" w:rsidR="004E0538" w:rsidRPr="008E584A" w:rsidRDefault="004E0538" w:rsidP="00AC1A5E">
      <w:pPr>
        <w:widowControl w:val="0"/>
        <w:autoSpaceDE w:val="0"/>
        <w:autoSpaceDN w:val="0"/>
        <w:adjustRightInd w:val="0"/>
        <w:ind w:left="1080"/>
        <w:jc w:val="both"/>
        <w:rPr>
          <w:rFonts w:ascii="Arial" w:hAnsi="Arial" w:cs="Arial"/>
          <w:sz w:val="22"/>
          <w:szCs w:val="22"/>
        </w:rPr>
      </w:pPr>
    </w:p>
    <w:p w14:paraId="731BDDF3" w14:textId="2BE937EA" w:rsidR="004E0538" w:rsidRPr="008E584A" w:rsidRDefault="004E0538" w:rsidP="00AC1A5E">
      <w:pPr>
        <w:widowControl w:val="0"/>
        <w:autoSpaceDE w:val="0"/>
        <w:autoSpaceDN w:val="0"/>
        <w:adjustRightInd w:val="0"/>
        <w:ind w:left="1134"/>
        <w:jc w:val="both"/>
        <w:rPr>
          <w:rFonts w:ascii="Arial" w:hAnsi="Arial" w:cs="Arial"/>
          <w:sz w:val="22"/>
          <w:szCs w:val="22"/>
        </w:rPr>
      </w:pPr>
      <w:r w:rsidRPr="008E584A">
        <w:rPr>
          <w:rFonts w:ascii="Arial" w:hAnsi="Arial" w:cs="Arial"/>
          <w:sz w:val="22"/>
          <w:szCs w:val="22"/>
        </w:rPr>
        <w:t xml:space="preserve">K4.2 </w:t>
      </w:r>
      <w:r w:rsidRPr="008E584A">
        <w:rPr>
          <w:rFonts w:ascii="Arial" w:hAnsi="Arial" w:cs="Arial"/>
          <w:sz w:val="22"/>
          <w:szCs w:val="22"/>
        </w:rPr>
        <w:tab/>
        <w:t>The Confirmation of Doctoral Registration Interview (MPhil to PhD)</w:t>
      </w:r>
    </w:p>
    <w:p w14:paraId="2642F9BE" w14:textId="77777777" w:rsidR="004E0538" w:rsidRPr="008E584A" w:rsidRDefault="004E0538" w:rsidP="002E4FAB">
      <w:pPr>
        <w:widowControl w:val="0"/>
        <w:autoSpaceDE w:val="0"/>
        <w:autoSpaceDN w:val="0"/>
        <w:adjustRightInd w:val="0"/>
        <w:jc w:val="both"/>
        <w:rPr>
          <w:rFonts w:ascii="Arial" w:hAnsi="Arial" w:cs="Arial"/>
          <w:sz w:val="22"/>
          <w:szCs w:val="22"/>
        </w:rPr>
      </w:pPr>
    </w:p>
    <w:p w14:paraId="5BE47C31" w14:textId="0D5C3EB0" w:rsidR="004E0538" w:rsidRPr="008E584A" w:rsidRDefault="004E0538" w:rsidP="00286A41">
      <w:pPr>
        <w:widowControl w:val="0"/>
        <w:autoSpaceDE w:val="0"/>
        <w:autoSpaceDN w:val="0"/>
        <w:adjustRightInd w:val="0"/>
        <w:ind w:left="1080"/>
        <w:jc w:val="both"/>
        <w:rPr>
          <w:rFonts w:ascii="Arial" w:hAnsi="Arial" w:cs="Arial"/>
          <w:sz w:val="22"/>
          <w:szCs w:val="22"/>
        </w:rPr>
      </w:pPr>
      <w:r w:rsidRPr="008E584A">
        <w:rPr>
          <w:rFonts w:ascii="Arial" w:hAnsi="Arial" w:cs="Arial"/>
          <w:sz w:val="22"/>
          <w:szCs w:val="22"/>
        </w:rPr>
        <w:t xml:space="preserve">The interview with the applicant will normally take place within one month of the submission and will aim to explore with the applicant any issues arising from that submission,  </w:t>
      </w:r>
    </w:p>
    <w:p w14:paraId="677D5491" w14:textId="77777777" w:rsidR="004E0538" w:rsidRPr="008E584A" w:rsidRDefault="004E0538" w:rsidP="00AC1A5E">
      <w:pPr>
        <w:widowControl w:val="0"/>
        <w:autoSpaceDE w:val="0"/>
        <w:autoSpaceDN w:val="0"/>
        <w:adjustRightInd w:val="0"/>
        <w:ind w:left="1080" w:hanging="540"/>
        <w:jc w:val="both"/>
        <w:rPr>
          <w:rFonts w:ascii="Arial" w:hAnsi="Arial" w:cs="Arial"/>
          <w:sz w:val="22"/>
          <w:szCs w:val="22"/>
        </w:rPr>
      </w:pPr>
    </w:p>
    <w:p w14:paraId="4E2226AD" w14:textId="564923CC" w:rsidR="004E0538" w:rsidRPr="008E584A" w:rsidRDefault="004E0538" w:rsidP="00AC1A5E">
      <w:pPr>
        <w:widowControl w:val="0"/>
        <w:autoSpaceDE w:val="0"/>
        <w:autoSpaceDN w:val="0"/>
        <w:adjustRightInd w:val="0"/>
        <w:ind w:left="2127" w:hanging="939"/>
        <w:jc w:val="both"/>
        <w:rPr>
          <w:rFonts w:ascii="Arial" w:hAnsi="Arial" w:cs="Arial"/>
          <w:sz w:val="22"/>
          <w:szCs w:val="22"/>
        </w:rPr>
      </w:pPr>
      <w:r w:rsidRPr="008E584A">
        <w:rPr>
          <w:rFonts w:ascii="Arial" w:hAnsi="Arial" w:cs="Arial"/>
          <w:sz w:val="22"/>
          <w:szCs w:val="22"/>
        </w:rPr>
        <w:t>K4.3</w:t>
      </w:r>
      <w:r w:rsidRPr="008E584A">
        <w:rPr>
          <w:rFonts w:ascii="Arial" w:hAnsi="Arial" w:cs="Arial"/>
          <w:sz w:val="22"/>
          <w:szCs w:val="22"/>
        </w:rPr>
        <w:tab/>
        <w:t>The Panel’s Recommendation, approval of the outcome and Communication to the Student</w:t>
      </w:r>
    </w:p>
    <w:p w14:paraId="0F329930" w14:textId="77777777" w:rsidR="004E0538" w:rsidRPr="008E584A" w:rsidRDefault="004E0538" w:rsidP="00AC1A5E">
      <w:pPr>
        <w:widowControl w:val="0"/>
        <w:autoSpaceDE w:val="0"/>
        <w:autoSpaceDN w:val="0"/>
        <w:adjustRightInd w:val="0"/>
        <w:ind w:left="1080"/>
        <w:jc w:val="both"/>
        <w:rPr>
          <w:rFonts w:ascii="Arial" w:hAnsi="Arial" w:cs="Arial"/>
          <w:sz w:val="22"/>
          <w:szCs w:val="22"/>
        </w:rPr>
      </w:pPr>
    </w:p>
    <w:p w14:paraId="232B6DDA" w14:textId="77777777" w:rsidR="004E0538" w:rsidRPr="008E584A" w:rsidRDefault="004E0538" w:rsidP="00AC1A5E">
      <w:pPr>
        <w:widowControl w:val="0"/>
        <w:autoSpaceDE w:val="0"/>
        <w:autoSpaceDN w:val="0"/>
        <w:adjustRightInd w:val="0"/>
        <w:ind w:left="1980" w:hanging="704"/>
        <w:jc w:val="both"/>
        <w:rPr>
          <w:rFonts w:ascii="Arial" w:hAnsi="Arial" w:cs="Arial"/>
          <w:sz w:val="22"/>
          <w:szCs w:val="22"/>
        </w:rPr>
      </w:pPr>
      <w:r w:rsidRPr="008E584A">
        <w:rPr>
          <w:rFonts w:ascii="Arial" w:hAnsi="Arial" w:cs="Arial"/>
          <w:sz w:val="22"/>
          <w:szCs w:val="22"/>
        </w:rPr>
        <w:t>4.3.1</w:t>
      </w:r>
      <w:r w:rsidRPr="008E584A">
        <w:rPr>
          <w:rFonts w:ascii="Arial" w:hAnsi="Arial" w:cs="Arial"/>
          <w:sz w:val="22"/>
          <w:szCs w:val="22"/>
        </w:rPr>
        <w:tab/>
        <w:t xml:space="preserve">The Panel will make one of two recommendations: </w:t>
      </w:r>
    </w:p>
    <w:p w14:paraId="54220C80" w14:textId="77777777" w:rsidR="004E0538" w:rsidRPr="008E584A" w:rsidRDefault="004E0538" w:rsidP="00AC1A5E">
      <w:pPr>
        <w:widowControl w:val="0"/>
        <w:autoSpaceDE w:val="0"/>
        <w:autoSpaceDN w:val="0"/>
        <w:adjustRightInd w:val="0"/>
        <w:ind w:left="2520" w:hanging="540"/>
        <w:jc w:val="both"/>
        <w:rPr>
          <w:rFonts w:ascii="Arial" w:hAnsi="Arial" w:cs="Arial"/>
          <w:sz w:val="22"/>
          <w:szCs w:val="22"/>
        </w:rPr>
      </w:pPr>
      <w:r w:rsidRPr="008E584A">
        <w:rPr>
          <w:rFonts w:ascii="Arial" w:hAnsi="Arial" w:cs="Arial"/>
          <w:sz w:val="22"/>
          <w:szCs w:val="22"/>
        </w:rPr>
        <w:t>[a]</w:t>
      </w:r>
      <w:r w:rsidRPr="008E584A">
        <w:rPr>
          <w:rFonts w:ascii="Arial" w:hAnsi="Arial" w:cs="Arial"/>
          <w:sz w:val="22"/>
          <w:szCs w:val="22"/>
        </w:rPr>
        <w:tab/>
        <w:t>Progress justifies transfer: all subsequent annual registrations to be for a PhD; normal PhD monitoring to begin.</w:t>
      </w:r>
    </w:p>
    <w:p w14:paraId="39466F34" w14:textId="2AF0B84C" w:rsidR="004E0538" w:rsidRPr="008E584A" w:rsidRDefault="004E0538" w:rsidP="00AC1A5E">
      <w:pPr>
        <w:widowControl w:val="0"/>
        <w:autoSpaceDE w:val="0"/>
        <w:autoSpaceDN w:val="0"/>
        <w:adjustRightInd w:val="0"/>
        <w:ind w:left="2520" w:hanging="540"/>
        <w:jc w:val="both"/>
        <w:rPr>
          <w:rFonts w:ascii="Arial" w:hAnsi="Arial" w:cs="Arial"/>
          <w:sz w:val="22"/>
          <w:szCs w:val="22"/>
        </w:rPr>
      </w:pPr>
      <w:r w:rsidRPr="008E584A">
        <w:rPr>
          <w:rFonts w:ascii="Arial" w:hAnsi="Arial" w:cs="Arial"/>
          <w:sz w:val="22"/>
          <w:szCs w:val="22"/>
        </w:rPr>
        <w:t xml:space="preserve"> [b]</w:t>
      </w:r>
      <w:r w:rsidRPr="008E584A">
        <w:rPr>
          <w:rFonts w:ascii="Arial" w:hAnsi="Arial" w:cs="Arial"/>
          <w:sz w:val="22"/>
          <w:szCs w:val="22"/>
        </w:rPr>
        <w:tab/>
        <w:t>Progress does not justify transfer to a PhD: all subsequent annual registrations to be for MPhil; normal MPhil monitoring to continue.</w:t>
      </w:r>
    </w:p>
    <w:p w14:paraId="408B0641" w14:textId="77777777" w:rsidR="00286A41" w:rsidRPr="008E584A" w:rsidRDefault="00286A41" w:rsidP="00AC1A5E">
      <w:pPr>
        <w:widowControl w:val="0"/>
        <w:autoSpaceDE w:val="0"/>
        <w:autoSpaceDN w:val="0"/>
        <w:adjustRightInd w:val="0"/>
        <w:ind w:left="720" w:firstLine="414"/>
        <w:jc w:val="both"/>
        <w:rPr>
          <w:rFonts w:ascii="Arial" w:hAnsi="Arial" w:cs="Arial"/>
          <w:sz w:val="22"/>
          <w:szCs w:val="22"/>
        </w:rPr>
      </w:pPr>
    </w:p>
    <w:p w14:paraId="5E24FC86" w14:textId="3ED65BC2" w:rsidR="004E0538" w:rsidRPr="008E584A" w:rsidRDefault="00AC1A5E" w:rsidP="00AC1A5E">
      <w:pPr>
        <w:widowControl w:val="0"/>
        <w:autoSpaceDE w:val="0"/>
        <w:autoSpaceDN w:val="0"/>
        <w:adjustRightInd w:val="0"/>
        <w:ind w:left="720" w:firstLine="414"/>
        <w:jc w:val="both"/>
        <w:rPr>
          <w:rFonts w:ascii="Arial" w:hAnsi="Arial" w:cs="Arial"/>
          <w:sz w:val="22"/>
          <w:szCs w:val="22"/>
          <w:u w:val="single"/>
        </w:rPr>
      </w:pPr>
      <w:r w:rsidRPr="008E584A">
        <w:rPr>
          <w:rFonts w:ascii="Arial" w:hAnsi="Arial" w:cs="Arial"/>
          <w:sz w:val="22"/>
          <w:szCs w:val="22"/>
          <w:u w:val="single"/>
        </w:rPr>
        <w:t>There is no opportunity for reassessment.</w:t>
      </w:r>
    </w:p>
    <w:p w14:paraId="5C24AECF" w14:textId="77777777" w:rsidR="00AC1A5E" w:rsidRPr="008E584A" w:rsidRDefault="00AC1A5E" w:rsidP="00AC1A5E">
      <w:pPr>
        <w:widowControl w:val="0"/>
        <w:autoSpaceDE w:val="0"/>
        <w:autoSpaceDN w:val="0"/>
        <w:adjustRightInd w:val="0"/>
        <w:ind w:left="720" w:firstLine="414"/>
        <w:jc w:val="both"/>
        <w:rPr>
          <w:rFonts w:ascii="Arial" w:hAnsi="Arial" w:cs="Arial"/>
          <w:sz w:val="22"/>
          <w:szCs w:val="22"/>
        </w:rPr>
      </w:pPr>
    </w:p>
    <w:p w14:paraId="4BF88A54" w14:textId="278F0786" w:rsidR="004E0538" w:rsidRPr="008E584A" w:rsidRDefault="004E0538" w:rsidP="00AC1A5E">
      <w:pPr>
        <w:widowControl w:val="0"/>
        <w:autoSpaceDE w:val="0"/>
        <w:autoSpaceDN w:val="0"/>
        <w:adjustRightInd w:val="0"/>
        <w:ind w:left="1134"/>
        <w:jc w:val="both"/>
        <w:rPr>
          <w:rFonts w:ascii="Arial" w:hAnsi="Arial" w:cs="Arial"/>
          <w:sz w:val="22"/>
          <w:szCs w:val="22"/>
        </w:rPr>
      </w:pPr>
      <w:r w:rsidRPr="008E584A">
        <w:rPr>
          <w:rFonts w:ascii="Arial" w:hAnsi="Arial" w:cs="Arial"/>
          <w:sz w:val="22"/>
          <w:szCs w:val="22"/>
        </w:rPr>
        <w:t xml:space="preserve">The panel should complete the Confirmation of Doctoral Registration Report Form; this should include a short justification for the decision including a brief summary of key strengths and weaknesses of the research project, the written submission and the student’s </w:t>
      </w:r>
      <w:r w:rsidRPr="008E584A">
        <w:rPr>
          <w:rFonts w:ascii="Arial" w:hAnsi="Arial" w:cs="Arial"/>
          <w:sz w:val="22"/>
          <w:szCs w:val="22"/>
        </w:rPr>
        <w:lastRenderedPageBreak/>
        <w:t xml:space="preserve">performance. </w:t>
      </w:r>
      <w:r w:rsidR="00FA1A25" w:rsidRPr="008E584A">
        <w:rPr>
          <w:rFonts w:ascii="Arial" w:hAnsi="Arial" w:cs="Arial"/>
          <w:sz w:val="22"/>
          <w:szCs w:val="22"/>
        </w:rPr>
        <w:t xml:space="preserve">The Chair shall, normally within one week of the interview, submit the completed Confirmation Report Form, with attachments as appropriate, to the University via the registrarsoffice@hope.ac.uk. The Deputy Registrar [nominee] will authorise an amendment to the students record. Student Enrolment and Administration will then release the result to the student, copying the outcome to the School/ Department or Partner Institution. The outcome will be reported to the next meeting of Liverpool Hope University’s </w:t>
      </w:r>
      <w:r w:rsidR="00D801DF">
        <w:rPr>
          <w:rFonts w:ascii="Arial" w:hAnsi="Arial" w:cs="Arial"/>
          <w:sz w:val="22"/>
          <w:szCs w:val="22"/>
        </w:rPr>
        <w:t xml:space="preserve">Continuation </w:t>
      </w:r>
      <w:r w:rsidR="00FA1A25" w:rsidRPr="008E584A">
        <w:rPr>
          <w:rFonts w:ascii="Arial" w:hAnsi="Arial" w:cs="Arial"/>
          <w:sz w:val="22"/>
          <w:szCs w:val="22"/>
        </w:rPr>
        <w:t>and Award Board for Postgraduate Research Students.  At its next meeting, the Board shall confirm the outcome for each student.</w:t>
      </w:r>
    </w:p>
    <w:p w14:paraId="18DF96B4" w14:textId="77777777" w:rsidR="004E0538" w:rsidRPr="008E584A" w:rsidRDefault="004E0538" w:rsidP="00AC1A5E">
      <w:pPr>
        <w:widowControl w:val="0"/>
        <w:autoSpaceDE w:val="0"/>
        <w:autoSpaceDN w:val="0"/>
        <w:adjustRightInd w:val="0"/>
        <w:ind w:left="1134" w:firstLine="567"/>
        <w:jc w:val="both"/>
        <w:rPr>
          <w:rFonts w:ascii="Arial" w:hAnsi="Arial" w:cs="Arial"/>
          <w:sz w:val="22"/>
          <w:szCs w:val="22"/>
        </w:rPr>
      </w:pPr>
    </w:p>
    <w:p w14:paraId="54A5373B" w14:textId="50A261B4" w:rsidR="004E0538" w:rsidRPr="008E584A" w:rsidRDefault="006C39F9" w:rsidP="00AC1A5E">
      <w:pPr>
        <w:widowControl w:val="0"/>
        <w:autoSpaceDE w:val="0"/>
        <w:autoSpaceDN w:val="0"/>
        <w:adjustRightInd w:val="0"/>
        <w:ind w:left="1134"/>
        <w:jc w:val="both"/>
        <w:rPr>
          <w:rFonts w:ascii="Arial" w:hAnsi="Arial" w:cs="Arial"/>
          <w:sz w:val="22"/>
          <w:szCs w:val="22"/>
        </w:rPr>
      </w:pPr>
      <w:r w:rsidRPr="008E584A">
        <w:rPr>
          <w:rFonts w:ascii="Arial" w:hAnsi="Arial" w:cs="Arial"/>
          <w:sz w:val="22"/>
          <w:szCs w:val="22"/>
        </w:rPr>
        <w:t>Student Enrolment and Administration</w:t>
      </w:r>
      <w:r w:rsidR="004E0538" w:rsidRPr="008E584A">
        <w:rPr>
          <w:rFonts w:ascii="Arial" w:hAnsi="Arial" w:cs="Arial"/>
          <w:sz w:val="22"/>
          <w:szCs w:val="22"/>
        </w:rPr>
        <w:t xml:space="preserve"> will formally communicate the confirmed outcome to the student while the Primary Supervisor will ensure the receipt of a copy of the completed Confirmation of Doctoral Registration Interview Form and will provide an opportunity for the student to receive feedback.</w:t>
      </w:r>
    </w:p>
    <w:p w14:paraId="02857970" w14:textId="6C1AF047" w:rsidR="009D487C" w:rsidRPr="008E584A" w:rsidRDefault="009D487C" w:rsidP="00AC1A5E">
      <w:pPr>
        <w:rPr>
          <w:rFonts w:ascii="Arial" w:hAnsi="Arial" w:cs="Arial"/>
          <w:sz w:val="22"/>
          <w:szCs w:val="22"/>
          <w:u w:val="single"/>
        </w:rPr>
      </w:pPr>
    </w:p>
    <w:p w14:paraId="55906493" w14:textId="77777777" w:rsidR="006F50E7" w:rsidRPr="008E584A" w:rsidRDefault="006F50E7" w:rsidP="009D487C">
      <w:pPr>
        <w:ind w:left="1080" w:hanging="540"/>
        <w:rPr>
          <w:rFonts w:ascii="Arial" w:hAnsi="Arial" w:cs="Arial"/>
          <w:sz w:val="22"/>
          <w:szCs w:val="22"/>
          <w:u w:val="single"/>
        </w:rPr>
      </w:pPr>
    </w:p>
    <w:p w14:paraId="1F6F3FA9" w14:textId="77777777" w:rsidR="009D487C" w:rsidRPr="008E584A" w:rsidRDefault="000B5469" w:rsidP="006F50E7">
      <w:pPr>
        <w:pStyle w:val="Heading1"/>
        <w:spacing w:before="0" w:beforeAutospacing="0" w:after="0" w:afterAutospacing="0"/>
        <w:ind w:left="567" w:hanging="567"/>
        <w:rPr>
          <w:rFonts w:ascii="Arial" w:hAnsi="Arial" w:cs="Arial"/>
          <w:sz w:val="28"/>
          <w:szCs w:val="28"/>
        </w:rPr>
      </w:pPr>
      <w:bookmarkStart w:id="34" w:name="_Toc429402233"/>
      <w:bookmarkStart w:id="35" w:name="_Toc489022230"/>
      <w:r w:rsidRPr="008E584A">
        <w:rPr>
          <w:rFonts w:ascii="Arial" w:hAnsi="Arial" w:cs="Arial"/>
          <w:sz w:val="28"/>
          <w:szCs w:val="28"/>
        </w:rPr>
        <w:t>L</w:t>
      </w:r>
      <w:r w:rsidR="009D487C" w:rsidRPr="008E584A">
        <w:rPr>
          <w:rFonts w:ascii="Arial" w:hAnsi="Arial" w:cs="Arial"/>
          <w:sz w:val="28"/>
          <w:szCs w:val="28"/>
        </w:rPr>
        <w:t>:</w:t>
      </w:r>
      <w:r w:rsidR="009D487C" w:rsidRPr="008E584A">
        <w:rPr>
          <w:rFonts w:ascii="Arial" w:hAnsi="Arial" w:cs="Arial"/>
          <w:sz w:val="28"/>
          <w:szCs w:val="28"/>
        </w:rPr>
        <w:tab/>
        <w:t>The Confirmation of Doctoral Registration Interview [Professional Doctorate Students only]</w:t>
      </w:r>
      <w:bookmarkEnd w:id="34"/>
      <w:bookmarkEnd w:id="35"/>
      <w:r w:rsidR="009D487C" w:rsidRPr="008E584A">
        <w:rPr>
          <w:rFonts w:ascii="Arial" w:hAnsi="Arial" w:cs="Arial"/>
          <w:sz w:val="28"/>
          <w:szCs w:val="28"/>
        </w:rPr>
        <w:t xml:space="preserve">  </w:t>
      </w:r>
    </w:p>
    <w:p w14:paraId="09EA023A" w14:textId="77777777" w:rsidR="009D487C" w:rsidRPr="008E584A" w:rsidRDefault="009D487C" w:rsidP="009D487C">
      <w:pPr>
        <w:shd w:val="clear" w:color="auto" w:fill="FFFFFF"/>
        <w:ind w:left="1080" w:hanging="540"/>
        <w:rPr>
          <w:rFonts w:ascii="Arial" w:hAnsi="Arial" w:cs="Arial"/>
          <w:sz w:val="22"/>
          <w:szCs w:val="22"/>
        </w:rPr>
      </w:pPr>
    </w:p>
    <w:p w14:paraId="716417A6" w14:textId="77777777" w:rsidR="009D487C" w:rsidRPr="008E584A" w:rsidRDefault="002A7EBD" w:rsidP="009D487C">
      <w:pPr>
        <w:pStyle w:val="Heading2"/>
        <w:spacing w:before="0" w:beforeAutospacing="0" w:after="0" w:afterAutospacing="0"/>
        <w:ind w:left="567" w:hanging="567"/>
        <w:rPr>
          <w:rFonts w:ascii="Arial" w:hAnsi="Arial" w:cs="Arial"/>
          <w:sz w:val="22"/>
          <w:szCs w:val="22"/>
        </w:rPr>
      </w:pPr>
      <w:bookmarkStart w:id="36" w:name="_Toc429402234"/>
      <w:bookmarkStart w:id="37" w:name="_Toc489022231"/>
      <w:r w:rsidRPr="008E584A">
        <w:rPr>
          <w:rFonts w:ascii="Arial" w:hAnsi="Arial" w:cs="Arial"/>
          <w:sz w:val="22"/>
          <w:szCs w:val="22"/>
        </w:rPr>
        <w:t>L</w:t>
      </w:r>
      <w:r w:rsidR="009D487C" w:rsidRPr="008E584A">
        <w:rPr>
          <w:rFonts w:ascii="Arial" w:hAnsi="Arial" w:cs="Arial"/>
          <w:sz w:val="22"/>
          <w:szCs w:val="22"/>
        </w:rPr>
        <w:t>1</w:t>
      </w:r>
      <w:r w:rsidR="009D487C" w:rsidRPr="008E584A">
        <w:rPr>
          <w:rFonts w:ascii="Arial" w:hAnsi="Arial" w:cs="Arial"/>
          <w:sz w:val="22"/>
          <w:szCs w:val="22"/>
        </w:rPr>
        <w:tab/>
      </w:r>
      <w:r w:rsidR="009D487C" w:rsidRPr="008E584A">
        <w:rPr>
          <w:rFonts w:ascii="Arial" w:hAnsi="Arial" w:cs="Arial"/>
          <w:sz w:val="22"/>
          <w:szCs w:val="22"/>
          <w:u w:val="single"/>
        </w:rPr>
        <w:t>Initiation of the Process</w:t>
      </w:r>
      <w:bookmarkEnd w:id="36"/>
      <w:bookmarkEnd w:id="37"/>
    </w:p>
    <w:p w14:paraId="27EC3E6E" w14:textId="77777777" w:rsidR="009D487C" w:rsidRPr="008E584A" w:rsidRDefault="009D487C" w:rsidP="009D487C">
      <w:pPr>
        <w:shd w:val="clear" w:color="auto" w:fill="FFFFFF"/>
        <w:ind w:left="1080" w:hanging="540"/>
        <w:rPr>
          <w:rFonts w:ascii="Arial" w:hAnsi="Arial" w:cs="Arial"/>
          <w:sz w:val="22"/>
          <w:szCs w:val="22"/>
        </w:rPr>
      </w:pPr>
    </w:p>
    <w:p w14:paraId="2D23D702" w14:textId="77777777" w:rsidR="009D487C" w:rsidRPr="008E584A" w:rsidRDefault="009D487C" w:rsidP="009D487C">
      <w:pPr>
        <w:shd w:val="clear" w:color="auto" w:fill="FFFFFF"/>
        <w:ind w:left="567"/>
        <w:rPr>
          <w:rFonts w:ascii="Arial" w:hAnsi="Arial" w:cs="Arial"/>
          <w:sz w:val="22"/>
          <w:szCs w:val="22"/>
        </w:rPr>
      </w:pPr>
      <w:r w:rsidRPr="008E584A">
        <w:rPr>
          <w:rFonts w:ascii="Arial" w:hAnsi="Arial" w:cs="Arial"/>
          <w:sz w:val="22"/>
          <w:szCs w:val="22"/>
        </w:rPr>
        <w:t>The process shall begin when the Board of Examiners has determined that the student is eligible to be assessed for progression to Part Two.</w:t>
      </w:r>
    </w:p>
    <w:p w14:paraId="52FC216C" w14:textId="77777777" w:rsidR="009D487C" w:rsidRPr="008E584A" w:rsidRDefault="009D487C" w:rsidP="009D487C">
      <w:pPr>
        <w:shd w:val="clear" w:color="auto" w:fill="FFFFFF"/>
        <w:ind w:left="1080" w:hanging="540"/>
        <w:rPr>
          <w:rFonts w:ascii="Arial" w:hAnsi="Arial" w:cs="Arial"/>
          <w:sz w:val="22"/>
          <w:szCs w:val="22"/>
        </w:rPr>
      </w:pPr>
    </w:p>
    <w:p w14:paraId="2D9B00D4" w14:textId="77777777" w:rsidR="009D487C" w:rsidRPr="008E584A" w:rsidRDefault="002A7EBD" w:rsidP="009D487C">
      <w:pPr>
        <w:pStyle w:val="Heading2"/>
        <w:spacing w:before="0" w:beforeAutospacing="0" w:after="0" w:afterAutospacing="0"/>
        <w:ind w:left="567" w:hanging="567"/>
        <w:rPr>
          <w:rFonts w:ascii="Arial" w:hAnsi="Arial" w:cs="Arial"/>
          <w:sz w:val="22"/>
          <w:szCs w:val="22"/>
        </w:rPr>
      </w:pPr>
      <w:bookmarkStart w:id="38" w:name="_Toc429402235"/>
      <w:bookmarkStart w:id="39" w:name="_Toc489022232"/>
      <w:r w:rsidRPr="008E584A">
        <w:rPr>
          <w:rFonts w:ascii="Arial" w:hAnsi="Arial" w:cs="Arial"/>
          <w:sz w:val="22"/>
          <w:szCs w:val="22"/>
        </w:rPr>
        <w:t>L</w:t>
      </w:r>
      <w:r w:rsidR="009D487C" w:rsidRPr="008E584A">
        <w:rPr>
          <w:rFonts w:ascii="Arial" w:hAnsi="Arial" w:cs="Arial"/>
          <w:sz w:val="22"/>
          <w:szCs w:val="22"/>
        </w:rPr>
        <w:t>2</w:t>
      </w:r>
      <w:r w:rsidR="009D487C" w:rsidRPr="008E584A">
        <w:rPr>
          <w:rFonts w:ascii="Arial" w:hAnsi="Arial" w:cs="Arial"/>
          <w:sz w:val="22"/>
          <w:szCs w:val="22"/>
        </w:rPr>
        <w:tab/>
      </w:r>
      <w:r w:rsidR="009D487C" w:rsidRPr="008E584A">
        <w:rPr>
          <w:rFonts w:ascii="Arial" w:hAnsi="Arial" w:cs="Arial"/>
          <w:sz w:val="22"/>
          <w:szCs w:val="22"/>
          <w:u w:val="single"/>
        </w:rPr>
        <w:t>Appointment of a Confirmation Panel</w:t>
      </w:r>
      <w:bookmarkEnd w:id="38"/>
      <w:bookmarkEnd w:id="39"/>
    </w:p>
    <w:p w14:paraId="2E7BA1A1" w14:textId="77777777" w:rsidR="009D487C" w:rsidRPr="008E584A" w:rsidRDefault="009D487C" w:rsidP="009D487C">
      <w:pPr>
        <w:ind w:left="540"/>
        <w:rPr>
          <w:rFonts w:ascii="Arial" w:hAnsi="Arial" w:cs="Arial"/>
          <w:sz w:val="22"/>
          <w:szCs w:val="22"/>
        </w:rPr>
      </w:pPr>
    </w:p>
    <w:p w14:paraId="57F46472" w14:textId="77777777" w:rsidR="009D487C" w:rsidRPr="008E584A" w:rsidRDefault="002A7EBD" w:rsidP="009D487C">
      <w:pPr>
        <w:ind w:left="1134" w:hanging="594"/>
        <w:rPr>
          <w:rFonts w:ascii="Arial" w:hAnsi="Arial" w:cs="Arial"/>
          <w:sz w:val="22"/>
          <w:szCs w:val="22"/>
        </w:rPr>
      </w:pPr>
      <w:r w:rsidRPr="008E584A">
        <w:rPr>
          <w:rFonts w:ascii="Arial" w:hAnsi="Arial" w:cs="Arial"/>
          <w:sz w:val="22"/>
          <w:szCs w:val="22"/>
        </w:rPr>
        <w:t>L</w:t>
      </w:r>
      <w:r w:rsidR="009D487C" w:rsidRPr="008E584A">
        <w:rPr>
          <w:rFonts w:ascii="Arial" w:hAnsi="Arial" w:cs="Arial"/>
          <w:sz w:val="22"/>
          <w:szCs w:val="22"/>
        </w:rPr>
        <w:t>2.1</w:t>
      </w:r>
      <w:r w:rsidR="009D487C" w:rsidRPr="008E584A">
        <w:rPr>
          <w:rFonts w:ascii="Arial" w:hAnsi="Arial" w:cs="Arial"/>
          <w:sz w:val="22"/>
          <w:szCs w:val="22"/>
        </w:rPr>
        <w:tab/>
        <w:t xml:space="preserve">The Panel shall comprise all members of the Proposed Supervisory Team and an Independent Reader, who shall serve as Chair.  The Independent Reader shall not necessarily have expertise in the area of the research, but shall normally have been formally recognised by the University as an Approved </w:t>
      </w:r>
      <w:r w:rsidRPr="008E584A">
        <w:rPr>
          <w:rFonts w:ascii="Arial" w:hAnsi="Arial" w:cs="Arial"/>
          <w:sz w:val="22"/>
          <w:szCs w:val="22"/>
        </w:rPr>
        <w:t xml:space="preserve">Professional Doctorate </w:t>
      </w:r>
      <w:r w:rsidR="009D487C" w:rsidRPr="008E584A">
        <w:rPr>
          <w:rFonts w:ascii="Arial" w:hAnsi="Arial" w:cs="Arial"/>
          <w:sz w:val="22"/>
          <w:szCs w:val="22"/>
        </w:rPr>
        <w:t xml:space="preserve">Research Supervisor, and shall have prior experience of successful supervision to completion of research at doctoral level in the discipline.  The Independent Reader shall be a member of staff at the University or at one of the Partner Institutions offering a Liverpool Hope Professional Doctorate.  </w:t>
      </w:r>
    </w:p>
    <w:p w14:paraId="55BE43C7" w14:textId="77777777" w:rsidR="009D487C" w:rsidRPr="008E584A" w:rsidRDefault="009D487C" w:rsidP="009D487C">
      <w:pPr>
        <w:ind w:left="540"/>
        <w:rPr>
          <w:rFonts w:ascii="Arial" w:hAnsi="Arial" w:cs="Arial"/>
          <w:sz w:val="22"/>
          <w:szCs w:val="22"/>
        </w:rPr>
      </w:pPr>
    </w:p>
    <w:p w14:paraId="7F3B0560" w14:textId="232ED937" w:rsidR="009D487C" w:rsidRPr="008E584A" w:rsidRDefault="002A7EBD" w:rsidP="009D487C">
      <w:pPr>
        <w:ind w:left="1134" w:hanging="567"/>
        <w:rPr>
          <w:rFonts w:ascii="Arial" w:hAnsi="Arial" w:cs="Arial"/>
          <w:sz w:val="22"/>
          <w:szCs w:val="22"/>
        </w:rPr>
      </w:pPr>
      <w:r w:rsidRPr="008E584A">
        <w:rPr>
          <w:rFonts w:ascii="Arial" w:hAnsi="Arial" w:cs="Arial"/>
          <w:sz w:val="22"/>
          <w:szCs w:val="22"/>
        </w:rPr>
        <w:t>L</w:t>
      </w:r>
      <w:r w:rsidR="009D487C" w:rsidRPr="008E584A">
        <w:rPr>
          <w:rFonts w:ascii="Arial" w:hAnsi="Arial" w:cs="Arial"/>
          <w:sz w:val="22"/>
          <w:szCs w:val="22"/>
        </w:rPr>
        <w:t>2.2</w:t>
      </w:r>
      <w:r w:rsidR="009D487C" w:rsidRPr="008E584A">
        <w:rPr>
          <w:rFonts w:ascii="Arial" w:hAnsi="Arial" w:cs="Arial"/>
          <w:sz w:val="22"/>
          <w:szCs w:val="22"/>
        </w:rPr>
        <w:tab/>
        <w:t xml:space="preserve">The proposed Supervisory Team shall be submitted, by the Award </w:t>
      </w:r>
      <w:r w:rsidR="00AC1A5E" w:rsidRPr="008E584A">
        <w:rPr>
          <w:rFonts w:ascii="Arial" w:hAnsi="Arial" w:cs="Arial"/>
          <w:sz w:val="22"/>
          <w:szCs w:val="22"/>
        </w:rPr>
        <w:t>Primary Supervisor</w:t>
      </w:r>
      <w:r w:rsidR="009D487C" w:rsidRPr="008E584A">
        <w:rPr>
          <w:rFonts w:ascii="Arial" w:hAnsi="Arial" w:cs="Arial"/>
          <w:sz w:val="22"/>
          <w:szCs w:val="22"/>
        </w:rPr>
        <w:t xml:space="preserve"> [or equivalent post holder in a partner institution] for approval to the Chair of Research Degrees Sub Committee as soon as the Board of Examiners has determined that the student is eligible to be considered for progression.  The proposal shall be submitted via a standard form.  The interview </w:t>
      </w:r>
      <w:r w:rsidR="00F5625D" w:rsidRPr="00F5625D">
        <w:rPr>
          <w:rFonts w:ascii="Arial" w:hAnsi="Arial" w:cs="Arial"/>
          <w:sz w:val="22"/>
          <w:szCs w:val="22"/>
        </w:rPr>
        <w:t>will not normally be permitted to proceed</w:t>
      </w:r>
      <w:r w:rsidR="00F5625D" w:rsidRPr="00F5625D" w:rsidDel="00F5625D">
        <w:rPr>
          <w:rFonts w:ascii="Arial" w:hAnsi="Arial" w:cs="Arial"/>
          <w:sz w:val="22"/>
          <w:szCs w:val="22"/>
        </w:rPr>
        <w:t xml:space="preserve"> </w:t>
      </w:r>
      <w:r w:rsidR="009D487C" w:rsidRPr="008E584A">
        <w:rPr>
          <w:rFonts w:ascii="Arial" w:hAnsi="Arial" w:cs="Arial"/>
          <w:sz w:val="22"/>
          <w:szCs w:val="22"/>
        </w:rPr>
        <w:t>until the Chair has approved the composition of the proposed team.</w:t>
      </w:r>
    </w:p>
    <w:p w14:paraId="164A3D26" w14:textId="77777777" w:rsidR="009D487C" w:rsidRPr="008E584A" w:rsidRDefault="009D487C" w:rsidP="009D487C">
      <w:pPr>
        <w:ind w:left="1134" w:hanging="567"/>
        <w:rPr>
          <w:rFonts w:ascii="Arial" w:hAnsi="Arial" w:cs="Arial"/>
          <w:sz w:val="22"/>
          <w:szCs w:val="22"/>
        </w:rPr>
      </w:pPr>
    </w:p>
    <w:p w14:paraId="3918854A" w14:textId="2F936D98" w:rsidR="009D487C" w:rsidRPr="008E584A" w:rsidRDefault="002A7EBD" w:rsidP="009D487C">
      <w:pPr>
        <w:ind w:left="1134" w:hanging="567"/>
        <w:rPr>
          <w:rFonts w:ascii="Arial" w:hAnsi="Arial" w:cs="Arial"/>
          <w:sz w:val="22"/>
          <w:szCs w:val="22"/>
        </w:rPr>
      </w:pPr>
      <w:r w:rsidRPr="008E584A">
        <w:rPr>
          <w:rFonts w:ascii="Arial" w:hAnsi="Arial" w:cs="Arial"/>
          <w:sz w:val="22"/>
          <w:szCs w:val="22"/>
        </w:rPr>
        <w:t>L</w:t>
      </w:r>
      <w:r w:rsidR="009D487C" w:rsidRPr="008E584A">
        <w:rPr>
          <w:rFonts w:ascii="Arial" w:hAnsi="Arial" w:cs="Arial"/>
          <w:sz w:val="22"/>
          <w:szCs w:val="22"/>
        </w:rPr>
        <w:t>2.3</w:t>
      </w:r>
      <w:r w:rsidR="009D487C" w:rsidRPr="008E584A">
        <w:rPr>
          <w:rFonts w:ascii="Arial" w:hAnsi="Arial" w:cs="Arial"/>
          <w:sz w:val="22"/>
          <w:szCs w:val="22"/>
        </w:rPr>
        <w:tab/>
        <w:t xml:space="preserve">The Award </w:t>
      </w:r>
      <w:r w:rsidR="00AC1A5E" w:rsidRPr="008E584A">
        <w:rPr>
          <w:rFonts w:ascii="Arial" w:hAnsi="Arial" w:cs="Arial"/>
          <w:sz w:val="22"/>
          <w:szCs w:val="22"/>
        </w:rPr>
        <w:t>Primary Supervisor</w:t>
      </w:r>
      <w:r w:rsidR="009D487C" w:rsidRPr="008E584A">
        <w:rPr>
          <w:rFonts w:ascii="Arial" w:hAnsi="Arial" w:cs="Arial"/>
          <w:sz w:val="22"/>
          <w:szCs w:val="22"/>
        </w:rPr>
        <w:t xml:space="preserve"> [or equivalent post holder in a partner institution] shall also propose to the Chair of Research Degrees Sub Committee name of the Independent Reader.  The proposal shall be submitted via a standard form.  The interview </w:t>
      </w:r>
      <w:r w:rsidR="00F5625D" w:rsidRPr="00F5625D">
        <w:rPr>
          <w:rFonts w:ascii="Arial" w:hAnsi="Arial" w:cs="Arial"/>
          <w:sz w:val="22"/>
          <w:szCs w:val="22"/>
        </w:rPr>
        <w:t>will not normally be permitted to proceed</w:t>
      </w:r>
      <w:r w:rsidR="00F5625D" w:rsidRPr="00F5625D" w:rsidDel="00F5625D">
        <w:rPr>
          <w:rFonts w:ascii="Arial" w:hAnsi="Arial" w:cs="Arial"/>
          <w:sz w:val="22"/>
          <w:szCs w:val="22"/>
        </w:rPr>
        <w:t xml:space="preserve"> </w:t>
      </w:r>
      <w:r w:rsidR="009D487C" w:rsidRPr="008E584A">
        <w:rPr>
          <w:rFonts w:ascii="Arial" w:hAnsi="Arial" w:cs="Arial"/>
          <w:sz w:val="22"/>
          <w:szCs w:val="22"/>
        </w:rPr>
        <w:t>until the Chair has approved the appointment of the Independent Reader.</w:t>
      </w:r>
    </w:p>
    <w:p w14:paraId="7CBE4158" w14:textId="77777777" w:rsidR="009D487C" w:rsidRPr="008E584A" w:rsidRDefault="009D487C" w:rsidP="009D487C">
      <w:pPr>
        <w:ind w:left="1080" w:hanging="540"/>
        <w:rPr>
          <w:rFonts w:ascii="Arial" w:hAnsi="Arial" w:cs="Arial"/>
          <w:sz w:val="22"/>
          <w:szCs w:val="22"/>
        </w:rPr>
      </w:pPr>
    </w:p>
    <w:p w14:paraId="29DDC887" w14:textId="77777777" w:rsidR="009D487C" w:rsidRPr="008E584A" w:rsidRDefault="002A7EBD" w:rsidP="009D487C">
      <w:pPr>
        <w:pStyle w:val="Heading2"/>
        <w:spacing w:before="0" w:beforeAutospacing="0" w:after="0" w:afterAutospacing="0"/>
        <w:ind w:left="567" w:hanging="567"/>
        <w:rPr>
          <w:rFonts w:ascii="Arial" w:hAnsi="Arial" w:cs="Arial"/>
          <w:sz w:val="22"/>
          <w:szCs w:val="22"/>
        </w:rPr>
      </w:pPr>
      <w:bookmarkStart w:id="40" w:name="_Toc429402236"/>
      <w:bookmarkStart w:id="41" w:name="_Toc489022233"/>
      <w:r w:rsidRPr="008E584A">
        <w:rPr>
          <w:rFonts w:ascii="Arial" w:hAnsi="Arial" w:cs="Arial"/>
          <w:sz w:val="22"/>
          <w:szCs w:val="22"/>
        </w:rPr>
        <w:t>L</w:t>
      </w:r>
      <w:r w:rsidR="009D487C" w:rsidRPr="008E584A">
        <w:rPr>
          <w:rFonts w:ascii="Arial" w:hAnsi="Arial" w:cs="Arial"/>
          <w:sz w:val="22"/>
          <w:szCs w:val="22"/>
        </w:rPr>
        <w:t>3</w:t>
      </w:r>
      <w:r w:rsidR="009D487C" w:rsidRPr="008E584A">
        <w:rPr>
          <w:rFonts w:ascii="Arial" w:hAnsi="Arial" w:cs="Arial"/>
          <w:sz w:val="22"/>
          <w:szCs w:val="22"/>
        </w:rPr>
        <w:tab/>
      </w:r>
      <w:r w:rsidR="009D487C" w:rsidRPr="008E584A">
        <w:rPr>
          <w:rFonts w:ascii="Arial" w:hAnsi="Arial" w:cs="Arial"/>
          <w:sz w:val="22"/>
          <w:szCs w:val="22"/>
          <w:u w:val="single"/>
        </w:rPr>
        <w:t>The Student Submission</w:t>
      </w:r>
      <w:bookmarkEnd w:id="40"/>
      <w:bookmarkEnd w:id="41"/>
      <w:r w:rsidR="009D487C" w:rsidRPr="008E584A">
        <w:rPr>
          <w:rFonts w:ascii="Arial" w:hAnsi="Arial" w:cs="Arial"/>
          <w:sz w:val="22"/>
          <w:szCs w:val="22"/>
        </w:rPr>
        <w:t xml:space="preserve"> </w:t>
      </w:r>
    </w:p>
    <w:p w14:paraId="3C62AAC0" w14:textId="77777777" w:rsidR="009D487C" w:rsidRPr="008E584A" w:rsidRDefault="009D487C" w:rsidP="009D487C">
      <w:pPr>
        <w:autoSpaceDE w:val="0"/>
        <w:autoSpaceDN w:val="0"/>
        <w:adjustRightInd w:val="0"/>
        <w:rPr>
          <w:rFonts w:ascii="Arial" w:hAnsi="Arial" w:cs="Arial"/>
          <w:sz w:val="22"/>
          <w:szCs w:val="22"/>
        </w:rPr>
      </w:pPr>
    </w:p>
    <w:p w14:paraId="303D5B12" w14:textId="77777777" w:rsidR="009D487C" w:rsidRPr="008E584A" w:rsidRDefault="009D487C" w:rsidP="009D487C">
      <w:pPr>
        <w:autoSpaceDE w:val="0"/>
        <w:autoSpaceDN w:val="0"/>
        <w:adjustRightInd w:val="0"/>
        <w:ind w:left="540"/>
        <w:rPr>
          <w:rFonts w:ascii="Arial" w:hAnsi="Arial" w:cs="Arial"/>
          <w:sz w:val="22"/>
          <w:szCs w:val="22"/>
        </w:rPr>
      </w:pPr>
      <w:r w:rsidRPr="008E584A">
        <w:rPr>
          <w:rFonts w:ascii="Arial" w:hAnsi="Arial" w:cs="Arial"/>
          <w:sz w:val="22"/>
          <w:szCs w:val="22"/>
        </w:rPr>
        <w:t>The submission shall be identical to the Research Proposal submitted in Part One.</w:t>
      </w:r>
    </w:p>
    <w:p w14:paraId="3CDB9AC7" w14:textId="77777777" w:rsidR="009D487C" w:rsidRPr="008E584A" w:rsidRDefault="009D487C" w:rsidP="009D487C">
      <w:pPr>
        <w:ind w:left="1080" w:hanging="540"/>
        <w:rPr>
          <w:rFonts w:ascii="Arial" w:hAnsi="Arial" w:cs="Arial"/>
          <w:sz w:val="22"/>
          <w:szCs w:val="22"/>
        </w:rPr>
      </w:pPr>
    </w:p>
    <w:p w14:paraId="4FCDAAF2" w14:textId="77777777" w:rsidR="009D487C" w:rsidRPr="008E584A" w:rsidRDefault="002A7EBD" w:rsidP="009D487C">
      <w:pPr>
        <w:pStyle w:val="Heading2"/>
        <w:spacing w:before="0" w:beforeAutospacing="0" w:after="0" w:afterAutospacing="0"/>
        <w:ind w:left="567" w:hanging="567"/>
        <w:rPr>
          <w:rFonts w:ascii="Arial" w:hAnsi="Arial" w:cs="Arial"/>
          <w:sz w:val="22"/>
          <w:szCs w:val="22"/>
        </w:rPr>
      </w:pPr>
      <w:bookmarkStart w:id="42" w:name="_Toc429402237"/>
      <w:bookmarkStart w:id="43" w:name="_Toc489022234"/>
      <w:r w:rsidRPr="008E584A">
        <w:rPr>
          <w:rFonts w:ascii="Arial" w:hAnsi="Arial" w:cs="Arial"/>
          <w:sz w:val="22"/>
          <w:szCs w:val="22"/>
        </w:rPr>
        <w:t>L</w:t>
      </w:r>
      <w:r w:rsidR="009D487C" w:rsidRPr="008E584A">
        <w:rPr>
          <w:rFonts w:ascii="Arial" w:hAnsi="Arial" w:cs="Arial"/>
          <w:sz w:val="22"/>
          <w:szCs w:val="22"/>
        </w:rPr>
        <w:t>4</w:t>
      </w:r>
      <w:r w:rsidR="009D487C" w:rsidRPr="008E584A">
        <w:rPr>
          <w:rFonts w:ascii="Arial" w:hAnsi="Arial" w:cs="Arial"/>
          <w:sz w:val="22"/>
          <w:szCs w:val="22"/>
        </w:rPr>
        <w:tab/>
      </w:r>
      <w:r w:rsidR="009D487C" w:rsidRPr="008E584A">
        <w:rPr>
          <w:rFonts w:ascii="Arial" w:hAnsi="Arial" w:cs="Arial"/>
          <w:sz w:val="22"/>
          <w:szCs w:val="22"/>
          <w:u w:val="single"/>
        </w:rPr>
        <w:t>Assessment of the Proposal, and Production of the Recommended Outcome</w:t>
      </w:r>
      <w:bookmarkEnd w:id="42"/>
      <w:bookmarkEnd w:id="43"/>
    </w:p>
    <w:p w14:paraId="2023D9E9" w14:textId="77777777" w:rsidR="009D487C" w:rsidRPr="008E584A" w:rsidRDefault="009D487C" w:rsidP="009D487C">
      <w:pPr>
        <w:ind w:left="1080"/>
        <w:rPr>
          <w:rFonts w:ascii="Arial" w:hAnsi="Arial" w:cs="Arial"/>
          <w:sz w:val="22"/>
          <w:szCs w:val="22"/>
        </w:rPr>
      </w:pPr>
    </w:p>
    <w:p w14:paraId="1A6B8AE0" w14:textId="77777777" w:rsidR="009D487C" w:rsidRPr="008E584A" w:rsidRDefault="002A7EBD" w:rsidP="009D487C">
      <w:pPr>
        <w:ind w:left="1080" w:hanging="540"/>
        <w:rPr>
          <w:rFonts w:ascii="Arial" w:hAnsi="Arial" w:cs="Arial"/>
          <w:sz w:val="22"/>
          <w:szCs w:val="22"/>
        </w:rPr>
      </w:pPr>
      <w:r w:rsidRPr="008E584A">
        <w:rPr>
          <w:rFonts w:ascii="Arial" w:hAnsi="Arial" w:cs="Arial"/>
          <w:sz w:val="22"/>
          <w:szCs w:val="22"/>
        </w:rPr>
        <w:t>L</w:t>
      </w:r>
      <w:r w:rsidR="009D487C" w:rsidRPr="008E584A">
        <w:rPr>
          <w:rFonts w:ascii="Arial" w:hAnsi="Arial" w:cs="Arial"/>
          <w:sz w:val="22"/>
          <w:szCs w:val="22"/>
        </w:rPr>
        <w:t>4.1</w:t>
      </w:r>
      <w:r w:rsidR="009D487C" w:rsidRPr="008E584A">
        <w:rPr>
          <w:rFonts w:ascii="Arial" w:hAnsi="Arial" w:cs="Arial"/>
          <w:sz w:val="22"/>
          <w:szCs w:val="22"/>
        </w:rPr>
        <w:tab/>
      </w:r>
      <w:r w:rsidR="009D487C" w:rsidRPr="008E584A">
        <w:rPr>
          <w:rFonts w:ascii="Arial" w:hAnsi="Arial" w:cs="Arial"/>
          <w:sz w:val="22"/>
          <w:szCs w:val="22"/>
          <w:u w:val="single"/>
        </w:rPr>
        <w:t>General Criteria</w:t>
      </w:r>
    </w:p>
    <w:p w14:paraId="2ABB74F0" w14:textId="77777777" w:rsidR="009D487C" w:rsidRPr="008E584A" w:rsidRDefault="009D487C" w:rsidP="009D487C">
      <w:pPr>
        <w:ind w:left="1080"/>
        <w:rPr>
          <w:rFonts w:ascii="Arial" w:hAnsi="Arial" w:cs="Arial"/>
          <w:sz w:val="22"/>
          <w:szCs w:val="22"/>
        </w:rPr>
      </w:pPr>
    </w:p>
    <w:p w14:paraId="7481F28D" w14:textId="77777777" w:rsidR="009D487C" w:rsidRPr="008E584A" w:rsidRDefault="009D487C" w:rsidP="009D487C">
      <w:pPr>
        <w:ind w:left="1080"/>
        <w:rPr>
          <w:rFonts w:ascii="Arial" w:hAnsi="Arial" w:cs="Arial"/>
          <w:sz w:val="22"/>
          <w:szCs w:val="22"/>
        </w:rPr>
      </w:pPr>
      <w:r w:rsidRPr="008E584A">
        <w:rPr>
          <w:rFonts w:ascii="Arial" w:hAnsi="Arial" w:cs="Arial"/>
          <w:sz w:val="22"/>
          <w:szCs w:val="22"/>
        </w:rPr>
        <w:t xml:space="preserve">The Part One examiners will already have confirmed that the Research Proposal meets the University’s expectations for work </w:t>
      </w:r>
      <w:r w:rsidR="002A7EBD" w:rsidRPr="008E584A">
        <w:rPr>
          <w:rFonts w:ascii="Arial" w:hAnsi="Arial" w:cs="Arial"/>
          <w:sz w:val="22"/>
          <w:szCs w:val="22"/>
        </w:rPr>
        <w:t xml:space="preserve">achieving at least MERIT </w:t>
      </w:r>
      <w:r w:rsidRPr="008E584A">
        <w:rPr>
          <w:rFonts w:ascii="Arial" w:hAnsi="Arial" w:cs="Arial"/>
          <w:sz w:val="22"/>
          <w:szCs w:val="22"/>
        </w:rPr>
        <w:t xml:space="preserve">at Level M[7].  </w:t>
      </w:r>
    </w:p>
    <w:p w14:paraId="3843037C" w14:textId="77777777" w:rsidR="009D487C" w:rsidRPr="008E584A" w:rsidRDefault="009D487C" w:rsidP="009D487C">
      <w:pPr>
        <w:ind w:left="1080"/>
        <w:rPr>
          <w:rFonts w:ascii="Arial" w:hAnsi="Arial" w:cs="Arial"/>
          <w:sz w:val="22"/>
          <w:szCs w:val="22"/>
        </w:rPr>
      </w:pPr>
    </w:p>
    <w:p w14:paraId="7DE9740D" w14:textId="77777777" w:rsidR="009D487C" w:rsidRPr="008E584A" w:rsidRDefault="009D487C" w:rsidP="009D487C">
      <w:pPr>
        <w:ind w:left="1080"/>
        <w:rPr>
          <w:rFonts w:ascii="Arial" w:hAnsi="Arial" w:cs="Arial"/>
          <w:sz w:val="22"/>
          <w:szCs w:val="22"/>
        </w:rPr>
      </w:pPr>
      <w:r w:rsidRPr="008E584A">
        <w:rPr>
          <w:rFonts w:ascii="Arial" w:hAnsi="Arial" w:cs="Arial"/>
          <w:sz w:val="22"/>
          <w:szCs w:val="22"/>
        </w:rPr>
        <w:t>In contrast, the purpose of the interview will be to determine whether, on the basis of the written proposal and performance in the interview, the student has demonstrated potential to achieve, within the timescale stipulated in the Regulations, the University’s expectations for a Doctoral award at Level D[8].</w:t>
      </w:r>
    </w:p>
    <w:p w14:paraId="001605EC" w14:textId="77777777" w:rsidR="009D487C" w:rsidRPr="008E584A" w:rsidRDefault="009D487C" w:rsidP="009D487C">
      <w:pPr>
        <w:ind w:left="1080"/>
        <w:rPr>
          <w:rFonts w:ascii="Arial" w:hAnsi="Arial" w:cs="Arial"/>
          <w:sz w:val="22"/>
          <w:szCs w:val="22"/>
        </w:rPr>
      </w:pPr>
    </w:p>
    <w:p w14:paraId="67EDD120" w14:textId="77777777" w:rsidR="009D487C" w:rsidRPr="008E584A" w:rsidRDefault="002A7EBD" w:rsidP="009D487C">
      <w:pPr>
        <w:ind w:left="1080" w:hanging="540"/>
        <w:rPr>
          <w:rFonts w:ascii="Arial" w:hAnsi="Arial" w:cs="Arial"/>
          <w:sz w:val="22"/>
          <w:szCs w:val="22"/>
        </w:rPr>
      </w:pPr>
      <w:r w:rsidRPr="008E584A">
        <w:rPr>
          <w:rFonts w:ascii="Arial" w:hAnsi="Arial" w:cs="Arial"/>
          <w:sz w:val="22"/>
          <w:szCs w:val="22"/>
        </w:rPr>
        <w:t>L</w:t>
      </w:r>
      <w:r w:rsidR="009D487C" w:rsidRPr="008E584A">
        <w:rPr>
          <w:rFonts w:ascii="Arial" w:hAnsi="Arial" w:cs="Arial"/>
          <w:sz w:val="22"/>
          <w:szCs w:val="22"/>
        </w:rPr>
        <w:t>4.2</w:t>
      </w:r>
      <w:r w:rsidR="009D487C" w:rsidRPr="008E584A">
        <w:rPr>
          <w:rFonts w:ascii="Arial" w:hAnsi="Arial" w:cs="Arial"/>
          <w:sz w:val="22"/>
          <w:szCs w:val="22"/>
        </w:rPr>
        <w:tab/>
      </w:r>
      <w:r w:rsidR="009D487C" w:rsidRPr="008E584A">
        <w:rPr>
          <w:rFonts w:ascii="Arial" w:hAnsi="Arial" w:cs="Arial"/>
          <w:sz w:val="22"/>
          <w:szCs w:val="22"/>
          <w:u w:val="single"/>
        </w:rPr>
        <w:t>Initial Scrutiny of the Research Proposal</w:t>
      </w:r>
    </w:p>
    <w:p w14:paraId="297CA0C7" w14:textId="77777777" w:rsidR="009D487C" w:rsidRPr="008E584A" w:rsidRDefault="009D487C" w:rsidP="009D487C">
      <w:pPr>
        <w:ind w:left="1080"/>
        <w:rPr>
          <w:rFonts w:ascii="Arial" w:hAnsi="Arial" w:cs="Arial"/>
          <w:sz w:val="22"/>
          <w:szCs w:val="22"/>
        </w:rPr>
      </w:pPr>
    </w:p>
    <w:p w14:paraId="2D30C5D7" w14:textId="77777777" w:rsidR="009D487C" w:rsidRPr="008E584A" w:rsidRDefault="009D487C" w:rsidP="009D487C">
      <w:pPr>
        <w:ind w:left="1080"/>
        <w:rPr>
          <w:rFonts w:ascii="Arial" w:hAnsi="Arial" w:cs="Arial"/>
          <w:sz w:val="22"/>
          <w:szCs w:val="22"/>
        </w:rPr>
      </w:pPr>
      <w:r w:rsidRPr="008E584A">
        <w:rPr>
          <w:rFonts w:ascii="Arial" w:hAnsi="Arial" w:cs="Arial"/>
          <w:sz w:val="22"/>
          <w:szCs w:val="22"/>
        </w:rPr>
        <w:t>The Panel shall read the proposal, and form an initial judgement, with reference to the University’s expectations for doctoral research, about the student’s potential to complete their research to doctoral level within the required timescale.</w:t>
      </w:r>
    </w:p>
    <w:p w14:paraId="432290E3" w14:textId="77777777" w:rsidR="009D487C" w:rsidRPr="008E584A" w:rsidRDefault="009D487C" w:rsidP="009D487C">
      <w:pPr>
        <w:ind w:left="1080" w:hanging="540"/>
        <w:rPr>
          <w:rFonts w:ascii="Arial" w:hAnsi="Arial" w:cs="Arial"/>
          <w:sz w:val="22"/>
          <w:szCs w:val="22"/>
        </w:rPr>
      </w:pPr>
    </w:p>
    <w:p w14:paraId="201D2EC1" w14:textId="77777777" w:rsidR="009D487C" w:rsidRPr="008E584A" w:rsidRDefault="002A7EBD" w:rsidP="009D487C">
      <w:pPr>
        <w:ind w:left="1080" w:hanging="540"/>
        <w:rPr>
          <w:rFonts w:ascii="Arial" w:hAnsi="Arial" w:cs="Arial"/>
          <w:sz w:val="22"/>
          <w:szCs w:val="22"/>
        </w:rPr>
      </w:pPr>
      <w:r w:rsidRPr="008E584A">
        <w:rPr>
          <w:rFonts w:ascii="Arial" w:hAnsi="Arial" w:cs="Arial"/>
          <w:sz w:val="22"/>
          <w:szCs w:val="22"/>
        </w:rPr>
        <w:t>L</w:t>
      </w:r>
      <w:r w:rsidR="009D487C" w:rsidRPr="008E584A">
        <w:rPr>
          <w:rFonts w:ascii="Arial" w:hAnsi="Arial" w:cs="Arial"/>
          <w:sz w:val="22"/>
          <w:szCs w:val="22"/>
        </w:rPr>
        <w:t>4.3</w:t>
      </w:r>
      <w:r w:rsidR="009D487C" w:rsidRPr="008E584A">
        <w:rPr>
          <w:rFonts w:ascii="Arial" w:hAnsi="Arial" w:cs="Arial"/>
          <w:sz w:val="22"/>
          <w:szCs w:val="22"/>
        </w:rPr>
        <w:tab/>
      </w:r>
      <w:r w:rsidR="009D487C" w:rsidRPr="008E584A">
        <w:rPr>
          <w:rFonts w:ascii="Arial" w:hAnsi="Arial" w:cs="Arial"/>
          <w:sz w:val="22"/>
          <w:szCs w:val="22"/>
          <w:u w:val="single"/>
        </w:rPr>
        <w:t>The Confirmation Interview</w:t>
      </w:r>
    </w:p>
    <w:p w14:paraId="1A97773C" w14:textId="77777777" w:rsidR="009D487C" w:rsidRPr="008E584A" w:rsidRDefault="009D487C" w:rsidP="009D487C">
      <w:pPr>
        <w:ind w:left="1440"/>
        <w:rPr>
          <w:rFonts w:ascii="Arial" w:hAnsi="Arial" w:cs="Arial"/>
          <w:sz w:val="16"/>
          <w:szCs w:val="16"/>
        </w:rPr>
      </w:pPr>
    </w:p>
    <w:p w14:paraId="60C6B6B3" w14:textId="7D6EFFEF" w:rsidR="00F5625D" w:rsidRPr="008E584A" w:rsidRDefault="009D487C" w:rsidP="00CB3934">
      <w:pPr>
        <w:pStyle w:val="ListParagraph"/>
        <w:numPr>
          <w:ilvl w:val="1"/>
          <w:numId w:val="30"/>
        </w:numPr>
        <w:autoSpaceDE w:val="0"/>
        <w:autoSpaceDN w:val="0"/>
        <w:adjustRightInd w:val="0"/>
        <w:rPr>
          <w:rFonts w:ascii="Arial" w:hAnsi="Arial" w:cs="Arial"/>
          <w:sz w:val="22"/>
          <w:szCs w:val="22"/>
        </w:rPr>
      </w:pPr>
      <w:r w:rsidRPr="00F5625D">
        <w:rPr>
          <w:rFonts w:ascii="Arial" w:hAnsi="Arial" w:cs="Arial"/>
          <w:sz w:val="22"/>
          <w:szCs w:val="22"/>
        </w:rPr>
        <w:t xml:space="preserve">The interview shall be held at Hope Park, the Creative Campus or the Partner Institution at which the student is registered.  Where necessary, one or more members of the Proposed Supervisory Team may attend </w:t>
      </w:r>
      <w:r w:rsidR="00AC1A5E" w:rsidRPr="00F5625D">
        <w:rPr>
          <w:rFonts w:ascii="Arial" w:hAnsi="Arial" w:cs="Arial"/>
          <w:sz w:val="22"/>
          <w:szCs w:val="22"/>
        </w:rPr>
        <w:t>virtually</w:t>
      </w:r>
      <w:r w:rsidRPr="00F5625D">
        <w:rPr>
          <w:rFonts w:ascii="Arial" w:hAnsi="Arial" w:cs="Arial"/>
          <w:sz w:val="22"/>
          <w:szCs w:val="22"/>
        </w:rPr>
        <w:t xml:space="preserve">. </w:t>
      </w:r>
    </w:p>
    <w:p w14:paraId="28FFF458" w14:textId="77777777" w:rsidR="009D487C" w:rsidRPr="00F5625D" w:rsidRDefault="009D487C" w:rsidP="00CB3934">
      <w:pPr>
        <w:pStyle w:val="ListParagraph"/>
        <w:autoSpaceDE w:val="0"/>
        <w:autoSpaceDN w:val="0"/>
        <w:adjustRightInd w:val="0"/>
        <w:ind w:left="1080"/>
        <w:rPr>
          <w:rFonts w:ascii="Arial" w:hAnsi="Arial" w:cs="Arial"/>
          <w:sz w:val="16"/>
          <w:szCs w:val="16"/>
          <w:lang w:eastAsia="en-GB"/>
        </w:rPr>
      </w:pPr>
    </w:p>
    <w:p w14:paraId="7E4D8A97" w14:textId="265D7FA4" w:rsidR="009D487C" w:rsidRPr="008E584A" w:rsidRDefault="009D487C" w:rsidP="00C926EC">
      <w:pPr>
        <w:pStyle w:val="ListParagraph"/>
        <w:numPr>
          <w:ilvl w:val="1"/>
          <w:numId w:val="30"/>
        </w:numPr>
        <w:autoSpaceDE w:val="0"/>
        <w:autoSpaceDN w:val="0"/>
        <w:adjustRightInd w:val="0"/>
        <w:rPr>
          <w:rFonts w:ascii="Arial" w:hAnsi="Arial" w:cs="Arial"/>
          <w:sz w:val="22"/>
          <w:szCs w:val="22"/>
          <w:lang w:eastAsia="en-GB"/>
        </w:rPr>
      </w:pPr>
      <w:r w:rsidRPr="008E584A">
        <w:rPr>
          <w:rFonts w:ascii="Arial" w:hAnsi="Arial" w:cs="Arial"/>
          <w:sz w:val="22"/>
          <w:szCs w:val="22"/>
          <w:lang w:eastAsia="en-GB"/>
        </w:rPr>
        <w:t xml:space="preserve">The interview shall take place </w:t>
      </w:r>
      <w:r w:rsidR="00F5625D">
        <w:rPr>
          <w:rFonts w:ascii="Arial" w:hAnsi="Arial" w:cs="Arial"/>
          <w:sz w:val="22"/>
          <w:szCs w:val="22"/>
          <w:lang w:eastAsia="en-GB"/>
        </w:rPr>
        <w:t xml:space="preserve">as soon as possible after </w:t>
      </w:r>
      <w:r w:rsidRPr="008E584A">
        <w:rPr>
          <w:rFonts w:ascii="Arial" w:hAnsi="Arial" w:cs="Arial"/>
          <w:sz w:val="22"/>
          <w:szCs w:val="22"/>
        </w:rPr>
        <w:t>the publication of the Part One result</w:t>
      </w:r>
      <w:r w:rsidRPr="008E584A">
        <w:rPr>
          <w:rFonts w:ascii="Arial" w:hAnsi="Arial" w:cs="Arial"/>
          <w:sz w:val="22"/>
          <w:szCs w:val="22"/>
          <w:lang w:eastAsia="en-GB"/>
        </w:rPr>
        <w:t>.</w:t>
      </w:r>
    </w:p>
    <w:p w14:paraId="7FCAACA7" w14:textId="77777777" w:rsidR="009D487C" w:rsidRPr="008E584A" w:rsidRDefault="009D487C" w:rsidP="009D487C">
      <w:pPr>
        <w:ind w:left="1440"/>
        <w:rPr>
          <w:rFonts w:ascii="Arial" w:hAnsi="Arial" w:cs="Arial"/>
          <w:sz w:val="16"/>
          <w:szCs w:val="16"/>
        </w:rPr>
      </w:pPr>
    </w:p>
    <w:p w14:paraId="1D4E6ECB" w14:textId="77777777" w:rsidR="009D487C" w:rsidRPr="008E584A" w:rsidRDefault="009D487C" w:rsidP="00C926EC">
      <w:pPr>
        <w:pStyle w:val="ListParagraph"/>
        <w:numPr>
          <w:ilvl w:val="1"/>
          <w:numId w:val="30"/>
        </w:numPr>
        <w:autoSpaceDE w:val="0"/>
        <w:autoSpaceDN w:val="0"/>
        <w:adjustRightInd w:val="0"/>
        <w:rPr>
          <w:rFonts w:ascii="Arial" w:hAnsi="Arial" w:cs="Arial"/>
          <w:sz w:val="22"/>
          <w:szCs w:val="22"/>
          <w:lang w:eastAsia="en-GB"/>
        </w:rPr>
      </w:pPr>
      <w:r w:rsidRPr="008E584A">
        <w:rPr>
          <w:rFonts w:ascii="Arial" w:hAnsi="Arial" w:cs="Arial"/>
          <w:sz w:val="22"/>
          <w:szCs w:val="22"/>
          <w:lang w:eastAsia="en-GB"/>
        </w:rPr>
        <w:t xml:space="preserve">The Panel shall meet before the interview, to discuss, in view of the written submission, how the interview is to be conducted.  </w:t>
      </w:r>
    </w:p>
    <w:p w14:paraId="64FD196A" w14:textId="77777777" w:rsidR="009D487C" w:rsidRPr="008E584A" w:rsidRDefault="009D487C" w:rsidP="009D487C">
      <w:pPr>
        <w:autoSpaceDE w:val="0"/>
        <w:autoSpaceDN w:val="0"/>
        <w:adjustRightInd w:val="0"/>
        <w:ind w:left="1080"/>
        <w:rPr>
          <w:rFonts w:ascii="Arial" w:hAnsi="Arial" w:cs="Arial"/>
          <w:sz w:val="22"/>
          <w:szCs w:val="22"/>
          <w:lang w:eastAsia="en-GB"/>
        </w:rPr>
      </w:pPr>
    </w:p>
    <w:p w14:paraId="5CC4F623" w14:textId="77777777" w:rsidR="009D487C" w:rsidRPr="008E584A" w:rsidRDefault="009D487C" w:rsidP="00C926EC">
      <w:pPr>
        <w:pStyle w:val="ListParagraph"/>
        <w:numPr>
          <w:ilvl w:val="1"/>
          <w:numId w:val="30"/>
        </w:numPr>
        <w:autoSpaceDE w:val="0"/>
        <w:autoSpaceDN w:val="0"/>
        <w:adjustRightInd w:val="0"/>
        <w:rPr>
          <w:rFonts w:ascii="Arial" w:hAnsi="Arial" w:cs="Arial"/>
          <w:sz w:val="22"/>
          <w:szCs w:val="22"/>
          <w:lang w:eastAsia="en-GB"/>
        </w:rPr>
      </w:pPr>
      <w:r w:rsidRPr="008E584A">
        <w:rPr>
          <w:rFonts w:ascii="Arial" w:hAnsi="Arial" w:cs="Arial"/>
          <w:sz w:val="22"/>
          <w:szCs w:val="22"/>
          <w:lang w:eastAsia="en-GB"/>
        </w:rPr>
        <w:t xml:space="preserve">The interview shall be chaired by the </w:t>
      </w:r>
      <w:r w:rsidRPr="008E584A">
        <w:rPr>
          <w:rFonts w:ascii="Arial" w:hAnsi="Arial" w:cs="Arial"/>
          <w:sz w:val="22"/>
          <w:szCs w:val="22"/>
        </w:rPr>
        <w:t>Independent Reader</w:t>
      </w:r>
      <w:r w:rsidRPr="008E584A">
        <w:rPr>
          <w:rFonts w:ascii="Arial" w:hAnsi="Arial" w:cs="Arial"/>
          <w:sz w:val="22"/>
          <w:szCs w:val="22"/>
          <w:lang w:eastAsia="en-GB"/>
        </w:rPr>
        <w:t xml:space="preserve">, with all members </w:t>
      </w:r>
      <w:r w:rsidRPr="008E584A">
        <w:rPr>
          <w:rFonts w:ascii="Arial" w:hAnsi="Arial" w:cs="Arial"/>
          <w:sz w:val="22"/>
          <w:szCs w:val="22"/>
        </w:rPr>
        <w:t>of the Proposed Supervisory Team</w:t>
      </w:r>
      <w:r w:rsidRPr="008E584A">
        <w:rPr>
          <w:rFonts w:ascii="Arial" w:hAnsi="Arial" w:cs="Arial"/>
          <w:sz w:val="22"/>
          <w:szCs w:val="22"/>
          <w:lang w:eastAsia="en-GB"/>
        </w:rPr>
        <w:t xml:space="preserve"> in attendance.  [</w:t>
      </w:r>
      <w:r w:rsidRPr="008E584A">
        <w:rPr>
          <w:rFonts w:ascii="Arial" w:hAnsi="Arial" w:cs="Arial"/>
          <w:sz w:val="22"/>
          <w:szCs w:val="22"/>
        </w:rPr>
        <w:t>Where necessary, one or more members of the Proposed Supervisory Team may attend virtually.  However, the student, the Independent Reader and at least one member of the Proposed Supervisory Team must attend in person.]</w:t>
      </w:r>
    </w:p>
    <w:p w14:paraId="0B237582" w14:textId="77777777" w:rsidR="009D487C" w:rsidRPr="008E584A" w:rsidRDefault="009D487C" w:rsidP="009D487C">
      <w:pPr>
        <w:ind w:left="1080"/>
        <w:rPr>
          <w:rFonts w:ascii="Arial" w:hAnsi="Arial" w:cs="Arial"/>
          <w:sz w:val="16"/>
          <w:szCs w:val="16"/>
        </w:rPr>
      </w:pPr>
    </w:p>
    <w:p w14:paraId="6A5FB911" w14:textId="77777777" w:rsidR="009D487C" w:rsidRPr="008E584A" w:rsidRDefault="009D487C" w:rsidP="00C926EC">
      <w:pPr>
        <w:pStyle w:val="ListParagraph"/>
        <w:numPr>
          <w:ilvl w:val="1"/>
          <w:numId w:val="30"/>
        </w:numPr>
        <w:autoSpaceDE w:val="0"/>
        <w:autoSpaceDN w:val="0"/>
        <w:adjustRightInd w:val="0"/>
        <w:rPr>
          <w:rFonts w:ascii="Arial" w:hAnsi="Arial" w:cs="Arial"/>
          <w:sz w:val="22"/>
          <w:szCs w:val="22"/>
          <w:lang w:eastAsia="en-GB"/>
        </w:rPr>
      </w:pPr>
      <w:r w:rsidRPr="008E584A">
        <w:rPr>
          <w:rFonts w:ascii="Arial" w:hAnsi="Arial" w:cs="Arial"/>
          <w:sz w:val="22"/>
          <w:szCs w:val="22"/>
          <w:lang w:eastAsia="en-GB"/>
        </w:rPr>
        <w:t>The student shall be allowed to audio-record the interview if they wish.</w:t>
      </w:r>
    </w:p>
    <w:p w14:paraId="754BADE5" w14:textId="77777777" w:rsidR="009D487C" w:rsidRPr="008E584A" w:rsidRDefault="009D487C" w:rsidP="009D487C">
      <w:pPr>
        <w:ind w:left="1080"/>
        <w:rPr>
          <w:rFonts w:ascii="Arial" w:hAnsi="Arial" w:cs="Arial"/>
          <w:sz w:val="16"/>
          <w:szCs w:val="16"/>
        </w:rPr>
      </w:pPr>
    </w:p>
    <w:p w14:paraId="735B1988" w14:textId="77777777" w:rsidR="009D487C" w:rsidRPr="008E584A" w:rsidRDefault="009D487C" w:rsidP="00C926EC">
      <w:pPr>
        <w:pStyle w:val="ListParagraph"/>
        <w:numPr>
          <w:ilvl w:val="1"/>
          <w:numId w:val="30"/>
        </w:numPr>
        <w:rPr>
          <w:rFonts w:ascii="Arial" w:hAnsi="Arial" w:cs="Arial"/>
          <w:sz w:val="22"/>
          <w:szCs w:val="22"/>
        </w:rPr>
      </w:pPr>
      <w:r w:rsidRPr="008E584A">
        <w:rPr>
          <w:rFonts w:ascii="Arial" w:hAnsi="Arial" w:cs="Arial"/>
          <w:sz w:val="22"/>
          <w:szCs w:val="22"/>
        </w:rPr>
        <w:t>The aims of the interview shall be to:</w:t>
      </w:r>
    </w:p>
    <w:p w14:paraId="08EF739D" w14:textId="77777777" w:rsidR="009D487C" w:rsidRPr="008E584A" w:rsidRDefault="009D487C" w:rsidP="00C926EC">
      <w:pPr>
        <w:numPr>
          <w:ilvl w:val="0"/>
          <w:numId w:val="18"/>
        </w:numPr>
        <w:ind w:left="1985" w:hanging="567"/>
        <w:rPr>
          <w:rFonts w:ascii="Arial" w:hAnsi="Arial" w:cs="Arial"/>
          <w:sz w:val="22"/>
          <w:szCs w:val="22"/>
        </w:rPr>
      </w:pPr>
      <w:r w:rsidRPr="008E584A">
        <w:rPr>
          <w:rFonts w:ascii="Arial" w:hAnsi="Arial" w:cs="Arial"/>
          <w:sz w:val="22"/>
          <w:szCs w:val="22"/>
        </w:rPr>
        <w:t xml:space="preserve">provide the Panel with an opportunity to corroborate their initial judgements based on the written submission, and explore with the applicant any issues arising from that submission,  </w:t>
      </w:r>
    </w:p>
    <w:p w14:paraId="65331597" w14:textId="77777777" w:rsidR="009D487C" w:rsidRPr="008E584A" w:rsidRDefault="009D487C" w:rsidP="00C926EC">
      <w:pPr>
        <w:numPr>
          <w:ilvl w:val="0"/>
          <w:numId w:val="18"/>
        </w:numPr>
        <w:autoSpaceDE w:val="0"/>
        <w:autoSpaceDN w:val="0"/>
        <w:adjustRightInd w:val="0"/>
        <w:ind w:left="1985" w:hanging="567"/>
        <w:rPr>
          <w:rFonts w:ascii="Arial" w:hAnsi="Arial" w:cs="Arial"/>
          <w:sz w:val="22"/>
          <w:szCs w:val="22"/>
          <w:lang w:eastAsia="en-GB"/>
        </w:rPr>
      </w:pPr>
      <w:r w:rsidRPr="008E584A">
        <w:rPr>
          <w:rFonts w:ascii="Arial" w:hAnsi="Arial" w:cs="Arial"/>
          <w:sz w:val="22"/>
          <w:szCs w:val="22"/>
        </w:rPr>
        <w:t xml:space="preserve">provide the applicant with an opportunity to </w:t>
      </w:r>
      <w:r w:rsidRPr="008E584A">
        <w:rPr>
          <w:rFonts w:ascii="Arial" w:hAnsi="Arial" w:cs="Arial"/>
          <w:sz w:val="22"/>
          <w:szCs w:val="22"/>
          <w:lang w:eastAsia="en-GB"/>
        </w:rPr>
        <w:t>develop and improve her/his oral and presentation skills in preparation for the final oral examination.</w:t>
      </w:r>
    </w:p>
    <w:p w14:paraId="73D02D99" w14:textId="77777777" w:rsidR="009D487C" w:rsidRPr="008E584A" w:rsidRDefault="009D487C" w:rsidP="009D487C">
      <w:pPr>
        <w:autoSpaceDE w:val="0"/>
        <w:autoSpaceDN w:val="0"/>
        <w:adjustRightInd w:val="0"/>
        <w:rPr>
          <w:rFonts w:ascii="Arial" w:hAnsi="Arial" w:cs="Arial"/>
          <w:sz w:val="16"/>
          <w:szCs w:val="16"/>
          <w:lang w:eastAsia="en-GB"/>
        </w:rPr>
      </w:pPr>
    </w:p>
    <w:p w14:paraId="14724E6E" w14:textId="77777777" w:rsidR="009D487C" w:rsidRPr="008E584A" w:rsidRDefault="009D487C" w:rsidP="009D487C">
      <w:pPr>
        <w:ind w:left="1080" w:hanging="540"/>
        <w:rPr>
          <w:rFonts w:ascii="Arial" w:hAnsi="Arial" w:cs="Arial"/>
          <w:sz w:val="22"/>
          <w:szCs w:val="22"/>
        </w:rPr>
      </w:pPr>
    </w:p>
    <w:p w14:paraId="00379194" w14:textId="77777777" w:rsidR="009D487C" w:rsidRPr="008E584A" w:rsidRDefault="002A7EBD" w:rsidP="009D487C">
      <w:pPr>
        <w:ind w:left="1080" w:hanging="540"/>
        <w:rPr>
          <w:rFonts w:ascii="Arial" w:hAnsi="Arial" w:cs="Arial"/>
          <w:sz w:val="22"/>
          <w:szCs w:val="22"/>
        </w:rPr>
      </w:pPr>
      <w:r w:rsidRPr="008E584A">
        <w:rPr>
          <w:rFonts w:ascii="Arial" w:hAnsi="Arial" w:cs="Arial"/>
          <w:sz w:val="22"/>
          <w:szCs w:val="22"/>
        </w:rPr>
        <w:t>L</w:t>
      </w:r>
      <w:r w:rsidR="009D487C" w:rsidRPr="008E584A">
        <w:rPr>
          <w:rFonts w:ascii="Arial" w:hAnsi="Arial" w:cs="Arial"/>
          <w:sz w:val="22"/>
          <w:szCs w:val="22"/>
        </w:rPr>
        <w:t>4.4</w:t>
      </w:r>
      <w:r w:rsidR="009D487C" w:rsidRPr="008E584A">
        <w:rPr>
          <w:rFonts w:ascii="Arial" w:hAnsi="Arial" w:cs="Arial"/>
          <w:sz w:val="22"/>
          <w:szCs w:val="22"/>
        </w:rPr>
        <w:tab/>
      </w:r>
      <w:r w:rsidR="009D487C" w:rsidRPr="008E584A">
        <w:rPr>
          <w:rFonts w:ascii="Arial" w:hAnsi="Arial" w:cs="Arial"/>
          <w:sz w:val="22"/>
          <w:szCs w:val="22"/>
          <w:u w:val="single"/>
        </w:rPr>
        <w:t>The Panel’s Recommendation</w:t>
      </w:r>
    </w:p>
    <w:p w14:paraId="6ED89668" w14:textId="77777777" w:rsidR="009D487C" w:rsidRPr="008E584A" w:rsidRDefault="009D487C" w:rsidP="009D487C">
      <w:pPr>
        <w:ind w:left="1080"/>
        <w:rPr>
          <w:rFonts w:ascii="Arial" w:hAnsi="Arial" w:cs="Arial"/>
          <w:sz w:val="22"/>
          <w:szCs w:val="22"/>
        </w:rPr>
      </w:pPr>
    </w:p>
    <w:p w14:paraId="060F041B" w14:textId="77777777" w:rsidR="009D487C" w:rsidRPr="008E584A" w:rsidRDefault="002A7EBD" w:rsidP="009D487C">
      <w:pPr>
        <w:ind w:left="1980" w:hanging="900"/>
        <w:rPr>
          <w:rFonts w:ascii="Arial" w:hAnsi="Arial" w:cs="Arial"/>
          <w:sz w:val="22"/>
          <w:szCs w:val="22"/>
        </w:rPr>
      </w:pPr>
      <w:r w:rsidRPr="008E584A">
        <w:rPr>
          <w:rFonts w:ascii="Arial" w:hAnsi="Arial" w:cs="Arial"/>
          <w:sz w:val="22"/>
          <w:szCs w:val="22"/>
        </w:rPr>
        <w:t>L</w:t>
      </w:r>
      <w:r w:rsidR="009D487C" w:rsidRPr="008E584A">
        <w:rPr>
          <w:rFonts w:ascii="Arial" w:hAnsi="Arial" w:cs="Arial"/>
          <w:sz w:val="22"/>
          <w:szCs w:val="22"/>
        </w:rPr>
        <w:t>4.4.1</w:t>
      </w:r>
      <w:r w:rsidR="009D487C" w:rsidRPr="008E584A">
        <w:rPr>
          <w:rFonts w:ascii="Arial" w:hAnsi="Arial" w:cs="Arial"/>
          <w:sz w:val="22"/>
          <w:szCs w:val="22"/>
        </w:rPr>
        <w:tab/>
        <w:t>The Panel shall be required to complete, and jointly sign, a Confirmation Report Form, which shall require the Panel to allocate the student, via the Form, to one of the following outcomes as specified in the Regulations:</w:t>
      </w:r>
    </w:p>
    <w:p w14:paraId="091D261A" w14:textId="77777777" w:rsidR="009D487C" w:rsidRPr="008E584A" w:rsidRDefault="009D487C" w:rsidP="009D487C">
      <w:pPr>
        <w:ind w:left="2520" w:hanging="540"/>
        <w:rPr>
          <w:rFonts w:ascii="Arial" w:hAnsi="Arial" w:cs="Arial"/>
          <w:sz w:val="22"/>
          <w:szCs w:val="22"/>
        </w:rPr>
      </w:pPr>
      <w:r w:rsidRPr="008E584A">
        <w:rPr>
          <w:rFonts w:ascii="Arial" w:hAnsi="Arial" w:cs="Arial"/>
          <w:sz w:val="22"/>
          <w:szCs w:val="22"/>
        </w:rPr>
        <w:t>[a]</w:t>
      </w:r>
      <w:r w:rsidRPr="008E584A">
        <w:rPr>
          <w:rFonts w:ascii="Arial" w:hAnsi="Arial" w:cs="Arial"/>
          <w:sz w:val="22"/>
          <w:szCs w:val="22"/>
        </w:rPr>
        <w:tab/>
        <w:t>the student may progress to Part Two of the Professional Doctorate;</w:t>
      </w:r>
    </w:p>
    <w:p w14:paraId="3E4B5FF4" w14:textId="77777777" w:rsidR="009D487C" w:rsidRPr="008E584A" w:rsidRDefault="009D487C" w:rsidP="009D487C">
      <w:pPr>
        <w:ind w:left="2520" w:hanging="540"/>
        <w:rPr>
          <w:rFonts w:ascii="Arial" w:hAnsi="Arial" w:cs="Arial"/>
          <w:sz w:val="22"/>
          <w:szCs w:val="22"/>
        </w:rPr>
      </w:pPr>
      <w:r w:rsidRPr="008E584A">
        <w:rPr>
          <w:rFonts w:ascii="Arial" w:hAnsi="Arial" w:cs="Arial"/>
          <w:sz w:val="22"/>
          <w:szCs w:val="22"/>
        </w:rPr>
        <w:t>[b]</w:t>
      </w:r>
      <w:r w:rsidRPr="008E584A">
        <w:rPr>
          <w:rFonts w:ascii="Arial" w:hAnsi="Arial" w:cs="Arial"/>
          <w:sz w:val="22"/>
          <w:szCs w:val="22"/>
        </w:rPr>
        <w:tab/>
        <w:t>the student is not yet eligible to progress to Part Two, but is required to undergo a second interview, to be held no later no later than 3 months after the publication of the outcome of the first interview;</w:t>
      </w:r>
    </w:p>
    <w:p w14:paraId="6CACE96E" w14:textId="2A7924A7" w:rsidR="009D487C" w:rsidRPr="008E584A" w:rsidRDefault="009D487C" w:rsidP="009D487C">
      <w:pPr>
        <w:ind w:left="2520" w:hanging="540"/>
        <w:rPr>
          <w:rFonts w:ascii="Arial" w:hAnsi="Arial" w:cs="Arial"/>
          <w:sz w:val="22"/>
          <w:szCs w:val="22"/>
        </w:rPr>
      </w:pPr>
      <w:r w:rsidRPr="008E584A">
        <w:rPr>
          <w:rFonts w:ascii="Arial" w:hAnsi="Arial" w:cs="Arial"/>
          <w:sz w:val="22"/>
          <w:szCs w:val="22"/>
        </w:rPr>
        <w:t>[c]</w:t>
      </w:r>
      <w:r w:rsidRPr="008E584A">
        <w:rPr>
          <w:rFonts w:ascii="Arial" w:hAnsi="Arial" w:cs="Arial"/>
          <w:sz w:val="22"/>
          <w:szCs w:val="22"/>
        </w:rPr>
        <w:tab/>
        <w:t>the student is not yet eligible to progress to Part Two, but is required to revise the Research Proposal AND undergo a second interview, to be held no later than 3 months after the publication of the outcome of the first interview;</w:t>
      </w:r>
    </w:p>
    <w:p w14:paraId="40842057" w14:textId="65C5064A" w:rsidR="009D487C" w:rsidRPr="008E584A" w:rsidRDefault="009D487C" w:rsidP="009D487C">
      <w:pPr>
        <w:ind w:left="2520" w:hanging="540"/>
        <w:rPr>
          <w:rFonts w:ascii="Arial" w:hAnsi="Arial" w:cs="Arial"/>
          <w:sz w:val="22"/>
          <w:szCs w:val="22"/>
        </w:rPr>
      </w:pPr>
      <w:r w:rsidRPr="008E584A">
        <w:rPr>
          <w:rFonts w:ascii="Arial" w:hAnsi="Arial" w:cs="Arial"/>
          <w:sz w:val="22"/>
          <w:szCs w:val="22"/>
        </w:rPr>
        <w:t>[d]</w:t>
      </w:r>
      <w:r w:rsidRPr="008E584A">
        <w:rPr>
          <w:rFonts w:ascii="Arial" w:hAnsi="Arial" w:cs="Arial"/>
          <w:sz w:val="22"/>
          <w:szCs w:val="22"/>
        </w:rPr>
        <w:tab/>
        <w:t xml:space="preserve">the student is not eligible to progress to Part Two, and so is to be awarded a </w:t>
      </w:r>
      <w:proofErr w:type="spellStart"/>
      <w:r w:rsidRPr="008E584A">
        <w:rPr>
          <w:rFonts w:ascii="Arial" w:hAnsi="Arial" w:cs="Arial"/>
          <w:sz w:val="22"/>
          <w:szCs w:val="22"/>
        </w:rPr>
        <w:t>Masters</w:t>
      </w:r>
      <w:proofErr w:type="spellEnd"/>
      <w:r w:rsidRPr="008E584A">
        <w:rPr>
          <w:rFonts w:ascii="Arial" w:hAnsi="Arial" w:cs="Arial"/>
          <w:sz w:val="22"/>
          <w:szCs w:val="22"/>
        </w:rPr>
        <w:t xml:space="preserve"> degree</w:t>
      </w:r>
      <w:r w:rsidR="00AC1A5E" w:rsidRPr="008E584A">
        <w:rPr>
          <w:rFonts w:ascii="Arial" w:hAnsi="Arial" w:cs="Arial"/>
          <w:sz w:val="22"/>
          <w:szCs w:val="22"/>
        </w:rPr>
        <w:t xml:space="preserve"> of appropriate classification</w:t>
      </w:r>
      <w:r w:rsidRPr="008E584A">
        <w:rPr>
          <w:rFonts w:ascii="Arial" w:hAnsi="Arial" w:cs="Arial"/>
          <w:sz w:val="22"/>
          <w:szCs w:val="22"/>
        </w:rPr>
        <w:t>.</w:t>
      </w:r>
    </w:p>
    <w:p w14:paraId="27D97B5B" w14:textId="77777777" w:rsidR="009D487C" w:rsidRPr="008E584A" w:rsidRDefault="009D487C" w:rsidP="009D487C">
      <w:pPr>
        <w:ind w:left="1980" w:hanging="900"/>
        <w:rPr>
          <w:rFonts w:ascii="Arial" w:hAnsi="Arial" w:cs="Arial"/>
          <w:sz w:val="22"/>
          <w:szCs w:val="22"/>
        </w:rPr>
      </w:pPr>
    </w:p>
    <w:p w14:paraId="5D5E0C0D" w14:textId="77777777" w:rsidR="009D487C" w:rsidRPr="008E584A" w:rsidRDefault="002A7EBD" w:rsidP="009D487C">
      <w:pPr>
        <w:ind w:left="1980" w:hanging="900"/>
        <w:rPr>
          <w:rFonts w:ascii="Arial" w:hAnsi="Arial" w:cs="Arial"/>
          <w:sz w:val="22"/>
          <w:szCs w:val="22"/>
        </w:rPr>
      </w:pPr>
      <w:r w:rsidRPr="008E584A">
        <w:rPr>
          <w:rFonts w:ascii="Arial" w:hAnsi="Arial" w:cs="Arial"/>
          <w:sz w:val="22"/>
          <w:szCs w:val="22"/>
        </w:rPr>
        <w:t>L</w:t>
      </w:r>
      <w:r w:rsidR="009D487C" w:rsidRPr="008E584A">
        <w:rPr>
          <w:rFonts w:ascii="Arial" w:hAnsi="Arial" w:cs="Arial"/>
          <w:sz w:val="22"/>
          <w:szCs w:val="22"/>
        </w:rPr>
        <w:t>4.4.2</w:t>
      </w:r>
      <w:r w:rsidR="009D487C" w:rsidRPr="008E584A">
        <w:rPr>
          <w:rFonts w:ascii="Arial" w:hAnsi="Arial" w:cs="Arial"/>
          <w:sz w:val="22"/>
          <w:szCs w:val="22"/>
        </w:rPr>
        <w:tab/>
        <w:t>In arriving at their decision, the Panel shall be guided by the following conventions:</w:t>
      </w:r>
    </w:p>
    <w:p w14:paraId="7C013F30" w14:textId="77777777" w:rsidR="009D487C" w:rsidRPr="008E584A" w:rsidRDefault="009D487C" w:rsidP="009D487C">
      <w:pPr>
        <w:ind w:left="2520" w:hanging="540"/>
        <w:rPr>
          <w:rFonts w:ascii="Arial" w:hAnsi="Arial" w:cs="Arial"/>
          <w:sz w:val="22"/>
          <w:szCs w:val="22"/>
        </w:rPr>
      </w:pPr>
    </w:p>
    <w:p w14:paraId="56E206ED" w14:textId="77777777" w:rsidR="009D487C" w:rsidRPr="008E584A" w:rsidRDefault="009D487C" w:rsidP="009D487C">
      <w:pPr>
        <w:ind w:left="2520" w:hanging="540"/>
        <w:rPr>
          <w:rFonts w:ascii="Arial" w:hAnsi="Arial" w:cs="Arial"/>
          <w:sz w:val="22"/>
          <w:szCs w:val="22"/>
        </w:rPr>
      </w:pPr>
      <w:r w:rsidRPr="008E584A">
        <w:rPr>
          <w:rFonts w:ascii="Arial" w:hAnsi="Arial" w:cs="Arial"/>
          <w:sz w:val="22"/>
          <w:szCs w:val="22"/>
        </w:rPr>
        <w:lastRenderedPageBreak/>
        <w:t>[a]</w:t>
      </w:r>
      <w:r w:rsidRPr="008E584A">
        <w:rPr>
          <w:rFonts w:ascii="Arial" w:hAnsi="Arial" w:cs="Arial"/>
          <w:sz w:val="22"/>
          <w:szCs w:val="22"/>
        </w:rPr>
        <w:tab/>
      </w:r>
      <w:r w:rsidRPr="008E584A">
        <w:rPr>
          <w:rFonts w:ascii="Arial" w:hAnsi="Arial" w:cs="Arial"/>
          <w:sz w:val="22"/>
          <w:szCs w:val="22"/>
          <w:u w:val="single"/>
        </w:rPr>
        <w:t>The student may progress to Part Two of the Professional Doctorate</w:t>
      </w:r>
    </w:p>
    <w:p w14:paraId="3830A0EB" w14:textId="77777777" w:rsidR="009D487C" w:rsidRPr="008E584A" w:rsidRDefault="009D487C" w:rsidP="00C926EC">
      <w:pPr>
        <w:numPr>
          <w:ilvl w:val="2"/>
          <w:numId w:val="16"/>
        </w:numPr>
        <w:rPr>
          <w:rFonts w:ascii="Arial" w:hAnsi="Arial" w:cs="Arial"/>
          <w:bCs/>
          <w:sz w:val="22"/>
          <w:szCs w:val="22"/>
          <w:lang w:eastAsia="en-GB"/>
        </w:rPr>
      </w:pPr>
      <w:r w:rsidRPr="008E584A">
        <w:rPr>
          <w:rFonts w:ascii="Arial" w:hAnsi="Arial" w:cs="Arial"/>
          <w:sz w:val="22"/>
          <w:szCs w:val="22"/>
        </w:rPr>
        <w:t>The recommendation needs to be recorded on the form.</w:t>
      </w:r>
    </w:p>
    <w:p w14:paraId="3C9A23A6" w14:textId="77777777" w:rsidR="009D487C" w:rsidRPr="008E584A" w:rsidRDefault="009D487C" w:rsidP="00C926EC">
      <w:pPr>
        <w:numPr>
          <w:ilvl w:val="2"/>
          <w:numId w:val="16"/>
        </w:numPr>
        <w:rPr>
          <w:rFonts w:ascii="Arial" w:hAnsi="Arial" w:cs="Arial"/>
          <w:bCs/>
          <w:sz w:val="22"/>
          <w:szCs w:val="22"/>
          <w:lang w:eastAsia="en-GB"/>
        </w:rPr>
      </w:pPr>
      <w:r w:rsidRPr="008E584A">
        <w:rPr>
          <w:rFonts w:ascii="Arial" w:hAnsi="Arial" w:cs="Arial"/>
          <w:sz w:val="22"/>
          <w:szCs w:val="22"/>
        </w:rPr>
        <w:t>In addition, the Panel should, in order to provide feedback to the student, include on the report form a brief summary of key strengths and weaknesses of the proposal and the student’s performance in the interview.</w:t>
      </w:r>
    </w:p>
    <w:p w14:paraId="00566DB4" w14:textId="77777777" w:rsidR="009D487C" w:rsidRPr="008E584A" w:rsidRDefault="009D487C" w:rsidP="009D487C">
      <w:pPr>
        <w:ind w:left="2520" w:hanging="540"/>
        <w:rPr>
          <w:rFonts w:ascii="Arial" w:hAnsi="Arial" w:cs="Arial"/>
          <w:sz w:val="22"/>
          <w:szCs w:val="22"/>
        </w:rPr>
      </w:pPr>
    </w:p>
    <w:p w14:paraId="0EBB3011" w14:textId="77777777" w:rsidR="009D487C" w:rsidRPr="008E584A" w:rsidRDefault="009D487C" w:rsidP="009D487C">
      <w:pPr>
        <w:ind w:left="2520" w:hanging="540"/>
        <w:rPr>
          <w:rFonts w:ascii="Arial" w:hAnsi="Arial" w:cs="Arial"/>
          <w:sz w:val="22"/>
          <w:szCs w:val="22"/>
        </w:rPr>
      </w:pPr>
      <w:r w:rsidRPr="008E584A">
        <w:rPr>
          <w:rFonts w:ascii="Arial" w:hAnsi="Arial" w:cs="Arial"/>
          <w:sz w:val="22"/>
          <w:szCs w:val="22"/>
        </w:rPr>
        <w:t>[b]</w:t>
      </w:r>
      <w:r w:rsidRPr="008E584A">
        <w:rPr>
          <w:rFonts w:ascii="Arial" w:hAnsi="Arial" w:cs="Arial"/>
          <w:sz w:val="22"/>
          <w:szCs w:val="22"/>
        </w:rPr>
        <w:tab/>
      </w:r>
      <w:r w:rsidRPr="008E584A">
        <w:rPr>
          <w:rFonts w:ascii="Arial" w:hAnsi="Arial" w:cs="Arial"/>
          <w:sz w:val="22"/>
          <w:szCs w:val="22"/>
          <w:u w:val="single"/>
        </w:rPr>
        <w:t>The student is not yet eligible to progress to Part Two, but is required to undergo a second interview, to be held no later no later than 3 months after the publication of the outcome of the first interview</w:t>
      </w:r>
    </w:p>
    <w:p w14:paraId="3E2FACF5" w14:textId="77777777" w:rsidR="009D487C" w:rsidRPr="008E584A" w:rsidRDefault="009D487C" w:rsidP="00C926EC">
      <w:pPr>
        <w:numPr>
          <w:ilvl w:val="2"/>
          <w:numId w:val="16"/>
        </w:numPr>
        <w:rPr>
          <w:rFonts w:ascii="Arial" w:hAnsi="Arial" w:cs="Arial"/>
          <w:bCs/>
          <w:sz w:val="22"/>
          <w:szCs w:val="22"/>
          <w:lang w:eastAsia="en-GB"/>
        </w:rPr>
      </w:pPr>
      <w:r w:rsidRPr="008E584A">
        <w:rPr>
          <w:rFonts w:ascii="Arial" w:hAnsi="Arial" w:cs="Arial"/>
          <w:sz w:val="22"/>
          <w:szCs w:val="22"/>
        </w:rPr>
        <w:t>The recommendation needs to be recorded on the form.</w:t>
      </w:r>
    </w:p>
    <w:p w14:paraId="460AFE5D" w14:textId="77777777" w:rsidR="009D487C" w:rsidRPr="008E584A" w:rsidRDefault="009D487C" w:rsidP="00C926EC">
      <w:pPr>
        <w:numPr>
          <w:ilvl w:val="2"/>
          <w:numId w:val="16"/>
        </w:numPr>
        <w:rPr>
          <w:rFonts w:ascii="Arial" w:hAnsi="Arial" w:cs="Arial"/>
          <w:bCs/>
          <w:sz w:val="22"/>
          <w:szCs w:val="22"/>
          <w:lang w:eastAsia="en-GB"/>
        </w:rPr>
      </w:pPr>
      <w:r w:rsidRPr="008E584A">
        <w:rPr>
          <w:rFonts w:ascii="Arial" w:hAnsi="Arial" w:cs="Arial"/>
          <w:sz w:val="22"/>
          <w:szCs w:val="22"/>
        </w:rPr>
        <w:t>In addition, the Panel should, in order to provide feedback to the student, include on the report form a clear indication of [</w:t>
      </w:r>
      <w:proofErr w:type="spellStart"/>
      <w:r w:rsidRPr="008E584A">
        <w:rPr>
          <w:rFonts w:ascii="Arial" w:hAnsi="Arial" w:cs="Arial"/>
          <w:sz w:val="22"/>
          <w:szCs w:val="22"/>
        </w:rPr>
        <w:t>i</w:t>
      </w:r>
      <w:proofErr w:type="spellEnd"/>
      <w:r w:rsidRPr="008E584A">
        <w:rPr>
          <w:rFonts w:ascii="Arial" w:hAnsi="Arial" w:cs="Arial"/>
          <w:sz w:val="22"/>
          <w:szCs w:val="22"/>
        </w:rPr>
        <w:t>] key strengths and weaknesses of the proposal and the student’s performance, and [ii] the improvements the student must take in order for the resubmission to be successful, this information being provided without prejudice to the outcome of a resubmission.</w:t>
      </w:r>
    </w:p>
    <w:p w14:paraId="2ECD0D27" w14:textId="77777777" w:rsidR="009D487C" w:rsidRPr="008E584A" w:rsidRDefault="009D487C" w:rsidP="00C926EC">
      <w:pPr>
        <w:numPr>
          <w:ilvl w:val="2"/>
          <w:numId w:val="16"/>
        </w:numPr>
        <w:rPr>
          <w:rFonts w:ascii="Arial" w:hAnsi="Arial" w:cs="Arial"/>
          <w:bCs/>
          <w:sz w:val="22"/>
          <w:szCs w:val="22"/>
          <w:lang w:eastAsia="en-GB"/>
        </w:rPr>
      </w:pPr>
      <w:r w:rsidRPr="008E584A">
        <w:rPr>
          <w:rFonts w:ascii="Arial" w:hAnsi="Arial" w:cs="Arial"/>
          <w:sz w:val="22"/>
          <w:szCs w:val="22"/>
        </w:rPr>
        <w:t>The Panel should select this outcome if the proposal had suggested potential for working at doctoral level, but this was not supported by the student’s performance in the interview.</w:t>
      </w:r>
    </w:p>
    <w:p w14:paraId="0B7E6311" w14:textId="77777777" w:rsidR="009D487C" w:rsidRPr="008E584A" w:rsidRDefault="009D487C" w:rsidP="009D487C">
      <w:pPr>
        <w:ind w:left="2520" w:hanging="540"/>
        <w:rPr>
          <w:rFonts w:ascii="Arial" w:hAnsi="Arial" w:cs="Arial"/>
          <w:sz w:val="22"/>
          <w:szCs w:val="22"/>
        </w:rPr>
      </w:pPr>
    </w:p>
    <w:p w14:paraId="0AAB4B1C" w14:textId="77777777" w:rsidR="009D487C" w:rsidRPr="008E584A" w:rsidRDefault="009D487C" w:rsidP="009D487C">
      <w:pPr>
        <w:ind w:left="2520" w:hanging="540"/>
        <w:rPr>
          <w:rFonts w:ascii="Arial" w:hAnsi="Arial" w:cs="Arial"/>
          <w:sz w:val="22"/>
          <w:szCs w:val="22"/>
        </w:rPr>
      </w:pPr>
      <w:r w:rsidRPr="008E584A">
        <w:rPr>
          <w:rFonts w:ascii="Arial" w:hAnsi="Arial" w:cs="Arial"/>
          <w:sz w:val="22"/>
          <w:szCs w:val="22"/>
        </w:rPr>
        <w:t>[c]</w:t>
      </w:r>
      <w:r w:rsidRPr="008E584A">
        <w:rPr>
          <w:rFonts w:ascii="Arial" w:hAnsi="Arial" w:cs="Arial"/>
          <w:sz w:val="22"/>
          <w:szCs w:val="22"/>
        </w:rPr>
        <w:tab/>
      </w:r>
      <w:r w:rsidRPr="008E584A">
        <w:rPr>
          <w:rFonts w:ascii="Arial" w:hAnsi="Arial" w:cs="Arial"/>
          <w:sz w:val="22"/>
          <w:szCs w:val="22"/>
          <w:u w:val="single"/>
        </w:rPr>
        <w:t>The student is not yet eligible to progress to Part Two, but is required to revise the Research Proposal AND undergo a second interview, to be held no later no later than 3 months after the publication of the outcome of the first interview</w:t>
      </w:r>
    </w:p>
    <w:p w14:paraId="686D3308" w14:textId="77777777" w:rsidR="009D487C" w:rsidRPr="008E584A" w:rsidRDefault="009D487C" w:rsidP="00C926EC">
      <w:pPr>
        <w:numPr>
          <w:ilvl w:val="2"/>
          <w:numId w:val="16"/>
        </w:numPr>
        <w:rPr>
          <w:rFonts w:ascii="Arial" w:hAnsi="Arial" w:cs="Arial"/>
          <w:bCs/>
          <w:sz w:val="22"/>
          <w:szCs w:val="22"/>
          <w:lang w:eastAsia="en-GB"/>
        </w:rPr>
      </w:pPr>
      <w:r w:rsidRPr="008E584A">
        <w:rPr>
          <w:rFonts w:ascii="Arial" w:hAnsi="Arial" w:cs="Arial"/>
          <w:sz w:val="22"/>
          <w:szCs w:val="22"/>
        </w:rPr>
        <w:t>The recommendation needs to be recorded on the form.</w:t>
      </w:r>
    </w:p>
    <w:p w14:paraId="404BAD25" w14:textId="77777777" w:rsidR="009D487C" w:rsidRPr="008E584A" w:rsidRDefault="009D487C" w:rsidP="00C926EC">
      <w:pPr>
        <w:numPr>
          <w:ilvl w:val="2"/>
          <w:numId w:val="16"/>
        </w:numPr>
        <w:rPr>
          <w:rFonts w:ascii="Arial" w:hAnsi="Arial" w:cs="Arial"/>
          <w:bCs/>
          <w:sz w:val="22"/>
          <w:szCs w:val="22"/>
          <w:lang w:eastAsia="en-GB"/>
        </w:rPr>
      </w:pPr>
      <w:r w:rsidRPr="008E584A">
        <w:rPr>
          <w:rFonts w:ascii="Arial" w:hAnsi="Arial" w:cs="Arial"/>
          <w:sz w:val="22"/>
          <w:szCs w:val="22"/>
        </w:rPr>
        <w:t>In addition, the Panel should, in order to provide feedback to the student, include on the report form a clear indication of [</w:t>
      </w:r>
      <w:proofErr w:type="spellStart"/>
      <w:r w:rsidRPr="008E584A">
        <w:rPr>
          <w:rFonts w:ascii="Arial" w:hAnsi="Arial" w:cs="Arial"/>
          <w:sz w:val="22"/>
          <w:szCs w:val="22"/>
        </w:rPr>
        <w:t>i</w:t>
      </w:r>
      <w:proofErr w:type="spellEnd"/>
      <w:r w:rsidRPr="008E584A">
        <w:rPr>
          <w:rFonts w:ascii="Arial" w:hAnsi="Arial" w:cs="Arial"/>
          <w:sz w:val="22"/>
          <w:szCs w:val="22"/>
        </w:rPr>
        <w:t>] key strengths and weaknesses of the proposal and the student’s performance, [ii] the improvements the student must take in order for the resubmission to be successful, this information being provided without prejudice to the outcome of a resubmission, and [iii] the deadline by which a resubmission must be submitted.</w:t>
      </w:r>
    </w:p>
    <w:p w14:paraId="323E4C38" w14:textId="77777777" w:rsidR="009D487C" w:rsidRPr="008E584A" w:rsidRDefault="009D487C" w:rsidP="00C926EC">
      <w:pPr>
        <w:numPr>
          <w:ilvl w:val="2"/>
          <w:numId w:val="16"/>
        </w:numPr>
        <w:rPr>
          <w:rFonts w:ascii="Arial" w:hAnsi="Arial" w:cs="Arial"/>
          <w:bCs/>
          <w:sz w:val="22"/>
          <w:szCs w:val="22"/>
          <w:lang w:eastAsia="en-GB"/>
        </w:rPr>
      </w:pPr>
      <w:r w:rsidRPr="008E584A">
        <w:rPr>
          <w:rFonts w:ascii="Arial" w:hAnsi="Arial" w:cs="Arial"/>
          <w:sz w:val="22"/>
          <w:szCs w:val="22"/>
        </w:rPr>
        <w:t>The Panel should select this outcome if the student’s written submission has not demonstrated their potential for working at doctoral level, but the submission has sufficient strengths to persuade the Panel that the student should be given a further opportunity to become eligible to progress.</w:t>
      </w:r>
    </w:p>
    <w:p w14:paraId="1AFEC9C7" w14:textId="77777777" w:rsidR="009D487C" w:rsidRPr="008E584A" w:rsidRDefault="009D487C" w:rsidP="00C926EC">
      <w:pPr>
        <w:numPr>
          <w:ilvl w:val="2"/>
          <w:numId w:val="16"/>
        </w:numPr>
        <w:rPr>
          <w:rFonts w:ascii="Arial" w:hAnsi="Arial" w:cs="Arial"/>
          <w:bCs/>
          <w:sz w:val="22"/>
          <w:szCs w:val="22"/>
          <w:lang w:eastAsia="en-GB"/>
        </w:rPr>
      </w:pPr>
      <w:r w:rsidRPr="008E584A">
        <w:rPr>
          <w:rFonts w:ascii="Arial" w:hAnsi="Arial" w:cs="Arial"/>
          <w:sz w:val="22"/>
          <w:szCs w:val="22"/>
        </w:rPr>
        <w:t>The Panel should only select this outcome if it judges that the student would be able to make a successful resubmission within three months [not including any extension that might be granted on the grounds of valid mitigating circumstances].</w:t>
      </w:r>
    </w:p>
    <w:p w14:paraId="3B8F8B12" w14:textId="77777777" w:rsidR="006F50E7" w:rsidRPr="008E584A" w:rsidRDefault="006F50E7" w:rsidP="006F50E7">
      <w:pPr>
        <w:ind w:left="2880"/>
        <w:rPr>
          <w:rFonts w:ascii="Arial" w:hAnsi="Arial" w:cs="Arial"/>
          <w:bCs/>
          <w:sz w:val="22"/>
          <w:szCs w:val="22"/>
          <w:lang w:eastAsia="en-GB"/>
        </w:rPr>
      </w:pPr>
    </w:p>
    <w:p w14:paraId="0CD6F8B9" w14:textId="77777777" w:rsidR="009D487C" w:rsidRPr="008E584A" w:rsidRDefault="009D487C" w:rsidP="009D487C">
      <w:pPr>
        <w:ind w:left="2520" w:hanging="540"/>
        <w:rPr>
          <w:rFonts w:ascii="Arial" w:hAnsi="Arial" w:cs="Arial"/>
          <w:sz w:val="22"/>
          <w:szCs w:val="22"/>
        </w:rPr>
      </w:pPr>
      <w:r w:rsidRPr="008E584A">
        <w:rPr>
          <w:rFonts w:ascii="Arial" w:hAnsi="Arial" w:cs="Arial"/>
          <w:sz w:val="22"/>
          <w:szCs w:val="22"/>
        </w:rPr>
        <w:t>[d]</w:t>
      </w:r>
      <w:r w:rsidRPr="008E584A">
        <w:rPr>
          <w:rFonts w:ascii="Arial" w:hAnsi="Arial" w:cs="Arial"/>
          <w:sz w:val="22"/>
          <w:szCs w:val="22"/>
        </w:rPr>
        <w:tab/>
      </w:r>
      <w:r w:rsidRPr="008E584A">
        <w:rPr>
          <w:rFonts w:ascii="Arial" w:hAnsi="Arial" w:cs="Arial"/>
          <w:sz w:val="22"/>
          <w:szCs w:val="22"/>
          <w:u w:val="single"/>
        </w:rPr>
        <w:t xml:space="preserve">The student is not eligible to progress to Part Two, and so is to be awarded a </w:t>
      </w:r>
      <w:proofErr w:type="spellStart"/>
      <w:r w:rsidRPr="008E584A">
        <w:rPr>
          <w:rFonts w:ascii="Arial" w:hAnsi="Arial" w:cs="Arial"/>
          <w:sz w:val="22"/>
          <w:szCs w:val="22"/>
          <w:u w:val="single"/>
        </w:rPr>
        <w:t>Masters</w:t>
      </w:r>
      <w:proofErr w:type="spellEnd"/>
      <w:r w:rsidRPr="008E584A">
        <w:rPr>
          <w:rFonts w:ascii="Arial" w:hAnsi="Arial" w:cs="Arial"/>
          <w:sz w:val="22"/>
          <w:szCs w:val="22"/>
          <w:u w:val="single"/>
        </w:rPr>
        <w:t xml:space="preserve"> degree with Merit</w:t>
      </w:r>
    </w:p>
    <w:p w14:paraId="2E109A1D" w14:textId="77777777" w:rsidR="009D487C" w:rsidRPr="008E584A" w:rsidRDefault="009D487C" w:rsidP="00C926EC">
      <w:pPr>
        <w:numPr>
          <w:ilvl w:val="2"/>
          <w:numId w:val="16"/>
        </w:numPr>
        <w:rPr>
          <w:rFonts w:ascii="Arial" w:hAnsi="Arial" w:cs="Arial"/>
          <w:bCs/>
          <w:sz w:val="22"/>
          <w:szCs w:val="22"/>
          <w:lang w:eastAsia="en-GB"/>
        </w:rPr>
      </w:pPr>
      <w:r w:rsidRPr="008E584A">
        <w:rPr>
          <w:rFonts w:ascii="Arial" w:hAnsi="Arial" w:cs="Arial"/>
          <w:sz w:val="22"/>
          <w:szCs w:val="22"/>
        </w:rPr>
        <w:t>The recommendation needs to be recorded on the form.</w:t>
      </w:r>
    </w:p>
    <w:p w14:paraId="4DF51A42" w14:textId="77777777" w:rsidR="009D487C" w:rsidRPr="008E584A" w:rsidRDefault="009D487C" w:rsidP="00C926EC">
      <w:pPr>
        <w:numPr>
          <w:ilvl w:val="2"/>
          <w:numId w:val="16"/>
        </w:numPr>
        <w:rPr>
          <w:rFonts w:ascii="Arial" w:hAnsi="Arial" w:cs="Arial"/>
          <w:bCs/>
          <w:sz w:val="22"/>
          <w:szCs w:val="22"/>
          <w:lang w:eastAsia="en-GB"/>
        </w:rPr>
      </w:pPr>
      <w:r w:rsidRPr="008E584A">
        <w:rPr>
          <w:rFonts w:ascii="Arial" w:hAnsi="Arial" w:cs="Arial"/>
          <w:sz w:val="22"/>
          <w:szCs w:val="22"/>
        </w:rPr>
        <w:t>In addition, the Panel should, in order to provide feedback to the student, include on the report form a clear indication of key strengths and weaknesses of the proposal and the student’s performance.</w:t>
      </w:r>
    </w:p>
    <w:p w14:paraId="4EFD3A01" w14:textId="77777777" w:rsidR="002A7EBD" w:rsidRPr="008E584A" w:rsidRDefault="009D487C" w:rsidP="00C926EC">
      <w:pPr>
        <w:numPr>
          <w:ilvl w:val="2"/>
          <w:numId w:val="16"/>
        </w:numPr>
        <w:rPr>
          <w:rFonts w:ascii="Arial" w:hAnsi="Arial" w:cs="Arial"/>
          <w:bCs/>
          <w:sz w:val="22"/>
          <w:szCs w:val="22"/>
          <w:lang w:eastAsia="en-GB"/>
        </w:rPr>
      </w:pPr>
      <w:r w:rsidRPr="008E584A">
        <w:rPr>
          <w:rFonts w:ascii="Arial" w:hAnsi="Arial" w:cs="Arial"/>
          <w:sz w:val="22"/>
          <w:szCs w:val="22"/>
        </w:rPr>
        <w:t>The Panel should select this outcome if the student has not demonstrated their potential for working at doctoral level, and the Panel judges that the student would be unable to make a successful resubmission within three months</w:t>
      </w:r>
      <w:r w:rsidR="002A7EBD" w:rsidRPr="008E584A">
        <w:rPr>
          <w:rFonts w:ascii="Arial" w:hAnsi="Arial" w:cs="Arial"/>
          <w:sz w:val="22"/>
          <w:szCs w:val="22"/>
        </w:rPr>
        <w:t>.</w:t>
      </w:r>
    </w:p>
    <w:p w14:paraId="63A72502" w14:textId="77777777" w:rsidR="002A7EBD" w:rsidRPr="008E584A" w:rsidRDefault="002A7EBD" w:rsidP="00C926EC">
      <w:pPr>
        <w:numPr>
          <w:ilvl w:val="2"/>
          <w:numId w:val="16"/>
        </w:numPr>
        <w:rPr>
          <w:rFonts w:ascii="Arial" w:hAnsi="Arial" w:cs="Arial"/>
          <w:bCs/>
          <w:sz w:val="22"/>
          <w:szCs w:val="22"/>
          <w:lang w:eastAsia="en-GB"/>
        </w:rPr>
      </w:pPr>
    </w:p>
    <w:p w14:paraId="1E43A61B" w14:textId="77777777" w:rsidR="009D487C" w:rsidRPr="008E584A" w:rsidRDefault="002A7EBD" w:rsidP="002A7EBD">
      <w:pPr>
        <w:rPr>
          <w:rFonts w:ascii="Arial" w:hAnsi="Arial" w:cs="Arial"/>
          <w:bCs/>
          <w:sz w:val="22"/>
          <w:szCs w:val="22"/>
          <w:lang w:eastAsia="en-GB"/>
        </w:rPr>
      </w:pPr>
      <w:r w:rsidRPr="008E584A">
        <w:rPr>
          <w:rFonts w:ascii="Arial" w:hAnsi="Arial" w:cs="Arial"/>
          <w:sz w:val="22"/>
          <w:szCs w:val="22"/>
        </w:rPr>
        <w:t>L</w:t>
      </w:r>
      <w:r w:rsidR="009D487C" w:rsidRPr="008E584A">
        <w:rPr>
          <w:rFonts w:ascii="Arial" w:hAnsi="Arial" w:cs="Arial"/>
          <w:sz w:val="22"/>
          <w:szCs w:val="22"/>
        </w:rPr>
        <w:t>4.5</w:t>
      </w:r>
      <w:r w:rsidR="009D487C" w:rsidRPr="008E584A">
        <w:rPr>
          <w:rFonts w:ascii="Arial" w:hAnsi="Arial" w:cs="Arial"/>
          <w:sz w:val="22"/>
          <w:szCs w:val="22"/>
        </w:rPr>
        <w:tab/>
      </w:r>
      <w:r w:rsidR="009D487C" w:rsidRPr="008E584A">
        <w:rPr>
          <w:rFonts w:ascii="Arial" w:hAnsi="Arial" w:cs="Arial"/>
          <w:sz w:val="22"/>
          <w:szCs w:val="22"/>
          <w:u w:val="single"/>
        </w:rPr>
        <w:t>Approval of the Recommended Outcome, and Communication to the Student</w:t>
      </w:r>
    </w:p>
    <w:p w14:paraId="24480E43" w14:textId="77777777" w:rsidR="009D487C" w:rsidRPr="008E584A" w:rsidRDefault="009D487C" w:rsidP="009D487C">
      <w:pPr>
        <w:shd w:val="clear" w:color="auto" w:fill="FFFFFF"/>
        <w:ind w:left="2340" w:hanging="360"/>
        <w:rPr>
          <w:rFonts w:ascii="Arial" w:hAnsi="Arial" w:cs="Arial"/>
          <w:sz w:val="22"/>
          <w:szCs w:val="22"/>
        </w:rPr>
      </w:pPr>
    </w:p>
    <w:p w14:paraId="7B57D982" w14:textId="413984BB" w:rsidR="009D487C" w:rsidRPr="008E584A" w:rsidRDefault="002A7EBD" w:rsidP="00FA1A25">
      <w:pPr>
        <w:shd w:val="clear" w:color="auto" w:fill="FFFFFF"/>
        <w:ind w:left="1980" w:right="-360" w:hanging="900"/>
        <w:rPr>
          <w:rFonts w:ascii="Arial" w:hAnsi="Arial" w:cs="Arial"/>
          <w:sz w:val="22"/>
          <w:szCs w:val="22"/>
        </w:rPr>
      </w:pPr>
      <w:r w:rsidRPr="008E584A">
        <w:rPr>
          <w:rFonts w:ascii="Arial" w:hAnsi="Arial" w:cs="Arial"/>
          <w:sz w:val="22"/>
          <w:szCs w:val="22"/>
        </w:rPr>
        <w:lastRenderedPageBreak/>
        <w:t>L</w:t>
      </w:r>
      <w:r w:rsidR="009D487C" w:rsidRPr="008E584A">
        <w:rPr>
          <w:rFonts w:ascii="Arial" w:hAnsi="Arial" w:cs="Arial"/>
          <w:sz w:val="22"/>
          <w:szCs w:val="22"/>
        </w:rPr>
        <w:t>4.5.1</w:t>
      </w:r>
      <w:r w:rsidR="009D487C" w:rsidRPr="008E584A">
        <w:rPr>
          <w:rFonts w:ascii="Arial" w:hAnsi="Arial" w:cs="Arial"/>
          <w:sz w:val="22"/>
          <w:szCs w:val="22"/>
        </w:rPr>
        <w:tab/>
      </w:r>
      <w:r w:rsidR="00FA1A25" w:rsidRPr="008E584A">
        <w:rPr>
          <w:rFonts w:ascii="Arial" w:hAnsi="Arial" w:cs="Arial"/>
          <w:sz w:val="22"/>
          <w:szCs w:val="22"/>
        </w:rPr>
        <w:t xml:space="preserve">The Chair shall, normally within one week of the interview, submit the completed Confirmation Report Form, with attachments as appropriate, to the University via the registrarsoffice@hope.ac.uk. The Deputy Registrar [nominee] will authorise an amendment to the students record. Student Enrolment and Administration will then release the result to the student, copying the outcome to the School/ Department or Partner Institution. The outcome will be reported to the next meeting of Liverpool Hope University’s </w:t>
      </w:r>
      <w:r w:rsidR="00D801DF">
        <w:rPr>
          <w:rFonts w:ascii="Arial" w:hAnsi="Arial" w:cs="Arial"/>
          <w:sz w:val="22"/>
          <w:szCs w:val="22"/>
        </w:rPr>
        <w:t>Continuation</w:t>
      </w:r>
      <w:r w:rsidR="00FA1A25" w:rsidRPr="008E584A">
        <w:rPr>
          <w:rFonts w:ascii="Arial" w:hAnsi="Arial" w:cs="Arial"/>
          <w:sz w:val="22"/>
          <w:szCs w:val="22"/>
        </w:rPr>
        <w:t xml:space="preserve"> and Award Board for Postgraduate Research Students.  At its next meeting, the Board shall confirm the outcome for each student and, in the case of students in the Further Assessment Required category, confirm the date by which the student is required to resubmit, and whether the student must undertake a second interview.</w:t>
      </w:r>
    </w:p>
    <w:p w14:paraId="744040C4" w14:textId="77777777" w:rsidR="009D487C" w:rsidRPr="008E584A" w:rsidRDefault="009D487C" w:rsidP="009D487C">
      <w:pPr>
        <w:shd w:val="clear" w:color="auto" w:fill="FFFFFF"/>
        <w:ind w:left="1980" w:hanging="900"/>
        <w:rPr>
          <w:rFonts w:ascii="Arial" w:hAnsi="Arial" w:cs="Arial"/>
          <w:sz w:val="22"/>
          <w:szCs w:val="22"/>
        </w:rPr>
      </w:pPr>
    </w:p>
    <w:p w14:paraId="600198CF" w14:textId="08962D72" w:rsidR="009D487C" w:rsidRPr="008E584A" w:rsidRDefault="002A7EBD" w:rsidP="009D487C">
      <w:pPr>
        <w:shd w:val="clear" w:color="auto" w:fill="FFFFFF"/>
        <w:ind w:left="1980" w:hanging="900"/>
        <w:rPr>
          <w:rFonts w:ascii="Arial" w:hAnsi="Arial" w:cs="Arial"/>
          <w:sz w:val="22"/>
          <w:szCs w:val="22"/>
        </w:rPr>
      </w:pPr>
      <w:r w:rsidRPr="008E584A">
        <w:rPr>
          <w:rFonts w:ascii="Arial" w:hAnsi="Arial" w:cs="Arial"/>
          <w:sz w:val="22"/>
          <w:szCs w:val="22"/>
        </w:rPr>
        <w:t>L</w:t>
      </w:r>
      <w:r w:rsidR="009D487C" w:rsidRPr="008E584A">
        <w:rPr>
          <w:rFonts w:ascii="Arial" w:hAnsi="Arial" w:cs="Arial"/>
          <w:sz w:val="22"/>
          <w:szCs w:val="22"/>
        </w:rPr>
        <w:t>4.5.2</w:t>
      </w:r>
      <w:r w:rsidR="009D487C" w:rsidRPr="008E584A">
        <w:rPr>
          <w:rFonts w:ascii="Arial" w:hAnsi="Arial" w:cs="Arial"/>
          <w:sz w:val="22"/>
          <w:szCs w:val="22"/>
        </w:rPr>
        <w:tab/>
        <w:t xml:space="preserve">The Administrator shall enter the recommendation to the Board spreadsheet, to be confirmed at the next meeting of the </w:t>
      </w:r>
      <w:r w:rsidR="00D801DF">
        <w:rPr>
          <w:rFonts w:ascii="Arial" w:hAnsi="Arial" w:cs="Arial"/>
          <w:sz w:val="22"/>
          <w:szCs w:val="22"/>
        </w:rPr>
        <w:t>Continuatio</w:t>
      </w:r>
      <w:r w:rsidR="00D801DF" w:rsidRPr="008E584A">
        <w:rPr>
          <w:rFonts w:ascii="Arial" w:hAnsi="Arial" w:cs="Arial"/>
          <w:sz w:val="22"/>
          <w:szCs w:val="22"/>
        </w:rPr>
        <w:t xml:space="preserve">n </w:t>
      </w:r>
      <w:r w:rsidR="009D487C" w:rsidRPr="008E584A">
        <w:rPr>
          <w:rFonts w:ascii="Arial" w:hAnsi="Arial" w:cs="Arial"/>
          <w:sz w:val="22"/>
          <w:szCs w:val="22"/>
        </w:rPr>
        <w:t>and Award Board.</w:t>
      </w:r>
    </w:p>
    <w:p w14:paraId="098170AF" w14:textId="77777777" w:rsidR="009D487C" w:rsidRPr="008E584A" w:rsidRDefault="009D487C" w:rsidP="00485BF8">
      <w:pPr>
        <w:shd w:val="clear" w:color="auto" w:fill="FFFFFF"/>
        <w:rPr>
          <w:rFonts w:ascii="Arial" w:hAnsi="Arial" w:cs="Arial"/>
          <w:sz w:val="22"/>
          <w:szCs w:val="22"/>
        </w:rPr>
      </w:pPr>
    </w:p>
    <w:p w14:paraId="45CC9269" w14:textId="716D68F7" w:rsidR="009D487C" w:rsidRPr="008E584A" w:rsidRDefault="002A7EBD" w:rsidP="009D487C">
      <w:pPr>
        <w:shd w:val="clear" w:color="auto" w:fill="FFFFFF"/>
        <w:ind w:left="1980" w:hanging="900"/>
        <w:rPr>
          <w:rFonts w:ascii="Arial" w:hAnsi="Arial" w:cs="Arial"/>
          <w:sz w:val="22"/>
          <w:szCs w:val="22"/>
        </w:rPr>
      </w:pPr>
      <w:r w:rsidRPr="008E584A">
        <w:rPr>
          <w:rFonts w:ascii="Arial" w:hAnsi="Arial" w:cs="Arial"/>
          <w:sz w:val="22"/>
          <w:szCs w:val="22"/>
        </w:rPr>
        <w:t>L</w:t>
      </w:r>
      <w:r w:rsidR="009D487C" w:rsidRPr="008E584A">
        <w:rPr>
          <w:rFonts w:ascii="Arial" w:hAnsi="Arial" w:cs="Arial"/>
          <w:sz w:val="22"/>
          <w:szCs w:val="22"/>
        </w:rPr>
        <w:t>4.5.</w:t>
      </w:r>
      <w:r w:rsidR="00485BF8" w:rsidRPr="008E584A">
        <w:rPr>
          <w:rFonts w:ascii="Arial" w:hAnsi="Arial" w:cs="Arial"/>
          <w:sz w:val="22"/>
          <w:szCs w:val="22"/>
        </w:rPr>
        <w:t>3</w:t>
      </w:r>
      <w:r w:rsidR="009D487C" w:rsidRPr="008E584A">
        <w:rPr>
          <w:rFonts w:ascii="Arial" w:hAnsi="Arial" w:cs="Arial"/>
          <w:sz w:val="22"/>
          <w:szCs w:val="22"/>
        </w:rPr>
        <w:tab/>
        <w:t xml:space="preserve">The </w:t>
      </w:r>
      <w:r w:rsidR="006C39F9" w:rsidRPr="008E584A">
        <w:rPr>
          <w:rFonts w:ascii="Arial" w:hAnsi="Arial" w:cs="Arial"/>
          <w:bCs/>
          <w:sz w:val="22"/>
        </w:rPr>
        <w:t>Student Enrolment and Administration</w:t>
      </w:r>
      <w:r w:rsidR="009D487C" w:rsidRPr="008E584A">
        <w:rPr>
          <w:rFonts w:ascii="Arial" w:hAnsi="Arial" w:cs="Arial"/>
          <w:bCs/>
          <w:sz w:val="22"/>
        </w:rPr>
        <w:t xml:space="preserve"> unit at Liverpool Hope </w:t>
      </w:r>
      <w:r w:rsidR="009D487C" w:rsidRPr="008E584A">
        <w:rPr>
          <w:rFonts w:ascii="Arial" w:hAnsi="Arial" w:cs="Arial"/>
          <w:sz w:val="22"/>
          <w:szCs w:val="22"/>
        </w:rPr>
        <w:t xml:space="preserve">shall formally communicate the confirmed outcome to the student and, where appropriate, arrange for the student to register for Part Two.  A copy of the outcome shall be issued as appropriate, EITHER the </w:t>
      </w:r>
      <w:r w:rsidR="000A3AA7" w:rsidRPr="008E584A">
        <w:rPr>
          <w:rFonts w:ascii="Arial" w:hAnsi="Arial" w:cs="Arial"/>
          <w:sz w:val="22"/>
          <w:szCs w:val="22"/>
        </w:rPr>
        <w:t xml:space="preserve">Postgraduate </w:t>
      </w:r>
      <w:r w:rsidR="009D487C" w:rsidRPr="008E584A">
        <w:rPr>
          <w:rFonts w:ascii="Arial" w:hAnsi="Arial" w:cs="Arial"/>
          <w:sz w:val="22"/>
          <w:szCs w:val="22"/>
        </w:rPr>
        <w:t>Research Administration at Liverpool Hope OR the Research office [or equivalent] at the Partner Institution.</w:t>
      </w:r>
    </w:p>
    <w:p w14:paraId="54199FC2" w14:textId="77777777" w:rsidR="009D487C" w:rsidRPr="008E584A" w:rsidRDefault="009D487C" w:rsidP="009D487C">
      <w:pPr>
        <w:ind w:left="1080"/>
        <w:rPr>
          <w:rFonts w:ascii="Arial" w:hAnsi="Arial" w:cs="Arial"/>
          <w:sz w:val="22"/>
          <w:szCs w:val="22"/>
        </w:rPr>
      </w:pPr>
    </w:p>
    <w:p w14:paraId="7612B89B" w14:textId="56625739" w:rsidR="009D487C" w:rsidRPr="008E584A" w:rsidRDefault="002A7EBD" w:rsidP="009D487C">
      <w:pPr>
        <w:shd w:val="clear" w:color="auto" w:fill="FFFFFF"/>
        <w:ind w:left="1980" w:hanging="900"/>
        <w:rPr>
          <w:rFonts w:ascii="Arial" w:hAnsi="Arial" w:cs="Arial"/>
          <w:sz w:val="22"/>
          <w:szCs w:val="22"/>
        </w:rPr>
      </w:pPr>
      <w:r w:rsidRPr="008E584A">
        <w:rPr>
          <w:rFonts w:ascii="Arial" w:hAnsi="Arial" w:cs="Arial"/>
          <w:sz w:val="22"/>
          <w:szCs w:val="22"/>
        </w:rPr>
        <w:t>L</w:t>
      </w:r>
      <w:r w:rsidR="009D487C" w:rsidRPr="008E584A">
        <w:rPr>
          <w:rFonts w:ascii="Arial" w:hAnsi="Arial" w:cs="Arial"/>
          <w:sz w:val="22"/>
          <w:szCs w:val="22"/>
        </w:rPr>
        <w:t>4.5.</w:t>
      </w:r>
      <w:r w:rsidR="00485BF8" w:rsidRPr="008E584A">
        <w:rPr>
          <w:rFonts w:ascii="Arial" w:hAnsi="Arial" w:cs="Arial"/>
          <w:sz w:val="22"/>
          <w:szCs w:val="22"/>
        </w:rPr>
        <w:t>4</w:t>
      </w:r>
      <w:r w:rsidR="009D487C" w:rsidRPr="008E584A">
        <w:rPr>
          <w:rFonts w:ascii="Arial" w:hAnsi="Arial" w:cs="Arial"/>
          <w:sz w:val="22"/>
          <w:szCs w:val="22"/>
        </w:rPr>
        <w:tab/>
        <w:t xml:space="preserve">The proposed </w:t>
      </w:r>
      <w:r w:rsidR="006410FC" w:rsidRPr="008E584A">
        <w:rPr>
          <w:rFonts w:ascii="Arial" w:hAnsi="Arial" w:cs="Arial"/>
          <w:sz w:val="22"/>
          <w:szCs w:val="22"/>
        </w:rPr>
        <w:t>Primary Supervisor</w:t>
      </w:r>
      <w:r w:rsidR="009D487C" w:rsidRPr="008E584A">
        <w:rPr>
          <w:rFonts w:ascii="Arial" w:hAnsi="Arial" w:cs="Arial"/>
          <w:sz w:val="22"/>
          <w:szCs w:val="22"/>
        </w:rPr>
        <w:t xml:space="preserve"> shall arrange for the student to receive a copy of the completed Confirmation Report Form, and shall ensure that the student understands the rationale for the outcome.</w:t>
      </w:r>
    </w:p>
    <w:p w14:paraId="4740F810" w14:textId="77777777" w:rsidR="009D487C" w:rsidRPr="008E584A" w:rsidRDefault="009D487C" w:rsidP="009D487C">
      <w:pPr>
        <w:ind w:left="1080"/>
        <w:rPr>
          <w:rFonts w:ascii="Arial" w:hAnsi="Arial" w:cs="Arial"/>
          <w:sz w:val="22"/>
          <w:szCs w:val="22"/>
        </w:rPr>
      </w:pPr>
    </w:p>
    <w:p w14:paraId="22794B11" w14:textId="77777777" w:rsidR="009D487C" w:rsidRPr="008E584A" w:rsidRDefault="002A7EBD" w:rsidP="009D487C">
      <w:pPr>
        <w:ind w:left="1080" w:hanging="540"/>
        <w:rPr>
          <w:rFonts w:ascii="Arial" w:hAnsi="Arial" w:cs="Arial"/>
          <w:sz w:val="22"/>
          <w:szCs w:val="22"/>
          <w:u w:val="single"/>
        </w:rPr>
      </w:pPr>
      <w:bookmarkStart w:id="44" w:name="_Hlk27404631"/>
      <w:r w:rsidRPr="008E584A">
        <w:rPr>
          <w:rFonts w:ascii="Arial" w:hAnsi="Arial" w:cs="Arial"/>
          <w:sz w:val="22"/>
          <w:szCs w:val="22"/>
        </w:rPr>
        <w:t>L</w:t>
      </w:r>
      <w:r w:rsidR="009D487C" w:rsidRPr="008E584A">
        <w:rPr>
          <w:rFonts w:ascii="Arial" w:hAnsi="Arial" w:cs="Arial"/>
          <w:sz w:val="22"/>
          <w:szCs w:val="22"/>
        </w:rPr>
        <w:t>4.6</w:t>
      </w:r>
      <w:r w:rsidR="009D487C" w:rsidRPr="008E584A">
        <w:rPr>
          <w:rFonts w:ascii="Arial" w:hAnsi="Arial" w:cs="Arial"/>
          <w:sz w:val="22"/>
          <w:szCs w:val="22"/>
        </w:rPr>
        <w:tab/>
      </w:r>
      <w:r w:rsidR="009D487C" w:rsidRPr="008E584A">
        <w:rPr>
          <w:rFonts w:ascii="Arial" w:hAnsi="Arial" w:cs="Arial"/>
          <w:sz w:val="22"/>
          <w:szCs w:val="22"/>
          <w:u w:val="single"/>
        </w:rPr>
        <w:t>Reassessment of Students</w:t>
      </w:r>
    </w:p>
    <w:p w14:paraId="22418912" w14:textId="77777777" w:rsidR="009D487C" w:rsidRPr="008E584A" w:rsidRDefault="009D487C" w:rsidP="009D487C">
      <w:pPr>
        <w:ind w:left="1980" w:hanging="900"/>
        <w:rPr>
          <w:rFonts w:ascii="Arial" w:hAnsi="Arial" w:cs="Arial"/>
          <w:sz w:val="22"/>
          <w:szCs w:val="22"/>
        </w:rPr>
      </w:pPr>
    </w:p>
    <w:p w14:paraId="47342C5D" w14:textId="73E42531" w:rsidR="009D487C" w:rsidRPr="008E584A" w:rsidRDefault="009D487C" w:rsidP="009D487C">
      <w:pPr>
        <w:ind w:left="1080"/>
        <w:rPr>
          <w:rFonts w:ascii="Arial" w:hAnsi="Arial" w:cs="Arial"/>
          <w:sz w:val="22"/>
          <w:szCs w:val="22"/>
        </w:rPr>
      </w:pPr>
      <w:r w:rsidRPr="008E584A">
        <w:rPr>
          <w:rFonts w:ascii="Arial" w:hAnsi="Arial" w:cs="Arial"/>
          <w:sz w:val="22"/>
          <w:szCs w:val="22"/>
        </w:rPr>
        <w:t>This shall proceed in the same wa</w:t>
      </w:r>
      <w:r w:rsidR="00D73516" w:rsidRPr="008E584A">
        <w:rPr>
          <w:rFonts w:ascii="Arial" w:hAnsi="Arial" w:cs="Arial"/>
          <w:sz w:val="22"/>
          <w:szCs w:val="22"/>
        </w:rPr>
        <w:t>y</w:t>
      </w:r>
      <w:r w:rsidRPr="008E584A">
        <w:rPr>
          <w:rFonts w:ascii="Arial" w:hAnsi="Arial" w:cs="Arial"/>
          <w:sz w:val="22"/>
          <w:szCs w:val="22"/>
        </w:rPr>
        <w:t xml:space="preserve"> as for the initial assessment, except that:</w:t>
      </w:r>
    </w:p>
    <w:p w14:paraId="3796C7CC" w14:textId="77777777" w:rsidR="009D487C" w:rsidRPr="008E584A" w:rsidRDefault="009D487C" w:rsidP="00C926EC">
      <w:pPr>
        <w:numPr>
          <w:ilvl w:val="0"/>
          <w:numId w:val="17"/>
        </w:numPr>
        <w:rPr>
          <w:rFonts w:ascii="Arial" w:hAnsi="Arial" w:cs="Arial"/>
          <w:sz w:val="22"/>
          <w:szCs w:val="22"/>
        </w:rPr>
      </w:pPr>
      <w:r w:rsidRPr="008E584A">
        <w:rPr>
          <w:rFonts w:ascii="Arial" w:hAnsi="Arial" w:cs="Arial"/>
          <w:sz w:val="22"/>
          <w:szCs w:val="22"/>
        </w:rPr>
        <w:t>outcomes “b” and “c” shall not normally be available.</w:t>
      </w:r>
    </w:p>
    <w:bookmarkEnd w:id="44"/>
    <w:p w14:paraId="2E7BB90C" w14:textId="77777777" w:rsidR="009D487C" w:rsidRPr="008E584A" w:rsidRDefault="009D487C" w:rsidP="00B02D3E">
      <w:pPr>
        <w:shd w:val="clear" w:color="auto" w:fill="FFFFFF"/>
        <w:rPr>
          <w:rFonts w:ascii="Arial" w:hAnsi="Arial" w:cs="Arial"/>
          <w:sz w:val="22"/>
        </w:rPr>
      </w:pPr>
    </w:p>
    <w:p w14:paraId="5B76D654" w14:textId="77777777" w:rsidR="00B02D3E" w:rsidRPr="008E584A" w:rsidRDefault="00B22CA8" w:rsidP="006F50E7">
      <w:pPr>
        <w:pStyle w:val="Heading1"/>
        <w:spacing w:before="0" w:beforeAutospacing="0" w:after="0" w:afterAutospacing="0"/>
        <w:rPr>
          <w:rFonts w:ascii="Arial" w:hAnsi="Arial" w:cs="Arial"/>
          <w:sz w:val="28"/>
          <w:szCs w:val="28"/>
        </w:rPr>
      </w:pPr>
      <w:bookmarkStart w:id="45" w:name="_Toc489022235"/>
      <w:r w:rsidRPr="008E584A">
        <w:rPr>
          <w:rFonts w:ascii="Arial" w:hAnsi="Arial" w:cs="Arial"/>
          <w:sz w:val="28"/>
          <w:szCs w:val="28"/>
        </w:rPr>
        <w:t>M</w:t>
      </w:r>
      <w:r w:rsidR="00B02D3E" w:rsidRPr="008E584A">
        <w:rPr>
          <w:rFonts w:ascii="Arial" w:hAnsi="Arial" w:cs="Arial"/>
          <w:sz w:val="28"/>
          <w:szCs w:val="28"/>
        </w:rPr>
        <w:t>:</w:t>
      </w:r>
      <w:r w:rsidR="00B02D3E" w:rsidRPr="008E584A">
        <w:rPr>
          <w:rFonts w:ascii="Arial" w:hAnsi="Arial" w:cs="Arial"/>
          <w:sz w:val="28"/>
          <w:szCs w:val="28"/>
        </w:rPr>
        <w:tab/>
        <w:t>Supervisors and Examiners</w:t>
      </w:r>
      <w:bookmarkEnd w:id="45"/>
    </w:p>
    <w:p w14:paraId="79092D9A" w14:textId="77777777" w:rsidR="00B02D3E" w:rsidRPr="008E584A" w:rsidRDefault="00B02D3E" w:rsidP="00B02D3E">
      <w:pPr>
        <w:shd w:val="clear" w:color="auto" w:fill="FFFFFF"/>
        <w:ind w:left="1080" w:hanging="540"/>
        <w:rPr>
          <w:rFonts w:ascii="Arial" w:hAnsi="Arial" w:cs="Arial"/>
          <w:sz w:val="22"/>
          <w:szCs w:val="22"/>
        </w:rPr>
      </w:pPr>
    </w:p>
    <w:p w14:paraId="70276C05" w14:textId="77777777" w:rsidR="00B02D3E" w:rsidRPr="008E584A" w:rsidRDefault="00B02D3E" w:rsidP="004A2CD1">
      <w:pPr>
        <w:shd w:val="clear" w:color="auto" w:fill="FFFFFF"/>
        <w:ind w:left="1080" w:hanging="540"/>
        <w:rPr>
          <w:rFonts w:ascii="Arial" w:hAnsi="Arial" w:cs="Arial"/>
          <w:sz w:val="22"/>
          <w:szCs w:val="22"/>
        </w:rPr>
      </w:pPr>
    </w:p>
    <w:p w14:paraId="3367FE6B" w14:textId="77777777" w:rsidR="00B02D3E" w:rsidRPr="008E584A" w:rsidRDefault="00B22CA8" w:rsidP="004A2CD1">
      <w:pPr>
        <w:pStyle w:val="Heading2"/>
        <w:spacing w:before="0" w:beforeAutospacing="0" w:after="0" w:afterAutospacing="0"/>
        <w:ind w:left="567" w:hanging="567"/>
        <w:rPr>
          <w:rFonts w:ascii="Arial" w:hAnsi="Arial" w:cs="Arial"/>
          <w:sz w:val="22"/>
          <w:szCs w:val="22"/>
        </w:rPr>
      </w:pPr>
      <w:bookmarkStart w:id="46" w:name="_Toc489022236"/>
      <w:r w:rsidRPr="008E584A">
        <w:rPr>
          <w:rFonts w:ascii="Arial" w:hAnsi="Arial" w:cs="Arial"/>
          <w:sz w:val="22"/>
          <w:szCs w:val="22"/>
        </w:rPr>
        <w:t>M</w:t>
      </w:r>
      <w:r w:rsidR="00B02D3E" w:rsidRPr="008E584A">
        <w:rPr>
          <w:rFonts w:ascii="Arial" w:hAnsi="Arial" w:cs="Arial"/>
          <w:sz w:val="22"/>
          <w:szCs w:val="22"/>
        </w:rPr>
        <w:t>1</w:t>
      </w:r>
      <w:r w:rsidR="00B02D3E" w:rsidRPr="008E584A">
        <w:rPr>
          <w:rFonts w:ascii="Arial" w:hAnsi="Arial" w:cs="Arial"/>
          <w:sz w:val="22"/>
          <w:szCs w:val="22"/>
        </w:rPr>
        <w:tab/>
      </w:r>
      <w:r w:rsidR="00813071" w:rsidRPr="008E584A">
        <w:rPr>
          <w:rFonts w:ascii="Arial" w:hAnsi="Arial" w:cs="Arial"/>
          <w:sz w:val="22"/>
          <w:szCs w:val="22"/>
          <w:u w:val="single"/>
        </w:rPr>
        <w:t>Criteria</w:t>
      </w:r>
      <w:r w:rsidR="001965A5" w:rsidRPr="008E584A">
        <w:rPr>
          <w:rFonts w:ascii="Arial" w:hAnsi="Arial" w:cs="Arial"/>
          <w:sz w:val="22"/>
          <w:szCs w:val="22"/>
          <w:u w:val="single"/>
        </w:rPr>
        <w:t xml:space="preserve"> and P</w:t>
      </w:r>
      <w:r w:rsidR="00B02D3E" w:rsidRPr="008E584A">
        <w:rPr>
          <w:rFonts w:ascii="Arial" w:hAnsi="Arial" w:cs="Arial"/>
          <w:sz w:val="22"/>
          <w:szCs w:val="22"/>
          <w:u w:val="single"/>
        </w:rPr>
        <w:t>rocedures for the Approval of Staff as Potential Supervisors</w:t>
      </w:r>
      <w:bookmarkEnd w:id="46"/>
    </w:p>
    <w:p w14:paraId="3798196D" w14:textId="5508F37F" w:rsidR="00B02D3E" w:rsidRPr="008E584A" w:rsidRDefault="00B02D3E" w:rsidP="002E4FAB">
      <w:pPr>
        <w:rPr>
          <w:rFonts w:ascii="Arial" w:hAnsi="Arial" w:cs="Arial"/>
          <w:sz w:val="22"/>
          <w:szCs w:val="22"/>
        </w:rPr>
      </w:pPr>
    </w:p>
    <w:p w14:paraId="53722EF8" w14:textId="4387E6F9" w:rsidR="002E4FAB" w:rsidRPr="008E584A" w:rsidRDefault="002E4FAB" w:rsidP="002E4FAB">
      <w:pPr>
        <w:rPr>
          <w:rFonts w:ascii="Arial" w:hAnsi="Arial" w:cs="Arial"/>
          <w:sz w:val="22"/>
          <w:szCs w:val="22"/>
        </w:rPr>
      </w:pPr>
      <w:r w:rsidRPr="008E584A">
        <w:rPr>
          <w:rFonts w:ascii="Arial" w:hAnsi="Arial" w:cs="Arial"/>
          <w:sz w:val="22"/>
          <w:szCs w:val="22"/>
        </w:rPr>
        <w:t>The University has a supervisory system which should be read in association with this Code of Practice.</w:t>
      </w:r>
    </w:p>
    <w:p w14:paraId="4FB4A484" w14:textId="77777777" w:rsidR="002E4FAB" w:rsidRPr="008E584A" w:rsidRDefault="002E4FAB" w:rsidP="002E4FAB">
      <w:pPr>
        <w:rPr>
          <w:rFonts w:ascii="Arial" w:hAnsi="Arial" w:cs="Arial"/>
          <w:sz w:val="22"/>
          <w:szCs w:val="22"/>
        </w:rPr>
      </w:pPr>
    </w:p>
    <w:p w14:paraId="61143A2B" w14:textId="77777777" w:rsidR="00D04E5A" w:rsidRPr="008E584A" w:rsidRDefault="006F50E7" w:rsidP="004A2CD1">
      <w:pPr>
        <w:shd w:val="clear" w:color="auto" w:fill="FFFFFF"/>
        <w:ind w:left="1080" w:hanging="540"/>
        <w:rPr>
          <w:rFonts w:ascii="Arial" w:hAnsi="Arial" w:cs="Arial"/>
          <w:sz w:val="22"/>
          <w:szCs w:val="22"/>
          <w:u w:val="single"/>
        </w:rPr>
      </w:pPr>
      <w:r w:rsidRPr="008E584A">
        <w:rPr>
          <w:rFonts w:ascii="Arial" w:hAnsi="Arial" w:cs="Arial"/>
          <w:sz w:val="22"/>
          <w:szCs w:val="22"/>
        </w:rPr>
        <w:t>M</w:t>
      </w:r>
      <w:r w:rsidR="00841EF2" w:rsidRPr="008E584A">
        <w:rPr>
          <w:rFonts w:ascii="Arial" w:hAnsi="Arial" w:cs="Arial"/>
          <w:sz w:val="22"/>
          <w:szCs w:val="22"/>
        </w:rPr>
        <w:t>1</w:t>
      </w:r>
      <w:r w:rsidR="00D04E5A" w:rsidRPr="008E584A">
        <w:rPr>
          <w:rFonts w:ascii="Arial" w:hAnsi="Arial" w:cs="Arial"/>
          <w:sz w:val="22"/>
          <w:szCs w:val="22"/>
        </w:rPr>
        <w:t>.1</w:t>
      </w:r>
      <w:r w:rsidR="00D04E5A" w:rsidRPr="008E584A">
        <w:rPr>
          <w:rFonts w:ascii="Arial" w:hAnsi="Arial" w:cs="Arial"/>
          <w:sz w:val="22"/>
          <w:szCs w:val="22"/>
        </w:rPr>
        <w:tab/>
      </w:r>
      <w:r w:rsidR="00D04E5A" w:rsidRPr="008E584A">
        <w:rPr>
          <w:rFonts w:ascii="Arial" w:hAnsi="Arial" w:cs="Arial"/>
          <w:sz w:val="22"/>
          <w:szCs w:val="22"/>
          <w:u w:val="single"/>
        </w:rPr>
        <w:t>Criteria</w:t>
      </w:r>
    </w:p>
    <w:p w14:paraId="60088013" w14:textId="77777777" w:rsidR="00D04E5A" w:rsidRPr="008E584A" w:rsidRDefault="00D04E5A" w:rsidP="004A2CD1">
      <w:pPr>
        <w:ind w:left="1080"/>
        <w:rPr>
          <w:rFonts w:ascii="Arial" w:hAnsi="Arial" w:cs="Arial"/>
          <w:sz w:val="22"/>
          <w:szCs w:val="22"/>
        </w:rPr>
      </w:pPr>
    </w:p>
    <w:p w14:paraId="41264DCA" w14:textId="1A36B87F" w:rsidR="00333471" w:rsidRPr="008E584A" w:rsidRDefault="00333471" w:rsidP="004A2CD1">
      <w:pPr>
        <w:ind w:left="1620" w:hanging="540"/>
        <w:rPr>
          <w:rFonts w:ascii="Arial" w:hAnsi="Arial" w:cs="Arial"/>
          <w:b/>
          <w:sz w:val="22"/>
          <w:szCs w:val="22"/>
        </w:rPr>
      </w:pPr>
      <w:r w:rsidRPr="008E584A">
        <w:rPr>
          <w:rFonts w:ascii="Arial" w:hAnsi="Arial" w:cs="Arial"/>
          <w:sz w:val="22"/>
          <w:szCs w:val="22"/>
        </w:rPr>
        <w:t>[a]</w:t>
      </w:r>
      <w:r w:rsidRPr="008E584A">
        <w:rPr>
          <w:rFonts w:ascii="Arial" w:hAnsi="Arial" w:cs="Arial"/>
          <w:sz w:val="22"/>
          <w:szCs w:val="22"/>
        </w:rPr>
        <w:tab/>
      </w:r>
      <w:r w:rsidRPr="008E584A">
        <w:rPr>
          <w:rFonts w:ascii="Arial" w:hAnsi="Arial" w:cs="Arial"/>
          <w:sz w:val="22"/>
          <w:szCs w:val="22"/>
          <w:u w:val="single"/>
        </w:rPr>
        <w:t xml:space="preserve">Criteria for Approval as a Potential </w:t>
      </w:r>
      <w:r w:rsidR="006410FC" w:rsidRPr="008E584A">
        <w:rPr>
          <w:rFonts w:ascii="Arial" w:hAnsi="Arial" w:cs="Arial"/>
          <w:sz w:val="22"/>
          <w:szCs w:val="22"/>
          <w:u w:val="single"/>
        </w:rPr>
        <w:t>Primary Supervisor</w:t>
      </w:r>
    </w:p>
    <w:p w14:paraId="75832601" w14:textId="71F614C5" w:rsidR="00333471" w:rsidRPr="008E584A" w:rsidRDefault="00333471" w:rsidP="00C926EC">
      <w:pPr>
        <w:pStyle w:val="ListParagraph"/>
        <w:numPr>
          <w:ilvl w:val="0"/>
          <w:numId w:val="26"/>
        </w:numPr>
        <w:rPr>
          <w:rStyle w:val="Strong"/>
          <w:rFonts w:ascii="Arial" w:hAnsi="Arial" w:cs="Arial"/>
          <w:b w:val="0"/>
          <w:sz w:val="22"/>
          <w:szCs w:val="22"/>
          <w:shd w:val="clear" w:color="auto" w:fill="FFFFFF"/>
        </w:rPr>
      </w:pPr>
      <w:r w:rsidRPr="008E584A">
        <w:rPr>
          <w:rFonts w:ascii="Arial" w:hAnsi="Arial" w:cs="Arial"/>
          <w:sz w:val="22"/>
          <w:szCs w:val="22"/>
        </w:rPr>
        <w:t xml:space="preserve">A potential </w:t>
      </w:r>
      <w:r w:rsidR="006410FC" w:rsidRPr="008E584A">
        <w:rPr>
          <w:rFonts w:ascii="Arial" w:hAnsi="Arial" w:cs="Arial"/>
          <w:sz w:val="22"/>
          <w:szCs w:val="22"/>
        </w:rPr>
        <w:t>Primary Supervisor</w:t>
      </w:r>
      <w:r w:rsidRPr="008E584A">
        <w:rPr>
          <w:rFonts w:ascii="Arial" w:hAnsi="Arial" w:cs="Arial"/>
          <w:sz w:val="22"/>
          <w:szCs w:val="22"/>
        </w:rPr>
        <w:t xml:space="preserve"> shall </w:t>
      </w:r>
      <w:r w:rsidR="00313910" w:rsidRPr="008E584A">
        <w:rPr>
          <w:rStyle w:val="Strong"/>
          <w:rFonts w:ascii="Arial" w:hAnsi="Arial" w:cs="Arial"/>
          <w:b w:val="0"/>
          <w:sz w:val="22"/>
          <w:szCs w:val="22"/>
          <w:shd w:val="clear" w:color="auto" w:fill="FFFFFF"/>
        </w:rPr>
        <w:t xml:space="preserve">hold a senior and substantive appointment </w:t>
      </w:r>
      <w:r w:rsidR="00575D9C" w:rsidRPr="008E584A">
        <w:rPr>
          <w:rStyle w:val="Strong"/>
          <w:rFonts w:ascii="Arial" w:hAnsi="Arial" w:cs="Arial"/>
          <w:b w:val="0"/>
          <w:sz w:val="22"/>
          <w:szCs w:val="22"/>
          <w:shd w:val="clear" w:color="auto" w:fill="FFFFFF"/>
        </w:rPr>
        <w:t xml:space="preserve">(at least a 0.5 FTE contract for Hope DoS) </w:t>
      </w:r>
      <w:r w:rsidR="00313910" w:rsidRPr="008E584A">
        <w:rPr>
          <w:rStyle w:val="Strong"/>
          <w:rFonts w:ascii="Arial" w:hAnsi="Arial" w:cs="Arial"/>
          <w:b w:val="0"/>
          <w:sz w:val="22"/>
          <w:szCs w:val="22"/>
          <w:shd w:val="clear" w:color="auto" w:fill="FFFFFF"/>
        </w:rPr>
        <w:t xml:space="preserve">with </w:t>
      </w:r>
      <w:r w:rsidR="00575D9C" w:rsidRPr="008E584A">
        <w:rPr>
          <w:rStyle w:val="Strong"/>
          <w:rFonts w:ascii="Arial" w:hAnsi="Arial" w:cs="Arial"/>
          <w:b w:val="0"/>
          <w:sz w:val="22"/>
          <w:szCs w:val="22"/>
          <w:shd w:val="clear" w:color="auto" w:fill="FFFFFF"/>
        </w:rPr>
        <w:t>Liverpool Hope/</w:t>
      </w:r>
      <w:r w:rsidR="00313910" w:rsidRPr="008E584A">
        <w:rPr>
          <w:rStyle w:val="Strong"/>
          <w:rFonts w:ascii="Arial" w:hAnsi="Arial" w:cs="Arial"/>
          <w:b w:val="0"/>
          <w:sz w:val="22"/>
          <w:szCs w:val="22"/>
          <w:shd w:val="clear" w:color="auto" w:fill="FFFFFF"/>
        </w:rPr>
        <w:t>Partner Institution and be actively engaged in the management and oversight of PGR activities within the Institution</w:t>
      </w:r>
      <w:r w:rsidRPr="008E584A">
        <w:rPr>
          <w:rStyle w:val="Strong"/>
          <w:rFonts w:ascii="Arial" w:hAnsi="Arial" w:cs="Arial"/>
          <w:b w:val="0"/>
          <w:sz w:val="22"/>
          <w:szCs w:val="22"/>
          <w:shd w:val="clear" w:color="auto" w:fill="FFFFFF"/>
        </w:rPr>
        <w:t xml:space="preserve">. </w:t>
      </w:r>
    </w:p>
    <w:p w14:paraId="0E83A1C4" w14:textId="18F54A2B" w:rsidR="00333471" w:rsidRPr="008E584A" w:rsidRDefault="00333471" w:rsidP="00C926EC">
      <w:pPr>
        <w:pStyle w:val="ListParagraph"/>
        <w:numPr>
          <w:ilvl w:val="0"/>
          <w:numId w:val="25"/>
        </w:numPr>
        <w:rPr>
          <w:rStyle w:val="Strong"/>
          <w:rFonts w:ascii="Arial" w:hAnsi="Arial" w:cs="Arial"/>
          <w:b w:val="0"/>
          <w:sz w:val="22"/>
          <w:szCs w:val="22"/>
          <w:shd w:val="clear" w:color="auto" w:fill="FFFFFF"/>
        </w:rPr>
      </w:pPr>
      <w:r w:rsidRPr="008E584A">
        <w:rPr>
          <w:rFonts w:ascii="Arial" w:hAnsi="Arial" w:cs="Arial"/>
          <w:sz w:val="22"/>
          <w:szCs w:val="22"/>
        </w:rPr>
        <w:t xml:space="preserve">A potential </w:t>
      </w:r>
      <w:r w:rsidR="006410FC" w:rsidRPr="008E584A">
        <w:rPr>
          <w:rFonts w:ascii="Arial" w:hAnsi="Arial" w:cs="Arial"/>
          <w:sz w:val="22"/>
          <w:szCs w:val="22"/>
        </w:rPr>
        <w:t>Primary Supervisor</w:t>
      </w:r>
      <w:r w:rsidRPr="008E584A">
        <w:rPr>
          <w:rFonts w:ascii="Arial" w:hAnsi="Arial" w:cs="Arial"/>
          <w:sz w:val="22"/>
          <w:szCs w:val="22"/>
        </w:rPr>
        <w:t xml:space="preserve"> shall </w:t>
      </w:r>
      <w:r w:rsidR="00CF6F33" w:rsidRPr="008E584A">
        <w:rPr>
          <w:rFonts w:ascii="Arial" w:hAnsi="Arial" w:cs="Arial"/>
          <w:sz w:val="22"/>
          <w:szCs w:val="22"/>
        </w:rPr>
        <w:t xml:space="preserve">be an approved Research Supervisor and will </w:t>
      </w:r>
      <w:r w:rsidRPr="008E584A">
        <w:rPr>
          <w:rStyle w:val="Strong"/>
          <w:rFonts w:ascii="Arial" w:hAnsi="Arial" w:cs="Arial"/>
          <w:b w:val="0"/>
          <w:sz w:val="22"/>
          <w:szCs w:val="22"/>
          <w:shd w:val="clear" w:color="auto" w:fill="FFFFFF"/>
        </w:rPr>
        <w:t>have undertaken all mandatory supervisory training</w:t>
      </w:r>
      <w:r w:rsidR="00313910" w:rsidRPr="008E584A">
        <w:rPr>
          <w:rStyle w:val="Strong"/>
          <w:rFonts w:ascii="Arial" w:hAnsi="Arial" w:cs="Arial"/>
          <w:b w:val="0"/>
          <w:sz w:val="22"/>
          <w:szCs w:val="22"/>
          <w:shd w:val="clear" w:color="auto" w:fill="FFFFFF"/>
        </w:rPr>
        <w:t xml:space="preserve"> specified by Liverpool Hope University</w:t>
      </w:r>
      <w:r w:rsidRPr="008E584A">
        <w:rPr>
          <w:rStyle w:val="Strong"/>
          <w:rFonts w:ascii="Arial" w:hAnsi="Arial" w:cs="Arial"/>
          <w:b w:val="0"/>
          <w:sz w:val="22"/>
          <w:szCs w:val="22"/>
          <w:shd w:val="clear" w:color="auto" w:fill="FFFFFF"/>
        </w:rPr>
        <w:t xml:space="preserve">. </w:t>
      </w:r>
    </w:p>
    <w:p w14:paraId="6AE1A3E8" w14:textId="77777777" w:rsidR="00313910" w:rsidRPr="008E584A" w:rsidRDefault="00313910" w:rsidP="004A2CD1">
      <w:pPr>
        <w:rPr>
          <w:rStyle w:val="Strong"/>
          <w:rFonts w:ascii="Arial" w:hAnsi="Arial" w:cs="Arial"/>
          <w:b w:val="0"/>
          <w:shd w:val="clear" w:color="auto" w:fill="FFFFFF"/>
        </w:rPr>
      </w:pPr>
    </w:p>
    <w:p w14:paraId="6D59F4F6" w14:textId="77777777" w:rsidR="00333471" w:rsidRPr="008E584A" w:rsidRDefault="00333471" w:rsidP="004A2CD1">
      <w:pPr>
        <w:ind w:left="1620" w:hanging="540"/>
        <w:rPr>
          <w:rFonts w:ascii="Arial" w:hAnsi="Arial" w:cs="Arial"/>
          <w:b/>
          <w:sz w:val="22"/>
          <w:szCs w:val="22"/>
        </w:rPr>
      </w:pPr>
      <w:r w:rsidRPr="008E584A">
        <w:rPr>
          <w:rFonts w:ascii="Arial" w:hAnsi="Arial" w:cs="Arial"/>
          <w:sz w:val="22"/>
          <w:szCs w:val="22"/>
        </w:rPr>
        <w:t>[b]</w:t>
      </w:r>
      <w:r w:rsidRPr="008E584A">
        <w:rPr>
          <w:rFonts w:ascii="Arial" w:hAnsi="Arial" w:cs="Arial"/>
          <w:sz w:val="22"/>
          <w:szCs w:val="22"/>
        </w:rPr>
        <w:tab/>
      </w:r>
      <w:r w:rsidRPr="008E584A">
        <w:rPr>
          <w:rFonts w:ascii="Arial" w:hAnsi="Arial" w:cs="Arial"/>
          <w:sz w:val="22"/>
          <w:szCs w:val="22"/>
          <w:u w:val="single"/>
        </w:rPr>
        <w:t>Criteria for Approval as a Research Supervisor</w:t>
      </w:r>
      <w:r w:rsidR="00575D9C" w:rsidRPr="008E584A">
        <w:rPr>
          <w:rFonts w:ascii="Arial" w:hAnsi="Arial" w:cs="Arial"/>
          <w:sz w:val="22"/>
          <w:szCs w:val="22"/>
          <w:u w:val="single"/>
        </w:rPr>
        <w:t xml:space="preserve"> </w:t>
      </w:r>
    </w:p>
    <w:p w14:paraId="2F1780F9" w14:textId="2CBA7680" w:rsidR="00813071" w:rsidRPr="008E584A" w:rsidRDefault="00813071" w:rsidP="00C926EC">
      <w:pPr>
        <w:pStyle w:val="ListParagraph"/>
        <w:numPr>
          <w:ilvl w:val="0"/>
          <w:numId w:val="20"/>
        </w:numPr>
        <w:rPr>
          <w:rStyle w:val="Strong"/>
          <w:rFonts w:ascii="Arial" w:hAnsi="Arial" w:cs="Arial"/>
          <w:b w:val="0"/>
          <w:sz w:val="22"/>
          <w:szCs w:val="22"/>
          <w:shd w:val="clear" w:color="auto" w:fill="FFFFFF"/>
        </w:rPr>
      </w:pPr>
      <w:bookmarkStart w:id="47" w:name="_Hlk27405499"/>
      <w:r w:rsidRPr="008E584A">
        <w:rPr>
          <w:rStyle w:val="Strong"/>
          <w:rFonts w:ascii="Arial" w:hAnsi="Arial" w:cs="Arial"/>
          <w:b w:val="0"/>
          <w:sz w:val="22"/>
          <w:szCs w:val="22"/>
          <w:shd w:val="clear" w:color="auto" w:fill="FFFFFF"/>
        </w:rPr>
        <w:t xml:space="preserve">For students studying at Hope, an </w:t>
      </w:r>
      <w:r w:rsidR="006410FC" w:rsidRPr="008E584A">
        <w:rPr>
          <w:rStyle w:val="Strong"/>
          <w:rFonts w:ascii="Arial" w:hAnsi="Arial" w:cs="Arial"/>
          <w:b w:val="0"/>
          <w:sz w:val="22"/>
          <w:szCs w:val="22"/>
          <w:shd w:val="clear" w:color="auto" w:fill="FFFFFF"/>
        </w:rPr>
        <w:t>Academic Supervisor</w:t>
      </w:r>
      <w:r w:rsidRPr="008E584A">
        <w:rPr>
          <w:rStyle w:val="Strong"/>
          <w:rFonts w:ascii="Arial" w:hAnsi="Arial" w:cs="Arial"/>
          <w:b w:val="0"/>
          <w:sz w:val="22"/>
          <w:szCs w:val="22"/>
          <w:shd w:val="clear" w:color="auto" w:fill="FFFFFF"/>
        </w:rPr>
        <w:t xml:space="preserve"> must be a member of Hope staff.</w:t>
      </w:r>
    </w:p>
    <w:bookmarkEnd w:id="47"/>
    <w:p w14:paraId="33BB90D2" w14:textId="0C9A274B" w:rsidR="00333471" w:rsidRPr="008E584A" w:rsidRDefault="00333471" w:rsidP="00C926EC">
      <w:pPr>
        <w:pStyle w:val="ListParagraph"/>
        <w:numPr>
          <w:ilvl w:val="0"/>
          <w:numId w:val="20"/>
        </w:numPr>
        <w:rPr>
          <w:rStyle w:val="Strong"/>
          <w:rFonts w:ascii="Arial" w:hAnsi="Arial" w:cs="Arial"/>
          <w:b w:val="0"/>
          <w:sz w:val="22"/>
          <w:szCs w:val="22"/>
          <w:shd w:val="clear" w:color="auto" w:fill="FFFFFF"/>
        </w:rPr>
      </w:pPr>
      <w:r w:rsidRPr="008E584A">
        <w:rPr>
          <w:rStyle w:val="Strong"/>
          <w:rFonts w:ascii="Arial" w:hAnsi="Arial" w:cs="Arial"/>
          <w:b w:val="0"/>
          <w:sz w:val="22"/>
          <w:szCs w:val="22"/>
          <w:shd w:val="clear" w:color="auto" w:fill="FFFFFF"/>
        </w:rPr>
        <w:t xml:space="preserve">An </w:t>
      </w:r>
      <w:r w:rsidR="006410FC" w:rsidRPr="008E584A">
        <w:rPr>
          <w:rStyle w:val="Strong"/>
          <w:rFonts w:ascii="Arial" w:hAnsi="Arial" w:cs="Arial"/>
          <w:b w:val="0"/>
          <w:sz w:val="22"/>
          <w:szCs w:val="22"/>
          <w:shd w:val="clear" w:color="auto" w:fill="FFFFFF"/>
        </w:rPr>
        <w:t>Academic Supervisor</w:t>
      </w:r>
      <w:r w:rsidRPr="008E584A">
        <w:rPr>
          <w:rStyle w:val="Strong"/>
          <w:rFonts w:ascii="Arial" w:hAnsi="Arial" w:cs="Arial"/>
          <w:b w:val="0"/>
          <w:sz w:val="22"/>
          <w:szCs w:val="22"/>
          <w:shd w:val="clear" w:color="auto" w:fill="FFFFFF"/>
        </w:rPr>
        <w:t xml:space="preserve"> should hold a doctorate (or professorial status).</w:t>
      </w:r>
    </w:p>
    <w:p w14:paraId="3DAFA341" w14:textId="6CBEAE29" w:rsidR="0020710F" w:rsidRPr="008E584A" w:rsidRDefault="00333471" w:rsidP="00C926EC">
      <w:pPr>
        <w:pStyle w:val="ListParagraph"/>
        <w:numPr>
          <w:ilvl w:val="0"/>
          <w:numId w:val="20"/>
        </w:numPr>
        <w:rPr>
          <w:rStyle w:val="Strong"/>
          <w:rFonts w:ascii="Arial" w:hAnsi="Arial" w:cs="Arial"/>
          <w:b w:val="0"/>
          <w:sz w:val="22"/>
          <w:szCs w:val="22"/>
          <w:shd w:val="clear" w:color="auto" w:fill="FFFFFF"/>
        </w:rPr>
      </w:pPr>
      <w:r w:rsidRPr="008E584A">
        <w:rPr>
          <w:rStyle w:val="Strong"/>
          <w:rFonts w:ascii="Arial" w:hAnsi="Arial" w:cs="Arial"/>
          <w:b w:val="0"/>
          <w:sz w:val="22"/>
          <w:szCs w:val="22"/>
          <w:shd w:val="clear" w:color="auto" w:fill="FFFFFF"/>
        </w:rPr>
        <w:t xml:space="preserve">An </w:t>
      </w:r>
      <w:r w:rsidR="006410FC" w:rsidRPr="008E584A">
        <w:rPr>
          <w:rStyle w:val="Strong"/>
          <w:rFonts w:ascii="Arial" w:hAnsi="Arial" w:cs="Arial"/>
          <w:b w:val="0"/>
          <w:sz w:val="22"/>
          <w:szCs w:val="22"/>
          <w:shd w:val="clear" w:color="auto" w:fill="FFFFFF"/>
        </w:rPr>
        <w:t>Academic Supervisor</w:t>
      </w:r>
      <w:r w:rsidRPr="008E584A">
        <w:rPr>
          <w:rStyle w:val="Strong"/>
          <w:rFonts w:ascii="Arial" w:hAnsi="Arial" w:cs="Arial"/>
          <w:b w:val="0"/>
          <w:sz w:val="22"/>
          <w:szCs w:val="22"/>
          <w:shd w:val="clear" w:color="auto" w:fill="FFFFFF"/>
        </w:rPr>
        <w:t xml:space="preserve"> should have significant subject area </w:t>
      </w:r>
      <w:r w:rsidR="0020710F" w:rsidRPr="008E584A">
        <w:rPr>
          <w:rStyle w:val="Strong"/>
          <w:rFonts w:ascii="Arial" w:hAnsi="Arial" w:cs="Arial"/>
          <w:b w:val="0"/>
          <w:sz w:val="22"/>
          <w:szCs w:val="22"/>
          <w:shd w:val="clear" w:color="auto" w:fill="FFFFFF"/>
        </w:rPr>
        <w:t xml:space="preserve">and/or methodological expertise and for Professional Doctorate Supervisors should also demonstrate evidence </w:t>
      </w:r>
      <w:r w:rsidR="00F5625D" w:rsidRPr="00F5625D">
        <w:rPr>
          <w:rStyle w:val="Strong"/>
          <w:rFonts w:ascii="Arial" w:hAnsi="Arial" w:cs="Arial"/>
          <w:b w:val="0"/>
          <w:sz w:val="22"/>
          <w:szCs w:val="22"/>
          <w:shd w:val="clear" w:color="auto" w:fill="FFFFFF"/>
        </w:rPr>
        <w:t>relevant professional expertise and prior supervisory experience</w:t>
      </w:r>
      <w:r w:rsidR="00F5625D">
        <w:rPr>
          <w:rStyle w:val="Strong"/>
          <w:rFonts w:ascii="Arial" w:hAnsi="Arial" w:cs="Arial"/>
          <w:b w:val="0"/>
          <w:sz w:val="22"/>
          <w:szCs w:val="22"/>
          <w:shd w:val="clear" w:color="auto" w:fill="FFFFFF"/>
        </w:rPr>
        <w:t>.</w:t>
      </w:r>
    </w:p>
    <w:p w14:paraId="1616BBB9" w14:textId="4A224E92" w:rsidR="0020710F" w:rsidRPr="008E584A" w:rsidRDefault="0020710F" w:rsidP="00C926EC">
      <w:pPr>
        <w:pStyle w:val="ListParagraph"/>
        <w:numPr>
          <w:ilvl w:val="0"/>
          <w:numId w:val="20"/>
        </w:numPr>
        <w:ind w:left="1985"/>
        <w:rPr>
          <w:rStyle w:val="Strong"/>
          <w:rFonts w:ascii="Arial" w:hAnsi="Arial" w:cs="Arial"/>
          <w:b w:val="0"/>
          <w:sz w:val="22"/>
          <w:szCs w:val="22"/>
          <w:shd w:val="clear" w:color="auto" w:fill="FFFFFF"/>
        </w:rPr>
      </w:pPr>
      <w:r w:rsidRPr="008E584A">
        <w:rPr>
          <w:rStyle w:val="Strong"/>
          <w:rFonts w:ascii="Arial" w:hAnsi="Arial" w:cs="Arial"/>
          <w:b w:val="0"/>
          <w:sz w:val="22"/>
          <w:szCs w:val="22"/>
          <w:shd w:val="clear" w:color="auto" w:fill="FFFFFF"/>
        </w:rPr>
        <w:lastRenderedPageBreak/>
        <w:t xml:space="preserve">An </w:t>
      </w:r>
      <w:r w:rsidR="006410FC" w:rsidRPr="008E584A">
        <w:rPr>
          <w:rStyle w:val="Strong"/>
          <w:rFonts w:ascii="Arial" w:hAnsi="Arial" w:cs="Arial"/>
          <w:b w:val="0"/>
          <w:sz w:val="22"/>
          <w:szCs w:val="22"/>
          <w:shd w:val="clear" w:color="auto" w:fill="FFFFFF"/>
        </w:rPr>
        <w:t>Academic Supervisor</w:t>
      </w:r>
      <w:r w:rsidRPr="008E584A">
        <w:rPr>
          <w:rStyle w:val="Strong"/>
          <w:rFonts w:ascii="Arial" w:hAnsi="Arial" w:cs="Arial"/>
          <w:b w:val="0"/>
          <w:sz w:val="22"/>
          <w:szCs w:val="22"/>
          <w:shd w:val="clear" w:color="auto" w:fill="FFFFFF"/>
        </w:rPr>
        <w:t xml:space="preserve"> </w:t>
      </w:r>
      <w:r w:rsidR="00333471" w:rsidRPr="008E584A">
        <w:rPr>
          <w:rStyle w:val="Strong"/>
          <w:rFonts w:ascii="Arial" w:hAnsi="Arial" w:cs="Arial"/>
          <w:b w:val="0"/>
          <w:sz w:val="22"/>
          <w:szCs w:val="22"/>
          <w:shd w:val="clear" w:color="auto" w:fill="FFFFFF"/>
        </w:rPr>
        <w:t xml:space="preserve">should also demonstrate recent evidence of </w:t>
      </w:r>
      <w:r w:rsidRPr="008E584A">
        <w:rPr>
          <w:rStyle w:val="Strong"/>
          <w:rFonts w:ascii="Arial" w:hAnsi="Arial" w:cs="Arial"/>
          <w:b w:val="0"/>
          <w:sz w:val="22"/>
          <w:szCs w:val="22"/>
          <w:shd w:val="clear" w:color="auto" w:fill="FFFFFF"/>
        </w:rPr>
        <w:t xml:space="preserve">an established </w:t>
      </w:r>
      <w:r w:rsidR="00333471" w:rsidRPr="008E584A">
        <w:rPr>
          <w:rStyle w:val="Strong"/>
          <w:rFonts w:ascii="Arial" w:hAnsi="Arial" w:cs="Arial"/>
          <w:b w:val="0"/>
          <w:sz w:val="22"/>
          <w:szCs w:val="22"/>
          <w:shd w:val="clear" w:color="auto" w:fill="FFFFFF"/>
        </w:rPr>
        <w:t xml:space="preserve">research </w:t>
      </w:r>
      <w:r w:rsidRPr="008E584A">
        <w:rPr>
          <w:rStyle w:val="Strong"/>
          <w:rFonts w:ascii="Arial" w:hAnsi="Arial" w:cs="Arial"/>
          <w:b w:val="0"/>
          <w:sz w:val="22"/>
          <w:szCs w:val="22"/>
          <w:shd w:val="clear" w:color="auto" w:fill="FFFFFF"/>
        </w:rPr>
        <w:t xml:space="preserve">profile; normally defined as </w:t>
      </w:r>
      <w:r w:rsidRPr="008E584A">
        <w:rPr>
          <w:rFonts w:ascii="Arial" w:hAnsi="Arial" w:cs="Arial"/>
          <w:iCs/>
          <w:sz w:val="22"/>
          <w:szCs w:val="22"/>
        </w:rPr>
        <w:t xml:space="preserve">having a </w:t>
      </w:r>
      <w:r w:rsidR="006B1083" w:rsidRPr="008E584A">
        <w:rPr>
          <w:rFonts w:ascii="Arial" w:hAnsi="Arial" w:cs="Arial"/>
          <w:iCs/>
          <w:sz w:val="22"/>
          <w:szCs w:val="22"/>
        </w:rPr>
        <w:t xml:space="preserve">minimum </w:t>
      </w:r>
      <w:r w:rsidR="00586974" w:rsidRPr="008E584A">
        <w:rPr>
          <w:rFonts w:ascii="Arial" w:hAnsi="Arial" w:cs="Arial"/>
          <w:iCs/>
          <w:sz w:val="22"/>
          <w:szCs w:val="22"/>
        </w:rPr>
        <w:t>Grade Point Average (</w:t>
      </w:r>
      <w:r w:rsidR="006B1083" w:rsidRPr="008E584A">
        <w:rPr>
          <w:rFonts w:ascii="Arial" w:hAnsi="Arial" w:cs="Arial"/>
          <w:iCs/>
          <w:sz w:val="22"/>
          <w:szCs w:val="22"/>
        </w:rPr>
        <w:t>GPA</w:t>
      </w:r>
      <w:r w:rsidR="00586974" w:rsidRPr="008E584A">
        <w:rPr>
          <w:rFonts w:ascii="Arial" w:hAnsi="Arial" w:cs="Arial"/>
          <w:iCs/>
          <w:sz w:val="22"/>
          <w:szCs w:val="22"/>
        </w:rPr>
        <w:t xml:space="preserve">) </w:t>
      </w:r>
      <w:r w:rsidR="006B1083" w:rsidRPr="008E584A">
        <w:rPr>
          <w:rFonts w:ascii="Arial" w:hAnsi="Arial" w:cs="Arial"/>
          <w:iCs/>
          <w:sz w:val="22"/>
          <w:szCs w:val="22"/>
        </w:rPr>
        <w:t>of 2.5</w:t>
      </w:r>
      <w:r w:rsidR="00586974" w:rsidRPr="008E584A">
        <w:rPr>
          <w:rFonts w:ascii="Arial" w:hAnsi="Arial" w:cs="Arial"/>
          <w:iCs/>
          <w:sz w:val="22"/>
          <w:szCs w:val="22"/>
        </w:rPr>
        <w:t xml:space="preserve"> as defined by the RE</w:t>
      </w:r>
      <w:r w:rsidR="00CF6F33" w:rsidRPr="008E584A">
        <w:rPr>
          <w:rFonts w:ascii="Arial" w:hAnsi="Arial" w:cs="Arial"/>
          <w:iCs/>
          <w:sz w:val="22"/>
          <w:szCs w:val="22"/>
        </w:rPr>
        <w:t>F</w:t>
      </w:r>
      <w:r w:rsidR="004A2CD1" w:rsidRPr="008E584A">
        <w:rPr>
          <w:rStyle w:val="Strong"/>
          <w:rFonts w:ascii="Arial" w:hAnsi="Arial" w:cs="Arial"/>
          <w:b w:val="0"/>
          <w:sz w:val="22"/>
          <w:szCs w:val="22"/>
          <w:shd w:val="clear" w:color="auto" w:fill="FFFFFF"/>
        </w:rPr>
        <w:t>.</w:t>
      </w:r>
      <w:r w:rsidR="00CF6F33" w:rsidRPr="008E584A">
        <w:rPr>
          <w:rStyle w:val="Strong"/>
          <w:rFonts w:ascii="Arial" w:hAnsi="Arial" w:cs="Arial"/>
          <w:b w:val="0"/>
          <w:sz w:val="22"/>
          <w:szCs w:val="22"/>
          <w:shd w:val="clear" w:color="auto" w:fill="FFFFFF"/>
        </w:rPr>
        <w:t xml:space="preserve"> </w:t>
      </w:r>
      <w:r w:rsidR="004A2CD1" w:rsidRPr="008E584A">
        <w:rPr>
          <w:rStyle w:val="Strong"/>
          <w:rFonts w:ascii="Arial" w:hAnsi="Arial" w:cs="Arial"/>
          <w:b w:val="0"/>
          <w:sz w:val="22"/>
          <w:szCs w:val="22"/>
          <w:shd w:val="clear" w:color="auto" w:fill="FFFFFF"/>
        </w:rPr>
        <w:t xml:space="preserve"> </w:t>
      </w:r>
      <w:r w:rsidR="00CF6F33" w:rsidRPr="008E584A">
        <w:rPr>
          <w:rStyle w:val="Strong"/>
          <w:rFonts w:ascii="Arial" w:hAnsi="Arial" w:cs="Arial"/>
          <w:b w:val="0"/>
          <w:sz w:val="22"/>
          <w:szCs w:val="22"/>
          <w:shd w:val="clear" w:color="auto" w:fill="FFFFFF"/>
        </w:rPr>
        <w:t>Supervisors will also have a demonstrable and sustained track record of research outputs. Where a member of staff wishes to be considered as a supervisor but has a GPA below 2.5, other aspects of academic profile will be considered, such as duration in academia, personal circumstances (period of maternity leave). In these instances, a Head of School/Department will make the case for a potential supervisor to the Pro-Vice Chancellor Research.</w:t>
      </w:r>
    </w:p>
    <w:p w14:paraId="012C6A26" w14:textId="7CEE66A2" w:rsidR="00333471" w:rsidRPr="008E584A" w:rsidRDefault="00333471" w:rsidP="00C926EC">
      <w:pPr>
        <w:pStyle w:val="ListParagraph"/>
        <w:numPr>
          <w:ilvl w:val="0"/>
          <w:numId w:val="20"/>
        </w:numPr>
        <w:rPr>
          <w:rStyle w:val="Strong"/>
          <w:rFonts w:ascii="Arial" w:hAnsi="Arial" w:cs="Arial"/>
          <w:b w:val="0"/>
          <w:sz w:val="22"/>
          <w:szCs w:val="22"/>
          <w:shd w:val="clear" w:color="auto" w:fill="FFFFFF"/>
        </w:rPr>
      </w:pPr>
      <w:r w:rsidRPr="008E584A">
        <w:rPr>
          <w:rStyle w:val="Strong"/>
          <w:rFonts w:ascii="Arial" w:hAnsi="Arial" w:cs="Arial"/>
          <w:b w:val="0"/>
          <w:sz w:val="22"/>
          <w:szCs w:val="22"/>
          <w:shd w:val="clear" w:color="auto" w:fill="FFFFFF"/>
        </w:rPr>
        <w:t xml:space="preserve">An </w:t>
      </w:r>
      <w:r w:rsidR="006410FC" w:rsidRPr="008E584A">
        <w:rPr>
          <w:rStyle w:val="Strong"/>
          <w:rFonts w:ascii="Arial" w:hAnsi="Arial" w:cs="Arial"/>
          <w:b w:val="0"/>
          <w:sz w:val="22"/>
          <w:szCs w:val="22"/>
          <w:shd w:val="clear" w:color="auto" w:fill="FFFFFF"/>
        </w:rPr>
        <w:t>Academic Supervisor</w:t>
      </w:r>
      <w:r w:rsidRPr="008E584A">
        <w:rPr>
          <w:rStyle w:val="Strong"/>
          <w:rFonts w:ascii="Arial" w:hAnsi="Arial" w:cs="Arial"/>
          <w:b w:val="0"/>
          <w:sz w:val="22"/>
          <w:szCs w:val="22"/>
          <w:shd w:val="clear" w:color="auto" w:fill="FFFFFF"/>
        </w:rPr>
        <w:t xml:space="preserve"> should have undertaken all mandatory supervisory training</w:t>
      </w:r>
      <w:r w:rsidR="00313910" w:rsidRPr="008E584A">
        <w:rPr>
          <w:rStyle w:val="Strong"/>
          <w:rFonts w:ascii="Arial" w:hAnsi="Arial" w:cs="Arial"/>
          <w:b w:val="0"/>
          <w:sz w:val="22"/>
          <w:szCs w:val="22"/>
          <w:shd w:val="clear" w:color="auto" w:fill="FFFFFF"/>
        </w:rPr>
        <w:t xml:space="preserve"> specified by Liverpool Hope University</w:t>
      </w:r>
      <w:r w:rsidRPr="008E584A">
        <w:rPr>
          <w:rStyle w:val="Strong"/>
          <w:rFonts w:ascii="Arial" w:hAnsi="Arial" w:cs="Arial"/>
          <w:b w:val="0"/>
          <w:sz w:val="22"/>
          <w:szCs w:val="22"/>
          <w:shd w:val="clear" w:color="auto" w:fill="FFFFFF"/>
        </w:rPr>
        <w:t>.</w:t>
      </w:r>
    </w:p>
    <w:p w14:paraId="1FF0E14A" w14:textId="77777777" w:rsidR="00333471" w:rsidRPr="008E584A" w:rsidRDefault="00333471" w:rsidP="004A2CD1">
      <w:pPr>
        <w:ind w:left="1080"/>
        <w:rPr>
          <w:rFonts w:ascii="Arial" w:hAnsi="Arial" w:cs="Arial"/>
          <w:sz w:val="22"/>
          <w:szCs w:val="22"/>
        </w:rPr>
      </w:pPr>
    </w:p>
    <w:p w14:paraId="76FF912C" w14:textId="77777777" w:rsidR="00333471" w:rsidRPr="008E584A" w:rsidRDefault="00333471" w:rsidP="004A2CD1">
      <w:pPr>
        <w:ind w:left="1620" w:hanging="540"/>
        <w:rPr>
          <w:rFonts w:ascii="Arial" w:hAnsi="Arial" w:cs="Arial"/>
          <w:b/>
          <w:sz w:val="22"/>
          <w:szCs w:val="22"/>
        </w:rPr>
      </w:pPr>
      <w:r w:rsidRPr="008E584A">
        <w:rPr>
          <w:rFonts w:ascii="Arial" w:hAnsi="Arial" w:cs="Arial"/>
          <w:sz w:val="22"/>
          <w:szCs w:val="22"/>
        </w:rPr>
        <w:t>[c]</w:t>
      </w:r>
      <w:r w:rsidRPr="008E584A">
        <w:rPr>
          <w:rFonts w:ascii="Arial" w:hAnsi="Arial" w:cs="Arial"/>
          <w:sz w:val="22"/>
          <w:szCs w:val="22"/>
        </w:rPr>
        <w:tab/>
      </w:r>
      <w:r w:rsidRPr="008E584A">
        <w:rPr>
          <w:rFonts w:ascii="Arial" w:hAnsi="Arial" w:cs="Arial"/>
          <w:sz w:val="22"/>
          <w:szCs w:val="22"/>
          <w:u w:val="single"/>
        </w:rPr>
        <w:t>Criteria for Approval as a Research Adviser</w:t>
      </w:r>
    </w:p>
    <w:p w14:paraId="457140A7" w14:textId="6A2C5B18" w:rsidR="00313910" w:rsidRPr="008E584A" w:rsidRDefault="00333471" w:rsidP="00C926EC">
      <w:pPr>
        <w:pStyle w:val="ListParagraph"/>
        <w:numPr>
          <w:ilvl w:val="0"/>
          <w:numId w:val="20"/>
        </w:numPr>
        <w:tabs>
          <w:tab w:val="num" w:pos="3240"/>
        </w:tabs>
        <w:rPr>
          <w:rStyle w:val="Strong"/>
          <w:rFonts w:ascii="Arial" w:hAnsi="Arial" w:cs="Arial"/>
          <w:b w:val="0"/>
          <w:sz w:val="22"/>
          <w:szCs w:val="22"/>
          <w:shd w:val="clear" w:color="auto" w:fill="FFFFFF"/>
        </w:rPr>
      </w:pPr>
      <w:r w:rsidRPr="008E584A">
        <w:rPr>
          <w:rFonts w:ascii="Arial" w:hAnsi="Arial" w:cs="Arial"/>
          <w:sz w:val="22"/>
          <w:szCs w:val="22"/>
        </w:rPr>
        <w:t>An</w:t>
      </w:r>
      <w:r w:rsidRPr="008E584A">
        <w:rPr>
          <w:rStyle w:val="Strong"/>
          <w:rFonts w:ascii="Arial" w:hAnsi="Arial" w:cs="Arial"/>
          <w:b w:val="0"/>
          <w:sz w:val="22"/>
          <w:szCs w:val="22"/>
          <w:shd w:val="clear" w:color="auto" w:fill="FFFFFF"/>
        </w:rPr>
        <w:t xml:space="preserve"> approved Research Adviser </w:t>
      </w:r>
      <w:r w:rsidRPr="008E584A">
        <w:rPr>
          <w:rFonts w:ascii="Arial" w:hAnsi="Arial" w:cs="Arial"/>
          <w:sz w:val="22"/>
          <w:szCs w:val="22"/>
        </w:rPr>
        <w:t>shall be</w:t>
      </w:r>
      <w:r w:rsidRPr="008E584A">
        <w:rPr>
          <w:rStyle w:val="Strong"/>
          <w:rFonts w:ascii="Arial" w:hAnsi="Arial" w:cs="Arial"/>
          <w:b w:val="0"/>
          <w:sz w:val="22"/>
          <w:szCs w:val="22"/>
          <w:shd w:val="clear" w:color="auto" w:fill="FFFFFF"/>
        </w:rPr>
        <w:t xml:space="preserve"> a member of staff</w:t>
      </w:r>
      <w:r w:rsidR="00313910" w:rsidRPr="008E584A">
        <w:rPr>
          <w:rStyle w:val="Strong"/>
          <w:rFonts w:ascii="Arial" w:hAnsi="Arial" w:cs="Arial"/>
          <w:b w:val="0"/>
          <w:sz w:val="22"/>
          <w:szCs w:val="22"/>
          <w:shd w:val="clear" w:color="auto" w:fill="FFFFFF"/>
        </w:rPr>
        <w:t xml:space="preserve"> </w:t>
      </w:r>
      <w:r w:rsidR="00F5625D">
        <w:rPr>
          <w:rStyle w:val="Strong"/>
          <w:rFonts w:ascii="Arial" w:hAnsi="Arial" w:cs="Arial"/>
          <w:b w:val="0"/>
          <w:sz w:val="22"/>
          <w:szCs w:val="22"/>
          <w:shd w:val="clear" w:color="auto" w:fill="FFFFFF"/>
        </w:rPr>
        <w:t xml:space="preserve">including at </w:t>
      </w:r>
      <w:r w:rsidR="00313910" w:rsidRPr="008E584A">
        <w:rPr>
          <w:rStyle w:val="Strong"/>
          <w:rFonts w:ascii="Arial" w:hAnsi="Arial" w:cs="Arial"/>
          <w:b w:val="0"/>
          <w:sz w:val="22"/>
          <w:szCs w:val="22"/>
          <w:shd w:val="clear" w:color="auto" w:fill="FFFFFF"/>
        </w:rPr>
        <w:t>the Partner Institution.</w:t>
      </w:r>
    </w:p>
    <w:p w14:paraId="24CA2C0C" w14:textId="77777777" w:rsidR="00333471" w:rsidRPr="008E584A" w:rsidRDefault="00333471" w:rsidP="00C926EC">
      <w:pPr>
        <w:pStyle w:val="ListParagraph"/>
        <w:numPr>
          <w:ilvl w:val="0"/>
          <w:numId w:val="20"/>
        </w:numPr>
        <w:tabs>
          <w:tab w:val="num" w:pos="2160"/>
        </w:tabs>
        <w:rPr>
          <w:rStyle w:val="Strong"/>
          <w:rFonts w:ascii="Arial" w:hAnsi="Arial" w:cs="Arial"/>
          <w:b w:val="0"/>
          <w:sz w:val="22"/>
          <w:szCs w:val="22"/>
          <w:shd w:val="clear" w:color="auto" w:fill="FFFFFF"/>
        </w:rPr>
      </w:pPr>
      <w:r w:rsidRPr="008E584A">
        <w:rPr>
          <w:rStyle w:val="Strong"/>
          <w:rFonts w:ascii="Arial" w:hAnsi="Arial" w:cs="Arial"/>
          <w:b w:val="0"/>
          <w:sz w:val="22"/>
          <w:szCs w:val="22"/>
          <w:shd w:val="clear" w:color="auto" w:fill="FFFFFF"/>
        </w:rPr>
        <w:t>An approved Research Adviser should normally hold a doctorate (or professorial status).</w:t>
      </w:r>
    </w:p>
    <w:p w14:paraId="7B0898FB" w14:textId="77777777" w:rsidR="00333471" w:rsidRPr="008E584A" w:rsidRDefault="00333471" w:rsidP="00C926EC">
      <w:pPr>
        <w:pStyle w:val="ListParagraph"/>
        <w:numPr>
          <w:ilvl w:val="0"/>
          <w:numId w:val="20"/>
        </w:numPr>
        <w:tabs>
          <w:tab w:val="num" w:pos="2520"/>
        </w:tabs>
        <w:rPr>
          <w:rStyle w:val="Strong"/>
          <w:rFonts w:ascii="Arial" w:hAnsi="Arial" w:cs="Arial"/>
          <w:b w:val="0"/>
          <w:sz w:val="22"/>
          <w:szCs w:val="22"/>
          <w:shd w:val="clear" w:color="auto" w:fill="FFFFFF"/>
        </w:rPr>
      </w:pPr>
      <w:r w:rsidRPr="008E584A">
        <w:rPr>
          <w:rStyle w:val="Strong"/>
          <w:rFonts w:ascii="Arial" w:hAnsi="Arial" w:cs="Arial"/>
          <w:b w:val="0"/>
          <w:sz w:val="22"/>
          <w:szCs w:val="22"/>
          <w:shd w:val="clear" w:color="auto" w:fill="FFFFFF"/>
        </w:rPr>
        <w:t xml:space="preserve">An approved Research Adviser should have significant subject area and/or methodological expertise. </w:t>
      </w:r>
    </w:p>
    <w:p w14:paraId="13E1C01C" w14:textId="77777777" w:rsidR="00333471" w:rsidRPr="008E584A" w:rsidRDefault="00333471" w:rsidP="004A2CD1">
      <w:pPr>
        <w:ind w:left="1080"/>
        <w:rPr>
          <w:rFonts w:ascii="Arial" w:hAnsi="Arial" w:cs="Arial"/>
          <w:sz w:val="22"/>
          <w:szCs w:val="22"/>
        </w:rPr>
      </w:pPr>
    </w:p>
    <w:p w14:paraId="5693AD70" w14:textId="77777777" w:rsidR="00333471" w:rsidRPr="008E584A" w:rsidRDefault="00333471" w:rsidP="004A2CD1">
      <w:pPr>
        <w:ind w:left="1620" w:hanging="540"/>
        <w:rPr>
          <w:rFonts w:ascii="Arial" w:hAnsi="Arial" w:cs="Arial"/>
          <w:b/>
          <w:sz w:val="22"/>
          <w:szCs w:val="22"/>
        </w:rPr>
      </w:pPr>
      <w:r w:rsidRPr="008E584A">
        <w:rPr>
          <w:rFonts w:ascii="Arial" w:hAnsi="Arial" w:cs="Arial"/>
          <w:sz w:val="22"/>
          <w:szCs w:val="22"/>
        </w:rPr>
        <w:t>[d]</w:t>
      </w:r>
      <w:r w:rsidRPr="008E584A">
        <w:rPr>
          <w:rFonts w:ascii="Arial" w:hAnsi="Arial" w:cs="Arial"/>
          <w:sz w:val="22"/>
          <w:szCs w:val="22"/>
        </w:rPr>
        <w:tab/>
      </w:r>
      <w:r w:rsidRPr="008E584A">
        <w:rPr>
          <w:rFonts w:ascii="Arial" w:hAnsi="Arial" w:cs="Arial"/>
          <w:sz w:val="22"/>
          <w:szCs w:val="22"/>
          <w:u w:val="single"/>
        </w:rPr>
        <w:t>Criteria for Approval as an External Adviser</w:t>
      </w:r>
    </w:p>
    <w:p w14:paraId="7A719586" w14:textId="77777777" w:rsidR="00333471" w:rsidRPr="008E584A" w:rsidRDefault="00333471" w:rsidP="00C926EC">
      <w:pPr>
        <w:pStyle w:val="ListParagraph"/>
        <w:numPr>
          <w:ilvl w:val="0"/>
          <w:numId w:val="20"/>
        </w:numPr>
        <w:tabs>
          <w:tab w:val="num" w:pos="3240"/>
        </w:tabs>
        <w:rPr>
          <w:rStyle w:val="Strong"/>
          <w:rFonts w:ascii="Arial" w:hAnsi="Arial" w:cs="Arial"/>
          <w:b w:val="0"/>
          <w:sz w:val="22"/>
          <w:szCs w:val="22"/>
          <w:shd w:val="clear" w:color="auto" w:fill="FFFFFF"/>
        </w:rPr>
      </w:pPr>
      <w:r w:rsidRPr="008E584A">
        <w:rPr>
          <w:rFonts w:ascii="Arial" w:hAnsi="Arial" w:cs="Arial"/>
          <w:sz w:val="22"/>
          <w:szCs w:val="22"/>
        </w:rPr>
        <w:t>An</w:t>
      </w:r>
      <w:r w:rsidRPr="008E584A">
        <w:rPr>
          <w:rStyle w:val="Strong"/>
          <w:rFonts w:ascii="Arial" w:hAnsi="Arial" w:cs="Arial"/>
          <w:b w:val="0"/>
          <w:sz w:val="22"/>
          <w:szCs w:val="22"/>
          <w:shd w:val="clear" w:color="auto" w:fill="FFFFFF"/>
        </w:rPr>
        <w:t xml:space="preserve"> approved Research Adviser </w:t>
      </w:r>
      <w:r w:rsidRPr="008E584A">
        <w:rPr>
          <w:rFonts w:ascii="Arial" w:hAnsi="Arial" w:cs="Arial"/>
          <w:sz w:val="22"/>
          <w:szCs w:val="22"/>
        </w:rPr>
        <w:t>shall NOT be</w:t>
      </w:r>
      <w:r w:rsidRPr="008E584A">
        <w:rPr>
          <w:rStyle w:val="Strong"/>
          <w:rFonts w:ascii="Arial" w:hAnsi="Arial" w:cs="Arial"/>
          <w:b w:val="0"/>
          <w:sz w:val="22"/>
          <w:szCs w:val="22"/>
          <w:shd w:val="clear" w:color="auto" w:fill="FFFFFF"/>
        </w:rPr>
        <w:t xml:space="preserve"> a member of staff at the Partner Institution.</w:t>
      </w:r>
    </w:p>
    <w:p w14:paraId="72822ED6" w14:textId="77777777" w:rsidR="00333471" w:rsidRPr="008E584A" w:rsidRDefault="00333471" w:rsidP="00C926EC">
      <w:pPr>
        <w:pStyle w:val="ListParagraph"/>
        <w:numPr>
          <w:ilvl w:val="0"/>
          <w:numId w:val="20"/>
        </w:numPr>
        <w:tabs>
          <w:tab w:val="num" w:pos="3600"/>
        </w:tabs>
        <w:rPr>
          <w:rStyle w:val="Strong"/>
          <w:rFonts w:ascii="Arial" w:hAnsi="Arial" w:cs="Arial"/>
          <w:b w:val="0"/>
          <w:sz w:val="22"/>
          <w:szCs w:val="22"/>
          <w:shd w:val="clear" w:color="auto" w:fill="FFFFFF"/>
        </w:rPr>
      </w:pPr>
      <w:r w:rsidRPr="008E584A">
        <w:rPr>
          <w:rStyle w:val="Strong"/>
          <w:rFonts w:ascii="Arial" w:hAnsi="Arial" w:cs="Arial"/>
          <w:b w:val="0"/>
          <w:sz w:val="22"/>
          <w:szCs w:val="22"/>
          <w:shd w:val="clear" w:color="auto" w:fill="FFFFFF"/>
        </w:rPr>
        <w:t>An approved External Adviser should normally hold a doctorate (or professorial status).</w:t>
      </w:r>
    </w:p>
    <w:p w14:paraId="074BBD02" w14:textId="33D91DAA" w:rsidR="00333471" w:rsidRPr="008E584A" w:rsidRDefault="00333471" w:rsidP="00C926EC">
      <w:pPr>
        <w:pStyle w:val="ListParagraph"/>
        <w:numPr>
          <w:ilvl w:val="0"/>
          <w:numId w:val="20"/>
        </w:numPr>
        <w:tabs>
          <w:tab w:val="num" w:pos="3960"/>
        </w:tabs>
        <w:rPr>
          <w:rStyle w:val="Strong"/>
          <w:rFonts w:ascii="Arial" w:hAnsi="Arial" w:cs="Arial"/>
          <w:b w:val="0"/>
          <w:sz w:val="22"/>
          <w:szCs w:val="22"/>
          <w:shd w:val="clear" w:color="auto" w:fill="FFFFFF"/>
        </w:rPr>
      </w:pPr>
      <w:r w:rsidRPr="008E584A">
        <w:rPr>
          <w:rStyle w:val="Strong"/>
          <w:rFonts w:ascii="Arial" w:hAnsi="Arial" w:cs="Arial"/>
          <w:b w:val="0"/>
          <w:sz w:val="22"/>
          <w:szCs w:val="22"/>
          <w:shd w:val="clear" w:color="auto" w:fill="FFFFFF"/>
        </w:rPr>
        <w:t xml:space="preserve">An </w:t>
      </w:r>
      <w:r w:rsidR="006410FC" w:rsidRPr="008E584A">
        <w:rPr>
          <w:rStyle w:val="Strong"/>
          <w:rFonts w:ascii="Arial" w:hAnsi="Arial" w:cs="Arial"/>
          <w:b w:val="0"/>
          <w:sz w:val="22"/>
          <w:szCs w:val="22"/>
          <w:shd w:val="clear" w:color="auto" w:fill="FFFFFF"/>
        </w:rPr>
        <w:t>Academic Supervisor</w:t>
      </w:r>
      <w:r w:rsidRPr="008E584A">
        <w:rPr>
          <w:rStyle w:val="Strong"/>
          <w:rFonts w:ascii="Arial" w:hAnsi="Arial" w:cs="Arial"/>
          <w:b w:val="0"/>
          <w:sz w:val="22"/>
          <w:szCs w:val="22"/>
          <w:shd w:val="clear" w:color="auto" w:fill="FFFFFF"/>
        </w:rPr>
        <w:t xml:space="preserve"> should have significant subject area and/or methodological expertise. </w:t>
      </w:r>
    </w:p>
    <w:p w14:paraId="7F9EB38A" w14:textId="77777777" w:rsidR="00575D9C" w:rsidRPr="008E584A" w:rsidRDefault="00575D9C" w:rsidP="00575D9C">
      <w:pPr>
        <w:rPr>
          <w:rStyle w:val="Strong"/>
          <w:rFonts w:ascii="Arial" w:hAnsi="Arial" w:cs="Arial"/>
          <w:b w:val="0"/>
          <w:shd w:val="clear" w:color="auto" w:fill="FFFFFF"/>
        </w:rPr>
      </w:pPr>
    </w:p>
    <w:p w14:paraId="065AAFB8" w14:textId="77777777" w:rsidR="00813071" w:rsidRPr="008E584A" w:rsidRDefault="00813071" w:rsidP="00D04E5A">
      <w:pPr>
        <w:shd w:val="clear" w:color="auto" w:fill="FFFFFF"/>
        <w:ind w:left="1080" w:hanging="540"/>
        <w:rPr>
          <w:rFonts w:ascii="Arial" w:hAnsi="Arial" w:cs="Arial"/>
          <w:sz w:val="22"/>
          <w:szCs w:val="22"/>
        </w:rPr>
      </w:pPr>
    </w:p>
    <w:p w14:paraId="6013DF9D" w14:textId="77777777" w:rsidR="00D04E5A" w:rsidRPr="008E584A" w:rsidRDefault="00813071" w:rsidP="00D04E5A">
      <w:pPr>
        <w:shd w:val="clear" w:color="auto" w:fill="FFFFFF"/>
        <w:ind w:left="1080" w:hanging="540"/>
        <w:rPr>
          <w:rFonts w:ascii="Arial" w:hAnsi="Arial" w:cs="Arial"/>
          <w:sz w:val="22"/>
          <w:szCs w:val="22"/>
          <w:u w:val="single"/>
        </w:rPr>
      </w:pPr>
      <w:r w:rsidRPr="008E584A">
        <w:rPr>
          <w:rFonts w:ascii="Arial" w:hAnsi="Arial" w:cs="Arial"/>
          <w:sz w:val="22"/>
          <w:szCs w:val="22"/>
        </w:rPr>
        <w:t>M</w:t>
      </w:r>
      <w:r w:rsidR="00841EF2" w:rsidRPr="008E584A">
        <w:rPr>
          <w:rFonts w:ascii="Arial" w:hAnsi="Arial" w:cs="Arial"/>
          <w:sz w:val="22"/>
          <w:szCs w:val="22"/>
        </w:rPr>
        <w:t>1</w:t>
      </w:r>
      <w:r w:rsidR="00D04E5A" w:rsidRPr="008E584A">
        <w:rPr>
          <w:rFonts w:ascii="Arial" w:hAnsi="Arial" w:cs="Arial"/>
          <w:sz w:val="22"/>
          <w:szCs w:val="22"/>
        </w:rPr>
        <w:t>.</w:t>
      </w:r>
      <w:r w:rsidR="00D81B05" w:rsidRPr="008E584A">
        <w:rPr>
          <w:rFonts w:ascii="Arial" w:hAnsi="Arial" w:cs="Arial"/>
          <w:sz w:val="22"/>
          <w:szCs w:val="22"/>
        </w:rPr>
        <w:t>2</w:t>
      </w:r>
      <w:r w:rsidR="00D04E5A" w:rsidRPr="008E584A">
        <w:rPr>
          <w:rFonts w:ascii="Arial" w:hAnsi="Arial" w:cs="Arial"/>
          <w:sz w:val="22"/>
          <w:szCs w:val="22"/>
        </w:rPr>
        <w:tab/>
      </w:r>
      <w:r w:rsidR="00D04E5A" w:rsidRPr="008E584A">
        <w:rPr>
          <w:rFonts w:ascii="Arial" w:hAnsi="Arial" w:cs="Arial"/>
          <w:sz w:val="22"/>
          <w:szCs w:val="22"/>
          <w:u w:val="single"/>
        </w:rPr>
        <w:t>Procedures</w:t>
      </w:r>
    </w:p>
    <w:p w14:paraId="75766598" w14:textId="77777777" w:rsidR="001D7DE2" w:rsidRPr="008E584A" w:rsidRDefault="001D7DE2" w:rsidP="001D7DE2">
      <w:pPr>
        <w:ind w:left="1080"/>
        <w:rPr>
          <w:rFonts w:ascii="Arial" w:hAnsi="Arial" w:cs="Arial"/>
          <w:sz w:val="22"/>
          <w:szCs w:val="22"/>
        </w:rPr>
      </w:pPr>
    </w:p>
    <w:p w14:paraId="5A247712" w14:textId="02CADE69" w:rsidR="00FD39B7" w:rsidRPr="008E584A" w:rsidRDefault="00FD39B7" w:rsidP="001D7DE2">
      <w:pPr>
        <w:ind w:left="1080"/>
        <w:rPr>
          <w:rFonts w:ascii="Arial" w:hAnsi="Arial" w:cs="Arial"/>
          <w:sz w:val="22"/>
          <w:szCs w:val="22"/>
        </w:rPr>
      </w:pPr>
      <w:r w:rsidRPr="008E584A">
        <w:rPr>
          <w:rFonts w:ascii="Arial" w:hAnsi="Arial" w:cs="Arial"/>
          <w:sz w:val="22"/>
          <w:szCs w:val="22"/>
        </w:rPr>
        <w:t xml:space="preserve">No person can </w:t>
      </w:r>
      <w:r w:rsidR="001D7DE2" w:rsidRPr="008E584A">
        <w:rPr>
          <w:rFonts w:ascii="Arial" w:hAnsi="Arial" w:cs="Arial"/>
          <w:sz w:val="22"/>
          <w:szCs w:val="22"/>
        </w:rPr>
        <w:t xml:space="preserve">be involved in the supervision of research students </w:t>
      </w:r>
      <w:r w:rsidRPr="008E584A">
        <w:rPr>
          <w:rFonts w:ascii="Arial" w:hAnsi="Arial" w:cs="Arial"/>
          <w:sz w:val="22"/>
          <w:szCs w:val="22"/>
        </w:rPr>
        <w:t xml:space="preserve">until they have been </w:t>
      </w:r>
      <w:r w:rsidR="001D7DE2" w:rsidRPr="008E584A">
        <w:rPr>
          <w:rFonts w:ascii="Arial" w:hAnsi="Arial" w:cs="Arial"/>
          <w:sz w:val="22"/>
          <w:szCs w:val="22"/>
        </w:rPr>
        <w:t xml:space="preserve">formally approved </w:t>
      </w:r>
      <w:r w:rsidRPr="008E584A">
        <w:rPr>
          <w:rFonts w:ascii="Arial" w:hAnsi="Arial" w:cs="Arial"/>
          <w:sz w:val="22"/>
          <w:szCs w:val="22"/>
        </w:rPr>
        <w:t xml:space="preserve">by Research Degrees </w:t>
      </w:r>
      <w:proofErr w:type="spellStart"/>
      <w:r w:rsidRPr="008E584A">
        <w:rPr>
          <w:rFonts w:ascii="Arial" w:hAnsi="Arial" w:cs="Arial"/>
          <w:sz w:val="22"/>
          <w:szCs w:val="22"/>
        </w:rPr>
        <w:t>SubCommittee</w:t>
      </w:r>
      <w:proofErr w:type="spellEnd"/>
      <w:r w:rsidR="006410FC" w:rsidRPr="008E584A">
        <w:rPr>
          <w:rFonts w:ascii="Arial" w:hAnsi="Arial" w:cs="Arial"/>
          <w:sz w:val="22"/>
          <w:szCs w:val="22"/>
        </w:rPr>
        <w:t xml:space="preserve"> </w:t>
      </w:r>
      <w:r w:rsidRPr="008E584A">
        <w:rPr>
          <w:rFonts w:ascii="Arial" w:hAnsi="Arial" w:cs="Arial"/>
          <w:sz w:val="22"/>
          <w:szCs w:val="22"/>
        </w:rPr>
        <w:t>as fulfilling the criteria for one of the roles listed in paragraph</w:t>
      </w:r>
      <w:r w:rsidR="009D487C" w:rsidRPr="008E584A">
        <w:rPr>
          <w:rFonts w:ascii="Arial" w:hAnsi="Arial" w:cs="Arial"/>
          <w:sz w:val="22"/>
          <w:szCs w:val="22"/>
        </w:rPr>
        <w:t xml:space="preserve"> </w:t>
      </w:r>
      <w:r w:rsidR="006F50E7" w:rsidRPr="008E584A">
        <w:rPr>
          <w:rFonts w:ascii="Arial" w:hAnsi="Arial" w:cs="Arial"/>
          <w:sz w:val="22"/>
          <w:szCs w:val="22"/>
        </w:rPr>
        <w:t>M</w:t>
      </w:r>
      <w:r w:rsidRPr="008E584A">
        <w:rPr>
          <w:rFonts w:ascii="Arial" w:hAnsi="Arial" w:cs="Arial"/>
          <w:sz w:val="22"/>
          <w:szCs w:val="22"/>
        </w:rPr>
        <w:t>1.1 above.</w:t>
      </w:r>
    </w:p>
    <w:p w14:paraId="43F8DB4F" w14:textId="77777777" w:rsidR="001D7DE2" w:rsidRPr="008E584A" w:rsidRDefault="001D7DE2" w:rsidP="001D7DE2">
      <w:pPr>
        <w:ind w:left="1080"/>
        <w:rPr>
          <w:rFonts w:ascii="Arial" w:hAnsi="Arial" w:cs="Arial"/>
          <w:sz w:val="22"/>
          <w:szCs w:val="22"/>
        </w:rPr>
      </w:pPr>
    </w:p>
    <w:p w14:paraId="3D024383" w14:textId="4622D28C" w:rsidR="00FD39B7" w:rsidRPr="008E584A" w:rsidRDefault="00FD39B7" w:rsidP="001D7DE2">
      <w:pPr>
        <w:ind w:left="1080"/>
        <w:rPr>
          <w:rFonts w:ascii="Arial" w:hAnsi="Arial" w:cs="Arial"/>
          <w:sz w:val="22"/>
          <w:szCs w:val="22"/>
        </w:rPr>
      </w:pPr>
      <w:r w:rsidRPr="008E584A">
        <w:rPr>
          <w:rFonts w:ascii="Arial" w:hAnsi="Arial" w:cs="Arial"/>
          <w:sz w:val="22"/>
          <w:szCs w:val="22"/>
        </w:rPr>
        <w:t>Applications for approval [or for upgrade] must be made via the official form</w:t>
      </w:r>
      <w:r w:rsidR="007F11D4" w:rsidRPr="008E584A">
        <w:rPr>
          <w:rFonts w:ascii="Arial" w:hAnsi="Arial" w:cs="Arial"/>
          <w:sz w:val="22"/>
          <w:szCs w:val="22"/>
        </w:rPr>
        <w:t>, with accompanying CV</w:t>
      </w:r>
      <w:r w:rsidRPr="008E584A">
        <w:rPr>
          <w:rFonts w:ascii="Arial" w:hAnsi="Arial" w:cs="Arial"/>
          <w:sz w:val="22"/>
          <w:szCs w:val="22"/>
        </w:rPr>
        <w:t xml:space="preserve"> [to be approved by </w:t>
      </w:r>
      <w:r w:rsidR="007F11D4" w:rsidRPr="008E584A">
        <w:rPr>
          <w:rFonts w:ascii="Arial" w:hAnsi="Arial" w:cs="Arial"/>
          <w:sz w:val="22"/>
          <w:szCs w:val="22"/>
        </w:rPr>
        <w:t xml:space="preserve">Liverpool Hope University’s </w:t>
      </w:r>
      <w:r w:rsidR="006410FC" w:rsidRPr="008E584A">
        <w:rPr>
          <w:rFonts w:ascii="Arial" w:hAnsi="Arial" w:cs="Arial"/>
          <w:sz w:val="22"/>
          <w:szCs w:val="22"/>
        </w:rPr>
        <w:t xml:space="preserve">Research Degrees </w:t>
      </w:r>
      <w:proofErr w:type="spellStart"/>
      <w:r w:rsidR="006410FC" w:rsidRPr="008E584A">
        <w:rPr>
          <w:rFonts w:ascii="Arial" w:hAnsi="Arial" w:cs="Arial"/>
          <w:sz w:val="22"/>
          <w:szCs w:val="22"/>
        </w:rPr>
        <w:t>SubCommittee</w:t>
      </w:r>
      <w:proofErr w:type="spellEnd"/>
      <w:r w:rsidR="006B1083" w:rsidRPr="008E584A">
        <w:rPr>
          <w:rFonts w:ascii="Arial" w:hAnsi="Arial" w:cs="Arial"/>
          <w:sz w:val="22"/>
          <w:szCs w:val="22"/>
        </w:rPr>
        <w:t xml:space="preserve">. </w:t>
      </w:r>
      <w:r w:rsidR="00813071" w:rsidRPr="008E584A">
        <w:rPr>
          <w:rFonts w:ascii="Arial" w:hAnsi="Arial" w:cs="Arial"/>
          <w:sz w:val="22"/>
          <w:szCs w:val="22"/>
        </w:rPr>
        <w:t xml:space="preserve">This form must be </w:t>
      </w:r>
      <w:r w:rsidRPr="008E584A">
        <w:rPr>
          <w:rFonts w:ascii="Arial" w:hAnsi="Arial" w:cs="Arial"/>
          <w:sz w:val="22"/>
          <w:szCs w:val="22"/>
        </w:rPr>
        <w:t xml:space="preserve">signed by the </w:t>
      </w:r>
      <w:r w:rsidR="007F11D4" w:rsidRPr="008E584A">
        <w:rPr>
          <w:rFonts w:ascii="Arial" w:hAnsi="Arial" w:cs="Arial"/>
          <w:sz w:val="22"/>
          <w:szCs w:val="22"/>
        </w:rPr>
        <w:t>Liverpool Hope University Moderator</w:t>
      </w:r>
      <w:r w:rsidR="00813071" w:rsidRPr="008E584A">
        <w:rPr>
          <w:rFonts w:ascii="Arial" w:hAnsi="Arial" w:cs="Arial"/>
          <w:sz w:val="22"/>
          <w:szCs w:val="22"/>
        </w:rPr>
        <w:t xml:space="preserve"> for applications at Partner Institutions</w:t>
      </w:r>
      <w:r w:rsidRPr="008E584A">
        <w:rPr>
          <w:rFonts w:ascii="Arial" w:hAnsi="Arial" w:cs="Arial"/>
          <w:sz w:val="22"/>
          <w:szCs w:val="22"/>
        </w:rPr>
        <w:t>.</w:t>
      </w:r>
    </w:p>
    <w:p w14:paraId="1AE4BBF4" w14:textId="77777777" w:rsidR="001D7DE2" w:rsidRPr="008E584A" w:rsidRDefault="001D7DE2" w:rsidP="00813071">
      <w:pPr>
        <w:rPr>
          <w:rFonts w:ascii="Arial" w:hAnsi="Arial" w:cs="Arial"/>
          <w:sz w:val="22"/>
          <w:szCs w:val="22"/>
        </w:rPr>
      </w:pPr>
    </w:p>
    <w:p w14:paraId="540B3E6E" w14:textId="20CCAB5B" w:rsidR="001D7DE2" w:rsidRPr="008E584A" w:rsidRDefault="001D7DE2" w:rsidP="001D7DE2">
      <w:pPr>
        <w:ind w:left="1080"/>
        <w:rPr>
          <w:rFonts w:ascii="Arial" w:hAnsi="Arial" w:cs="Arial"/>
          <w:sz w:val="22"/>
          <w:szCs w:val="22"/>
        </w:rPr>
      </w:pPr>
      <w:r w:rsidRPr="008E584A">
        <w:rPr>
          <w:rFonts w:ascii="Arial" w:hAnsi="Arial" w:cs="Arial"/>
          <w:sz w:val="22"/>
          <w:szCs w:val="22"/>
        </w:rPr>
        <w:t xml:space="preserve">The status </w:t>
      </w:r>
      <w:r w:rsidR="00813071" w:rsidRPr="008E584A">
        <w:rPr>
          <w:rFonts w:ascii="Arial" w:hAnsi="Arial" w:cs="Arial"/>
          <w:sz w:val="22"/>
          <w:szCs w:val="22"/>
        </w:rPr>
        <w:t xml:space="preserve">as Supervisor </w:t>
      </w:r>
      <w:r w:rsidR="00753E3F" w:rsidRPr="008E584A">
        <w:rPr>
          <w:rFonts w:ascii="Arial" w:hAnsi="Arial" w:cs="Arial"/>
          <w:sz w:val="22"/>
          <w:szCs w:val="22"/>
        </w:rPr>
        <w:t>shall</w:t>
      </w:r>
      <w:r w:rsidRPr="008E584A">
        <w:rPr>
          <w:rFonts w:ascii="Arial" w:hAnsi="Arial" w:cs="Arial"/>
          <w:sz w:val="22"/>
          <w:szCs w:val="22"/>
        </w:rPr>
        <w:t xml:space="preserve"> be reviewed biennially. </w:t>
      </w:r>
    </w:p>
    <w:p w14:paraId="4E66E40B" w14:textId="77777777" w:rsidR="00313910" w:rsidRPr="008E584A" w:rsidRDefault="00313910" w:rsidP="006F50E7">
      <w:pPr>
        <w:pStyle w:val="Heading2"/>
        <w:spacing w:before="0" w:beforeAutospacing="0" w:after="0" w:afterAutospacing="0"/>
        <w:rPr>
          <w:rFonts w:ascii="Arial" w:hAnsi="Arial" w:cs="Arial"/>
          <w:sz w:val="22"/>
          <w:szCs w:val="22"/>
        </w:rPr>
      </w:pPr>
    </w:p>
    <w:p w14:paraId="5C474AEB" w14:textId="77777777" w:rsidR="00B02D3E" w:rsidRPr="008E584A" w:rsidRDefault="005328D0" w:rsidP="001D1071">
      <w:pPr>
        <w:pStyle w:val="Heading2"/>
        <w:spacing w:before="0" w:beforeAutospacing="0" w:after="0" w:afterAutospacing="0"/>
        <w:ind w:left="567" w:hanging="567"/>
        <w:rPr>
          <w:rFonts w:ascii="Arial" w:hAnsi="Arial" w:cs="Arial"/>
          <w:sz w:val="22"/>
          <w:szCs w:val="22"/>
        </w:rPr>
      </w:pPr>
      <w:bookmarkStart w:id="48" w:name="_Toc489022237"/>
      <w:r w:rsidRPr="008E584A">
        <w:rPr>
          <w:rFonts w:ascii="Arial" w:hAnsi="Arial" w:cs="Arial"/>
          <w:sz w:val="22"/>
          <w:szCs w:val="22"/>
        </w:rPr>
        <w:t>M</w:t>
      </w:r>
      <w:r w:rsidR="00B02D3E" w:rsidRPr="008E584A">
        <w:rPr>
          <w:rFonts w:ascii="Arial" w:hAnsi="Arial" w:cs="Arial"/>
          <w:sz w:val="22"/>
          <w:szCs w:val="22"/>
        </w:rPr>
        <w:t>2</w:t>
      </w:r>
      <w:r w:rsidR="00B02D3E" w:rsidRPr="008E584A">
        <w:rPr>
          <w:rFonts w:ascii="Arial" w:hAnsi="Arial" w:cs="Arial"/>
          <w:sz w:val="22"/>
          <w:szCs w:val="22"/>
        </w:rPr>
        <w:tab/>
      </w:r>
      <w:r w:rsidR="00B02D3E" w:rsidRPr="008E584A">
        <w:rPr>
          <w:rFonts w:ascii="Arial" w:hAnsi="Arial" w:cs="Arial"/>
          <w:sz w:val="22"/>
          <w:szCs w:val="22"/>
          <w:u w:val="single"/>
        </w:rPr>
        <w:t>The Supervisory Team</w:t>
      </w:r>
      <w:bookmarkEnd w:id="48"/>
    </w:p>
    <w:p w14:paraId="3611F9CE" w14:textId="77777777" w:rsidR="00B02D3E" w:rsidRPr="008E584A" w:rsidRDefault="00B02D3E" w:rsidP="00B02D3E">
      <w:pPr>
        <w:shd w:val="clear" w:color="auto" w:fill="FFFFFF"/>
        <w:ind w:left="1080" w:hanging="540"/>
        <w:rPr>
          <w:rFonts w:ascii="Arial" w:hAnsi="Arial" w:cs="Arial"/>
          <w:sz w:val="22"/>
          <w:szCs w:val="22"/>
        </w:rPr>
      </w:pPr>
    </w:p>
    <w:p w14:paraId="6AA924E8" w14:textId="77777777" w:rsidR="00B02D3E" w:rsidRPr="008E584A" w:rsidRDefault="005328D0" w:rsidP="00B02D3E">
      <w:pPr>
        <w:shd w:val="clear" w:color="auto" w:fill="FFFFFF"/>
        <w:ind w:left="1080" w:hanging="540"/>
        <w:rPr>
          <w:rFonts w:ascii="Arial" w:hAnsi="Arial" w:cs="Arial"/>
          <w:sz w:val="22"/>
          <w:szCs w:val="22"/>
          <w:u w:val="single"/>
        </w:rPr>
      </w:pPr>
      <w:r w:rsidRPr="008E584A">
        <w:rPr>
          <w:rFonts w:ascii="Arial" w:hAnsi="Arial" w:cs="Arial"/>
          <w:sz w:val="22"/>
          <w:szCs w:val="22"/>
        </w:rPr>
        <w:t>M</w:t>
      </w:r>
      <w:r w:rsidR="00B02D3E" w:rsidRPr="008E584A">
        <w:rPr>
          <w:rFonts w:ascii="Arial" w:hAnsi="Arial" w:cs="Arial"/>
          <w:sz w:val="22"/>
          <w:szCs w:val="22"/>
        </w:rPr>
        <w:t>2.1</w:t>
      </w:r>
      <w:r w:rsidR="00B02D3E" w:rsidRPr="008E584A">
        <w:rPr>
          <w:rFonts w:ascii="Arial" w:hAnsi="Arial" w:cs="Arial"/>
          <w:sz w:val="22"/>
          <w:szCs w:val="22"/>
        </w:rPr>
        <w:tab/>
      </w:r>
      <w:r w:rsidR="00B02D3E" w:rsidRPr="008E584A">
        <w:rPr>
          <w:rFonts w:ascii="Arial" w:hAnsi="Arial" w:cs="Arial"/>
          <w:sz w:val="22"/>
          <w:szCs w:val="22"/>
          <w:u w:val="single"/>
        </w:rPr>
        <w:t>Overview</w:t>
      </w:r>
    </w:p>
    <w:p w14:paraId="75F9C6A6" w14:textId="77777777" w:rsidR="00B02D3E" w:rsidRPr="008E584A" w:rsidRDefault="00B02D3E" w:rsidP="00B02D3E">
      <w:pPr>
        <w:shd w:val="clear" w:color="auto" w:fill="FFFFFF"/>
        <w:ind w:left="1080" w:hanging="540"/>
        <w:rPr>
          <w:rFonts w:ascii="Arial" w:hAnsi="Arial" w:cs="Arial"/>
          <w:sz w:val="22"/>
          <w:szCs w:val="22"/>
        </w:rPr>
      </w:pPr>
    </w:p>
    <w:p w14:paraId="0A46BD80" w14:textId="6E24E843" w:rsidR="00F67233" w:rsidRPr="008E584A" w:rsidRDefault="00F67233" w:rsidP="00FC4F21">
      <w:pPr>
        <w:shd w:val="clear" w:color="auto" w:fill="FFFFFF"/>
        <w:ind w:left="1620" w:hanging="540"/>
        <w:rPr>
          <w:rFonts w:ascii="Arial" w:hAnsi="Arial" w:cs="Arial"/>
          <w:sz w:val="22"/>
          <w:szCs w:val="22"/>
        </w:rPr>
      </w:pPr>
      <w:r w:rsidRPr="008E584A">
        <w:rPr>
          <w:rFonts w:ascii="Arial" w:hAnsi="Arial" w:cs="Arial"/>
          <w:sz w:val="22"/>
          <w:szCs w:val="22"/>
        </w:rPr>
        <w:t>[a]</w:t>
      </w:r>
      <w:r w:rsidRPr="008E584A">
        <w:rPr>
          <w:rFonts w:ascii="Arial" w:hAnsi="Arial" w:cs="Arial"/>
          <w:sz w:val="22"/>
          <w:szCs w:val="22"/>
        </w:rPr>
        <w:tab/>
        <w:t xml:space="preserve">Each student shall, in accordance with the Regulations, be allocated a Supervisory Team comprising a minimum of two </w:t>
      </w:r>
      <w:r w:rsidR="00E53013" w:rsidRPr="008E584A">
        <w:rPr>
          <w:rFonts w:ascii="Arial" w:hAnsi="Arial" w:cs="Arial"/>
          <w:sz w:val="22"/>
          <w:szCs w:val="22"/>
        </w:rPr>
        <w:t>Approved Research Supervisors</w:t>
      </w:r>
      <w:r w:rsidRPr="008E584A">
        <w:rPr>
          <w:rFonts w:ascii="Arial" w:hAnsi="Arial" w:cs="Arial"/>
          <w:sz w:val="22"/>
          <w:szCs w:val="22"/>
        </w:rPr>
        <w:t>, one of whom</w:t>
      </w:r>
      <w:r w:rsidR="00E53013" w:rsidRPr="008E584A">
        <w:rPr>
          <w:rFonts w:ascii="Arial" w:hAnsi="Arial" w:cs="Arial"/>
          <w:sz w:val="22"/>
          <w:szCs w:val="22"/>
        </w:rPr>
        <w:t xml:space="preserve">, with </w:t>
      </w:r>
      <w:r w:rsidR="006410FC" w:rsidRPr="008E584A">
        <w:rPr>
          <w:rFonts w:ascii="Arial" w:hAnsi="Arial" w:cs="Arial"/>
          <w:sz w:val="22"/>
          <w:szCs w:val="22"/>
        </w:rPr>
        <w:t>Primary Supervisor status.</w:t>
      </w:r>
      <w:r w:rsidR="00FC4F21" w:rsidRPr="008E584A">
        <w:rPr>
          <w:rFonts w:ascii="Arial" w:hAnsi="Arial" w:cs="Arial"/>
          <w:sz w:val="22"/>
          <w:szCs w:val="22"/>
        </w:rPr>
        <w:t xml:space="preserve">  The team will also include a pastoral tutor who will keep in regular contact and provide background stability and support. Current Primary Supervisors who don’t have involvement in actual supervision may become pastoral tutors.</w:t>
      </w:r>
    </w:p>
    <w:p w14:paraId="56E0A041" w14:textId="77777777" w:rsidR="00F67233" w:rsidRPr="008E584A" w:rsidRDefault="00F67233" w:rsidP="00F67233">
      <w:pPr>
        <w:shd w:val="clear" w:color="auto" w:fill="FFFFFF"/>
        <w:ind w:left="1620" w:hanging="540"/>
        <w:rPr>
          <w:rFonts w:ascii="Arial" w:hAnsi="Arial" w:cs="Arial"/>
          <w:sz w:val="22"/>
          <w:szCs w:val="22"/>
        </w:rPr>
      </w:pPr>
    </w:p>
    <w:p w14:paraId="0270C5C5" w14:textId="77777777" w:rsidR="00F67233" w:rsidRPr="008E584A" w:rsidRDefault="00F67233" w:rsidP="00F67233">
      <w:pPr>
        <w:shd w:val="clear" w:color="auto" w:fill="FFFFFF"/>
        <w:ind w:left="1620" w:hanging="540"/>
        <w:rPr>
          <w:rFonts w:ascii="Arial" w:hAnsi="Arial" w:cs="Arial"/>
          <w:sz w:val="22"/>
          <w:szCs w:val="22"/>
        </w:rPr>
      </w:pPr>
      <w:r w:rsidRPr="008E584A">
        <w:rPr>
          <w:rFonts w:ascii="Arial" w:hAnsi="Arial" w:cs="Arial"/>
          <w:sz w:val="22"/>
          <w:szCs w:val="22"/>
        </w:rPr>
        <w:t>[b]</w:t>
      </w:r>
      <w:r w:rsidRPr="008E584A">
        <w:rPr>
          <w:rFonts w:ascii="Arial" w:hAnsi="Arial" w:cs="Arial"/>
          <w:sz w:val="22"/>
          <w:szCs w:val="22"/>
        </w:rPr>
        <w:tab/>
      </w:r>
      <w:r w:rsidR="00E53013" w:rsidRPr="008E584A">
        <w:rPr>
          <w:rFonts w:ascii="Arial" w:hAnsi="Arial" w:cs="Arial"/>
          <w:sz w:val="22"/>
          <w:szCs w:val="22"/>
        </w:rPr>
        <w:t>T</w:t>
      </w:r>
      <w:r w:rsidRPr="008E584A">
        <w:rPr>
          <w:rFonts w:ascii="Arial" w:hAnsi="Arial" w:cs="Arial"/>
          <w:sz w:val="22"/>
          <w:szCs w:val="22"/>
        </w:rPr>
        <w:t>he Team may:</w:t>
      </w:r>
    </w:p>
    <w:p w14:paraId="56F865A3" w14:textId="1FB00148" w:rsidR="006410FC" w:rsidRPr="008E584A" w:rsidRDefault="00F67233" w:rsidP="00FC4F21">
      <w:pPr>
        <w:numPr>
          <w:ilvl w:val="0"/>
          <w:numId w:val="4"/>
        </w:numPr>
        <w:shd w:val="clear" w:color="auto" w:fill="FFFFFF"/>
        <w:tabs>
          <w:tab w:val="clear" w:pos="2340"/>
          <w:tab w:val="num" w:pos="3960"/>
        </w:tabs>
        <w:overflowPunct w:val="0"/>
        <w:autoSpaceDE w:val="0"/>
        <w:autoSpaceDN w:val="0"/>
        <w:adjustRightInd w:val="0"/>
        <w:ind w:left="2160" w:hanging="540"/>
        <w:textAlignment w:val="baseline"/>
        <w:rPr>
          <w:rFonts w:ascii="Arial" w:hAnsi="Arial" w:cs="Arial"/>
          <w:sz w:val="22"/>
          <w:szCs w:val="22"/>
        </w:rPr>
      </w:pPr>
      <w:r w:rsidRPr="008E584A">
        <w:rPr>
          <w:rFonts w:ascii="Arial" w:hAnsi="Arial" w:cs="Arial"/>
          <w:sz w:val="22"/>
          <w:szCs w:val="22"/>
        </w:rPr>
        <w:t xml:space="preserve">be supplemented by one or more </w:t>
      </w:r>
      <w:r w:rsidR="00E53013" w:rsidRPr="008E584A">
        <w:rPr>
          <w:rFonts w:ascii="Arial" w:hAnsi="Arial" w:cs="Arial"/>
          <w:i/>
          <w:iCs/>
          <w:sz w:val="22"/>
          <w:szCs w:val="22"/>
        </w:rPr>
        <w:t>External Advisers or Research Advisers.</w:t>
      </w:r>
    </w:p>
    <w:p w14:paraId="61DA3C12" w14:textId="77777777" w:rsidR="00F67233" w:rsidRPr="008E584A" w:rsidRDefault="00F67233" w:rsidP="00F67233">
      <w:pPr>
        <w:shd w:val="clear" w:color="auto" w:fill="FFFFFF"/>
        <w:ind w:left="1827" w:hanging="540"/>
        <w:rPr>
          <w:rFonts w:ascii="Arial" w:hAnsi="Arial" w:cs="Arial"/>
          <w:sz w:val="22"/>
          <w:szCs w:val="22"/>
        </w:rPr>
      </w:pPr>
    </w:p>
    <w:p w14:paraId="0C3F5E9A" w14:textId="77777777" w:rsidR="00FE69BE" w:rsidRPr="008E584A" w:rsidRDefault="00F67233" w:rsidP="00FE69BE">
      <w:pPr>
        <w:shd w:val="clear" w:color="auto" w:fill="FFFFFF"/>
        <w:ind w:left="1620" w:hanging="540"/>
        <w:rPr>
          <w:rFonts w:ascii="Arial" w:hAnsi="Arial" w:cs="Arial"/>
          <w:sz w:val="22"/>
          <w:szCs w:val="22"/>
        </w:rPr>
      </w:pPr>
      <w:r w:rsidRPr="008E584A">
        <w:rPr>
          <w:rFonts w:ascii="Arial" w:hAnsi="Arial" w:cs="Arial"/>
          <w:sz w:val="22"/>
          <w:szCs w:val="22"/>
        </w:rPr>
        <w:t>[c]</w:t>
      </w:r>
      <w:r w:rsidRPr="008E584A">
        <w:rPr>
          <w:rFonts w:ascii="Arial" w:hAnsi="Arial" w:cs="Arial"/>
          <w:sz w:val="22"/>
          <w:szCs w:val="22"/>
        </w:rPr>
        <w:tab/>
      </w:r>
      <w:r w:rsidR="00E53013" w:rsidRPr="008E584A">
        <w:rPr>
          <w:rFonts w:ascii="Arial" w:hAnsi="Arial" w:cs="Arial"/>
          <w:sz w:val="22"/>
          <w:szCs w:val="22"/>
        </w:rPr>
        <w:t>A</w:t>
      </w:r>
      <w:r w:rsidR="00FE69BE" w:rsidRPr="008E584A">
        <w:rPr>
          <w:rFonts w:ascii="Arial" w:hAnsi="Arial" w:cs="Arial"/>
          <w:sz w:val="22"/>
          <w:szCs w:val="22"/>
        </w:rPr>
        <w:t xml:space="preserve"> minimum Supervisory Team will be structured in one of the following two ways.</w:t>
      </w:r>
    </w:p>
    <w:p w14:paraId="761CE82C" w14:textId="77777777" w:rsidR="00FE69BE" w:rsidRPr="008E584A" w:rsidRDefault="00FE69BE" w:rsidP="00FE69BE">
      <w:pPr>
        <w:ind w:left="1620"/>
        <w:rPr>
          <w:rFonts w:ascii="Arial" w:hAnsi="Arial" w:cs="Arial"/>
          <w:b/>
          <w:sz w:val="22"/>
          <w:szCs w:val="22"/>
        </w:rPr>
      </w:pPr>
      <w:r w:rsidRPr="008E584A">
        <w:rPr>
          <w:rFonts w:ascii="Arial" w:hAnsi="Arial" w:cs="Arial"/>
          <w:b/>
          <w:sz w:val="22"/>
          <w:szCs w:val="22"/>
        </w:rPr>
        <w:lastRenderedPageBreak/>
        <w:t>EITHER</w:t>
      </w:r>
    </w:p>
    <w:p w14:paraId="4E03E2F5" w14:textId="05C416FC" w:rsidR="00E53013" w:rsidRPr="008E584A" w:rsidRDefault="00FC4F21" w:rsidP="00C926EC">
      <w:pPr>
        <w:numPr>
          <w:ilvl w:val="0"/>
          <w:numId w:val="23"/>
        </w:numPr>
        <w:tabs>
          <w:tab w:val="clear" w:pos="720"/>
          <w:tab w:val="num" w:pos="4860"/>
        </w:tabs>
        <w:overflowPunct w:val="0"/>
        <w:autoSpaceDE w:val="0"/>
        <w:autoSpaceDN w:val="0"/>
        <w:adjustRightInd w:val="0"/>
        <w:ind w:left="2340"/>
        <w:textAlignment w:val="baseline"/>
        <w:rPr>
          <w:rFonts w:ascii="Arial" w:hAnsi="Arial" w:cs="Arial"/>
          <w:sz w:val="22"/>
          <w:szCs w:val="22"/>
        </w:rPr>
      </w:pPr>
      <w:r w:rsidRPr="008E584A">
        <w:rPr>
          <w:rFonts w:ascii="Arial" w:hAnsi="Arial" w:cs="Arial"/>
          <w:sz w:val="22"/>
          <w:szCs w:val="22"/>
        </w:rPr>
        <w:t xml:space="preserve">Primary Supervisor who </w:t>
      </w:r>
      <w:r w:rsidR="00E53013" w:rsidRPr="008E584A">
        <w:rPr>
          <w:rFonts w:ascii="Arial" w:hAnsi="Arial" w:cs="Arial"/>
          <w:sz w:val="22"/>
          <w:szCs w:val="22"/>
        </w:rPr>
        <w:t>has subject specific or methodological expertise)</w:t>
      </w:r>
    </w:p>
    <w:p w14:paraId="0626BE54" w14:textId="4752C27D" w:rsidR="00E53013" w:rsidRPr="008E584A" w:rsidRDefault="00FC4F21" w:rsidP="00C926EC">
      <w:pPr>
        <w:numPr>
          <w:ilvl w:val="0"/>
          <w:numId w:val="23"/>
        </w:numPr>
        <w:tabs>
          <w:tab w:val="clear" w:pos="720"/>
          <w:tab w:val="num" w:pos="3240"/>
        </w:tabs>
        <w:overflowPunct w:val="0"/>
        <w:autoSpaceDE w:val="0"/>
        <w:autoSpaceDN w:val="0"/>
        <w:adjustRightInd w:val="0"/>
        <w:ind w:left="2340"/>
        <w:textAlignment w:val="baseline"/>
        <w:rPr>
          <w:rFonts w:ascii="Arial" w:hAnsi="Arial" w:cs="Arial"/>
          <w:sz w:val="22"/>
          <w:szCs w:val="22"/>
        </w:rPr>
      </w:pPr>
      <w:r w:rsidRPr="008E584A">
        <w:rPr>
          <w:rFonts w:ascii="Arial" w:hAnsi="Arial" w:cs="Arial"/>
          <w:sz w:val="22"/>
          <w:szCs w:val="22"/>
        </w:rPr>
        <w:t xml:space="preserve">Academic </w:t>
      </w:r>
      <w:r w:rsidR="00E53013" w:rsidRPr="008E584A">
        <w:rPr>
          <w:rFonts w:ascii="Arial" w:hAnsi="Arial" w:cs="Arial"/>
          <w:sz w:val="22"/>
          <w:szCs w:val="22"/>
        </w:rPr>
        <w:t>Supervisor</w:t>
      </w:r>
    </w:p>
    <w:p w14:paraId="17605085" w14:textId="77777777" w:rsidR="00FE69BE" w:rsidRPr="008E584A" w:rsidRDefault="00FE69BE" w:rsidP="00FE69BE">
      <w:pPr>
        <w:ind w:left="1620"/>
        <w:rPr>
          <w:rFonts w:ascii="Arial" w:hAnsi="Arial" w:cs="Arial"/>
          <w:b/>
          <w:sz w:val="22"/>
          <w:szCs w:val="22"/>
        </w:rPr>
      </w:pPr>
      <w:r w:rsidRPr="008E584A">
        <w:rPr>
          <w:rFonts w:ascii="Arial" w:hAnsi="Arial" w:cs="Arial"/>
          <w:b/>
          <w:sz w:val="22"/>
          <w:szCs w:val="22"/>
        </w:rPr>
        <w:t>OR</w:t>
      </w:r>
    </w:p>
    <w:p w14:paraId="64FDB40A" w14:textId="7F42B833" w:rsidR="00E53013" w:rsidRPr="008E584A" w:rsidRDefault="00FC4F21" w:rsidP="00C926EC">
      <w:pPr>
        <w:numPr>
          <w:ilvl w:val="0"/>
          <w:numId w:val="19"/>
        </w:numPr>
        <w:tabs>
          <w:tab w:val="clear" w:pos="720"/>
          <w:tab w:val="num" w:pos="3600"/>
        </w:tabs>
        <w:overflowPunct w:val="0"/>
        <w:autoSpaceDE w:val="0"/>
        <w:autoSpaceDN w:val="0"/>
        <w:adjustRightInd w:val="0"/>
        <w:ind w:left="2340"/>
        <w:textAlignment w:val="baseline"/>
        <w:rPr>
          <w:rFonts w:ascii="Arial" w:hAnsi="Arial" w:cs="Arial"/>
          <w:sz w:val="22"/>
          <w:szCs w:val="22"/>
        </w:rPr>
      </w:pPr>
      <w:r w:rsidRPr="008E584A">
        <w:rPr>
          <w:rFonts w:ascii="Arial" w:hAnsi="Arial" w:cs="Arial"/>
          <w:sz w:val="22"/>
          <w:szCs w:val="22"/>
        </w:rPr>
        <w:t xml:space="preserve">Primary Supervisor who does </w:t>
      </w:r>
      <w:r w:rsidR="00E53013" w:rsidRPr="008E584A">
        <w:rPr>
          <w:rFonts w:ascii="Arial" w:hAnsi="Arial" w:cs="Arial"/>
          <w:sz w:val="22"/>
          <w:szCs w:val="22"/>
        </w:rPr>
        <w:t>not have subject speci</w:t>
      </w:r>
      <w:r w:rsidRPr="008E584A">
        <w:rPr>
          <w:rFonts w:ascii="Arial" w:hAnsi="Arial" w:cs="Arial"/>
          <w:sz w:val="22"/>
          <w:szCs w:val="22"/>
        </w:rPr>
        <w:t>fic or methodological expertise</w:t>
      </w:r>
    </w:p>
    <w:p w14:paraId="73F0C689" w14:textId="77DEA5F1" w:rsidR="00E53013" w:rsidRPr="008E584A" w:rsidRDefault="00FC4F21" w:rsidP="00C926EC">
      <w:pPr>
        <w:numPr>
          <w:ilvl w:val="0"/>
          <w:numId w:val="19"/>
        </w:numPr>
        <w:tabs>
          <w:tab w:val="clear" w:pos="720"/>
          <w:tab w:val="num" w:pos="2880"/>
        </w:tabs>
        <w:overflowPunct w:val="0"/>
        <w:autoSpaceDE w:val="0"/>
        <w:autoSpaceDN w:val="0"/>
        <w:adjustRightInd w:val="0"/>
        <w:ind w:left="2340"/>
        <w:textAlignment w:val="baseline"/>
        <w:rPr>
          <w:rFonts w:ascii="Arial" w:hAnsi="Arial" w:cs="Arial"/>
          <w:sz w:val="22"/>
          <w:szCs w:val="22"/>
        </w:rPr>
      </w:pPr>
      <w:r w:rsidRPr="008E584A">
        <w:rPr>
          <w:rFonts w:ascii="Arial" w:hAnsi="Arial" w:cs="Arial"/>
          <w:sz w:val="22"/>
          <w:szCs w:val="22"/>
        </w:rPr>
        <w:t xml:space="preserve">Academic </w:t>
      </w:r>
      <w:r w:rsidR="00E53013" w:rsidRPr="008E584A">
        <w:rPr>
          <w:rFonts w:ascii="Arial" w:hAnsi="Arial" w:cs="Arial"/>
          <w:sz w:val="22"/>
          <w:szCs w:val="22"/>
        </w:rPr>
        <w:t>Supervisor</w:t>
      </w:r>
    </w:p>
    <w:p w14:paraId="76FD6CFA" w14:textId="1C26ADC8" w:rsidR="00E53013" w:rsidRPr="008E584A" w:rsidRDefault="00FC4F21" w:rsidP="00C926EC">
      <w:pPr>
        <w:numPr>
          <w:ilvl w:val="0"/>
          <w:numId w:val="19"/>
        </w:numPr>
        <w:tabs>
          <w:tab w:val="clear" w:pos="720"/>
          <w:tab w:val="num" w:pos="2410"/>
        </w:tabs>
        <w:overflowPunct w:val="0"/>
        <w:autoSpaceDE w:val="0"/>
        <w:autoSpaceDN w:val="0"/>
        <w:adjustRightInd w:val="0"/>
        <w:ind w:left="2340"/>
        <w:textAlignment w:val="baseline"/>
        <w:rPr>
          <w:rFonts w:ascii="Arial" w:hAnsi="Arial" w:cs="Arial"/>
          <w:sz w:val="22"/>
          <w:szCs w:val="22"/>
        </w:rPr>
      </w:pPr>
      <w:r w:rsidRPr="008E584A">
        <w:rPr>
          <w:rFonts w:ascii="Arial" w:hAnsi="Arial" w:cs="Arial"/>
          <w:sz w:val="22"/>
          <w:szCs w:val="22"/>
        </w:rPr>
        <w:t xml:space="preserve">Academic </w:t>
      </w:r>
      <w:r w:rsidR="00E53013" w:rsidRPr="008E584A">
        <w:rPr>
          <w:rFonts w:ascii="Arial" w:hAnsi="Arial" w:cs="Arial"/>
          <w:sz w:val="22"/>
          <w:szCs w:val="22"/>
        </w:rPr>
        <w:t>Supervisor</w:t>
      </w:r>
    </w:p>
    <w:p w14:paraId="734AB2B8" w14:textId="77777777" w:rsidR="00F67233" w:rsidRPr="008E584A" w:rsidRDefault="00F67233" w:rsidP="00F67233">
      <w:pPr>
        <w:ind w:left="1620" w:hanging="540"/>
        <w:rPr>
          <w:rFonts w:ascii="Arial" w:hAnsi="Arial" w:cs="Arial"/>
          <w:i/>
          <w:iCs/>
          <w:sz w:val="22"/>
          <w:szCs w:val="22"/>
        </w:rPr>
      </w:pPr>
    </w:p>
    <w:p w14:paraId="13B73F72" w14:textId="7E697E4B" w:rsidR="009F1B91" w:rsidRPr="008E584A" w:rsidRDefault="009F1B91" w:rsidP="00EE6EE9">
      <w:pPr>
        <w:shd w:val="clear" w:color="auto" w:fill="FFFFFF"/>
        <w:ind w:left="1620" w:hanging="540"/>
        <w:rPr>
          <w:rFonts w:ascii="Arial" w:hAnsi="Arial" w:cs="Arial"/>
          <w:sz w:val="22"/>
          <w:szCs w:val="22"/>
        </w:rPr>
      </w:pPr>
      <w:r w:rsidRPr="008E584A">
        <w:rPr>
          <w:rFonts w:ascii="Arial" w:hAnsi="Arial" w:cs="Arial"/>
          <w:sz w:val="22"/>
          <w:szCs w:val="22"/>
        </w:rPr>
        <w:t>[d]</w:t>
      </w:r>
      <w:r w:rsidRPr="008E584A">
        <w:rPr>
          <w:rFonts w:ascii="Arial" w:hAnsi="Arial" w:cs="Arial"/>
          <w:sz w:val="22"/>
          <w:szCs w:val="22"/>
        </w:rPr>
        <w:tab/>
        <w:t xml:space="preserve">Any proposal to appoint a Supervisory Team that does not match the criteria in paragraphs “a” to “c” above shall require approval by the Chair of </w:t>
      </w:r>
      <w:r w:rsidR="00EE12EE" w:rsidRPr="008E584A">
        <w:rPr>
          <w:rFonts w:ascii="Arial" w:hAnsi="Arial" w:cs="Arial"/>
          <w:sz w:val="22"/>
          <w:szCs w:val="22"/>
        </w:rPr>
        <w:t xml:space="preserve">Liverpool Hope University’s </w:t>
      </w:r>
      <w:r w:rsidRPr="008E584A">
        <w:rPr>
          <w:rFonts w:ascii="Arial" w:hAnsi="Arial" w:cs="Arial"/>
          <w:sz w:val="22"/>
          <w:szCs w:val="22"/>
        </w:rPr>
        <w:t>Research Committee</w:t>
      </w:r>
      <w:r w:rsidR="00FC4F21" w:rsidRPr="008E584A">
        <w:rPr>
          <w:rFonts w:ascii="Arial" w:hAnsi="Arial" w:cs="Arial"/>
          <w:sz w:val="22"/>
          <w:szCs w:val="22"/>
        </w:rPr>
        <w:t>.</w:t>
      </w:r>
    </w:p>
    <w:p w14:paraId="7809C2F7" w14:textId="77777777" w:rsidR="00EE6EE9" w:rsidRPr="008E584A" w:rsidRDefault="00EE6EE9" w:rsidP="00EE6EE9">
      <w:pPr>
        <w:shd w:val="clear" w:color="auto" w:fill="FFFFFF"/>
        <w:ind w:left="1620" w:hanging="540"/>
        <w:rPr>
          <w:rFonts w:ascii="Arial" w:hAnsi="Arial" w:cs="Arial"/>
          <w:sz w:val="22"/>
          <w:szCs w:val="22"/>
        </w:rPr>
      </w:pPr>
    </w:p>
    <w:p w14:paraId="298973AB" w14:textId="6C607032" w:rsidR="00EE6EE9" w:rsidRPr="008E584A" w:rsidRDefault="00EE6EE9" w:rsidP="00EE6EE9">
      <w:pPr>
        <w:ind w:left="1620" w:hanging="540"/>
        <w:rPr>
          <w:rFonts w:ascii="Arial" w:hAnsi="Arial" w:cs="Arial"/>
          <w:sz w:val="22"/>
          <w:szCs w:val="22"/>
        </w:rPr>
      </w:pPr>
      <w:r w:rsidRPr="008E584A">
        <w:rPr>
          <w:rFonts w:ascii="Arial" w:hAnsi="Arial" w:cs="Arial"/>
          <w:sz w:val="22"/>
          <w:szCs w:val="22"/>
        </w:rPr>
        <w:t>[e]</w:t>
      </w:r>
      <w:r w:rsidRPr="008E584A">
        <w:rPr>
          <w:rFonts w:ascii="Arial" w:hAnsi="Arial" w:cs="Arial"/>
          <w:sz w:val="22"/>
          <w:szCs w:val="22"/>
        </w:rPr>
        <w:tab/>
        <w:t>Exceptionally, with the approval of Liverpool Hope University’s Research Degrees Sub-Committee</w:t>
      </w:r>
      <w:r w:rsidR="00813071" w:rsidRPr="008E584A">
        <w:rPr>
          <w:rFonts w:ascii="Arial" w:hAnsi="Arial" w:cs="Arial"/>
          <w:sz w:val="22"/>
          <w:szCs w:val="22"/>
        </w:rPr>
        <w:t xml:space="preserve"> </w:t>
      </w:r>
      <w:r w:rsidRPr="008E584A">
        <w:rPr>
          <w:rFonts w:ascii="Arial" w:hAnsi="Arial" w:cs="Arial"/>
          <w:sz w:val="22"/>
          <w:szCs w:val="22"/>
        </w:rPr>
        <w:t>one or more of the supervisory roles for a student in a Partner Institution may be undertaken by a member of staff from Liverpool Hope University who fulfils Liverpool Hope’s criteria for appointment to such a role.</w:t>
      </w:r>
    </w:p>
    <w:p w14:paraId="19273D5E" w14:textId="77777777" w:rsidR="00EE6EE9" w:rsidRPr="008E584A" w:rsidRDefault="00EE6EE9" w:rsidP="009F1B91">
      <w:pPr>
        <w:shd w:val="clear" w:color="auto" w:fill="FFFFFF"/>
        <w:ind w:left="1620" w:hanging="540"/>
        <w:rPr>
          <w:rFonts w:ascii="Arial" w:hAnsi="Arial" w:cs="Arial"/>
          <w:sz w:val="22"/>
          <w:szCs w:val="22"/>
        </w:rPr>
      </w:pPr>
    </w:p>
    <w:p w14:paraId="1169F540" w14:textId="322142E5" w:rsidR="00E53013" w:rsidRPr="008E584A" w:rsidRDefault="005328D0" w:rsidP="00E53013">
      <w:pPr>
        <w:shd w:val="clear" w:color="auto" w:fill="FFFFFF"/>
        <w:ind w:left="1080" w:hanging="540"/>
        <w:rPr>
          <w:rFonts w:ascii="Arial" w:hAnsi="Arial" w:cs="Arial"/>
          <w:sz w:val="22"/>
          <w:szCs w:val="22"/>
          <w:u w:val="single"/>
        </w:rPr>
      </w:pPr>
      <w:r w:rsidRPr="008E584A">
        <w:rPr>
          <w:rFonts w:ascii="Arial" w:hAnsi="Arial" w:cs="Arial"/>
          <w:sz w:val="22"/>
          <w:szCs w:val="22"/>
        </w:rPr>
        <w:t>M</w:t>
      </w:r>
      <w:r w:rsidR="00E53013" w:rsidRPr="008E584A">
        <w:rPr>
          <w:rFonts w:ascii="Arial" w:hAnsi="Arial" w:cs="Arial"/>
          <w:sz w:val="22"/>
          <w:szCs w:val="22"/>
        </w:rPr>
        <w:t>2.4</w:t>
      </w:r>
      <w:r w:rsidR="00E53013" w:rsidRPr="008E584A">
        <w:rPr>
          <w:rFonts w:ascii="Arial" w:hAnsi="Arial" w:cs="Arial"/>
          <w:sz w:val="22"/>
          <w:szCs w:val="22"/>
        </w:rPr>
        <w:tab/>
      </w:r>
      <w:r w:rsidR="00E53013" w:rsidRPr="008E584A">
        <w:rPr>
          <w:rFonts w:ascii="Arial" w:hAnsi="Arial" w:cs="Arial"/>
          <w:sz w:val="22"/>
          <w:szCs w:val="22"/>
          <w:u w:val="single"/>
        </w:rPr>
        <w:t xml:space="preserve">Duties and Responsibilities of </w:t>
      </w:r>
      <w:r w:rsidR="00FC4F21" w:rsidRPr="008E584A">
        <w:rPr>
          <w:rFonts w:ascii="Arial" w:hAnsi="Arial" w:cs="Arial"/>
          <w:sz w:val="22"/>
          <w:szCs w:val="22"/>
          <w:u w:val="single"/>
        </w:rPr>
        <w:t xml:space="preserve">Primary Supervisors </w:t>
      </w:r>
      <w:r w:rsidRPr="008E584A">
        <w:rPr>
          <w:rFonts w:ascii="Arial" w:hAnsi="Arial" w:cs="Arial"/>
          <w:sz w:val="22"/>
          <w:szCs w:val="22"/>
          <w:u w:val="single"/>
        </w:rPr>
        <w:t>(both MPhil/PhD and Professional Doctorate)</w:t>
      </w:r>
    </w:p>
    <w:p w14:paraId="28F25146" w14:textId="77777777" w:rsidR="00E53013" w:rsidRPr="008E584A" w:rsidRDefault="00E53013" w:rsidP="00E53013">
      <w:pPr>
        <w:pStyle w:val="Default"/>
        <w:rPr>
          <w:rFonts w:ascii="Arial" w:hAnsi="Arial" w:cs="Arial"/>
          <w:color w:val="auto"/>
          <w:sz w:val="21"/>
          <w:szCs w:val="21"/>
        </w:rPr>
      </w:pPr>
    </w:p>
    <w:p w14:paraId="7324A6AB" w14:textId="77777777" w:rsidR="00E53013" w:rsidRPr="008E584A" w:rsidRDefault="00E53013" w:rsidP="00E53013">
      <w:pPr>
        <w:pStyle w:val="Default"/>
        <w:ind w:left="1620" w:hanging="540"/>
        <w:rPr>
          <w:rFonts w:ascii="Arial" w:hAnsi="Arial" w:cs="Arial"/>
          <w:color w:val="auto"/>
          <w:sz w:val="22"/>
          <w:szCs w:val="22"/>
        </w:rPr>
      </w:pPr>
      <w:r w:rsidRPr="008E584A">
        <w:rPr>
          <w:rFonts w:ascii="Arial" w:hAnsi="Arial" w:cs="Arial"/>
          <w:color w:val="auto"/>
          <w:sz w:val="22"/>
          <w:szCs w:val="22"/>
        </w:rPr>
        <w:t>[a]</w:t>
      </w:r>
      <w:r w:rsidRPr="008E584A">
        <w:rPr>
          <w:rFonts w:ascii="Arial" w:hAnsi="Arial" w:cs="Arial"/>
          <w:color w:val="auto"/>
          <w:sz w:val="22"/>
          <w:szCs w:val="22"/>
        </w:rPr>
        <w:tab/>
        <w:t>To take overall responsibility for the supervisory process.</w:t>
      </w:r>
    </w:p>
    <w:p w14:paraId="601AEFD2" w14:textId="77777777" w:rsidR="00E53013" w:rsidRPr="008E584A" w:rsidRDefault="00E53013" w:rsidP="00E53013">
      <w:pPr>
        <w:shd w:val="clear" w:color="auto" w:fill="FFFFFF"/>
        <w:ind w:left="1080" w:hanging="540"/>
        <w:rPr>
          <w:rFonts w:ascii="Arial" w:hAnsi="Arial" w:cs="Arial"/>
          <w:sz w:val="22"/>
          <w:szCs w:val="22"/>
        </w:rPr>
      </w:pPr>
    </w:p>
    <w:p w14:paraId="046F3551" w14:textId="77777777" w:rsidR="00E53013" w:rsidRPr="008E584A" w:rsidRDefault="00E53013" w:rsidP="00E53013">
      <w:pPr>
        <w:pStyle w:val="Default"/>
        <w:ind w:left="1620" w:hanging="540"/>
        <w:rPr>
          <w:rFonts w:ascii="Arial" w:hAnsi="Arial" w:cs="Arial"/>
          <w:color w:val="auto"/>
          <w:sz w:val="22"/>
          <w:szCs w:val="22"/>
        </w:rPr>
      </w:pPr>
      <w:r w:rsidRPr="008E584A">
        <w:rPr>
          <w:rFonts w:ascii="Arial" w:hAnsi="Arial" w:cs="Arial"/>
          <w:color w:val="auto"/>
          <w:sz w:val="22"/>
          <w:szCs w:val="22"/>
        </w:rPr>
        <w:t>[b]</w:t>
      </w:r>
      <w:r w:rsidRPr="008E584A">
        <w:rPr>
          <w:rFonts w:ascii="Arial" w:hAnsi="Arial" w:cs="Arial"/>
          <w:color w:val="auto"/>
          <w:sz w:val="22"/>
          <w:szCs w:val="22"/>
        </w:rPr>
        <w:tab/>
        <w:t xml:space="preserve">To ensure that students are familiar with the Code of Practice and the Regulations. </w:t>
      </w:r>
    </w:p>
    <w:p w14:paraId="395D18BA" w14:textId="77777777" w:rsidR="00E53013" w:rsidRPr="008E584A" w:rsidRDefault="00E53013" w:rsidP="00B02D3E">
      <w:pPr>
        <w:shd w:val="clear" w:color="auto" w:fill="FFFFFF"/>
        <w:ind w:left="1620" w:hanging="540"/>
        <w:rPr>
          <w:rFonts w:ascii="Arial" w:hAnsi="Arial" w:cs="Arial"/>
          <w:sz w:val="22"/>
          <w:szCs w:val="22"/>
        </w:rPr>
      </w:pPr>
    </w:p>
    <w:p w14:paraId="438A692B" w14:textId="77777777" w:rsidR="00013C39" w:rsidRPr="008E584A" w:rsidRDefault="00013C39" w:rsidP="00013C39">
      <w:pPr>
        <w:pStyle w:val="Default"/>
        <w:ind w:left="1620" w:hanging="540"/>
        <w:rPr>
          <w:rFonts w:ascii="Arial" w:hAnsi="Arial" w:cs="Arial"/>
          <w:color w:val="auto"/>
          <w:sz w:val="22"/>
          <w:szCs w:val="22"/>
        </w:rPr>
      </w:pPr>
      <w:r w:rsidRPr="008E584A">
        <w:rPr>
          <w:rFonts w:ascii="Arial" w:hAnsi="Arial" w:cs="Arial"/>
          <w:color w:val="auto"/>
          <w:sz w:val="22"/>
          <w:szCs w:val="22"/>
        </w:rPr>
        <w:t>[c]</w:t>
      </w:r>
      <w:r w:rsidRPr="008E584A">
        <w:rPr>
          <w:rFonts w:ascii="Arial" w:hAnsi="Arial" w:cs="Arial"/>
          <w:color w:val="auto"/>
          <w:sz w:val="22"/>
          <w:szCs w:val="22"/>
        </w:rPr>
        <w:tab/>
      </w:r>
      <w:r w:rsidR="004D75DC" w:rsidRPr="008E584A">
        <w:rPr>
          <w:rFonts w:ascii="Arial" w:hAnsi="Arial" w:cs="Arial"/>
          <w:color w:val="auto"/>
          <w:sz w:val="22"/>
          <w:szCs w:val="22"/>
        </w:rPr>
        <w:t>For PhD/MPhil students, t</w:t>
      </w:r>
      <w:r w:rsidRPr="008E584A">
        <w:rPr>
          <w:rFonts w:ascii="Arial" w:hAnsi="Arial" w:cs="Arial"/>
          <w:color w:val="auto"/>
          <w:sz w:val="22"/>
          <w:szCs w:val="22"/>
        </w:rPr>
        <w:t xml:space="preserve">o ensure that student, complete the </w:t>
      </w:r>
      <w:r w:rsidRPr="008E584A">
        <w:rPr>
          <w:rFonts w:ascii="Arial" w:hAnsi="Arial" w:cs="Arial"/>
          <w:bCs/>
          <w:color w:val="auto"/>
          <w:sz w:val="22"/>
          <w:szCs w:val="22"/>
        </w:rPr>
        <w:t>Liverpool Hope University Research Skills Scheme</w:t>
      </w:r>
      <w:r w:rsidR="00EE6EE9" w:rsidRPr="008E584A">
        <w:rPr>
          <w:rFonts w:ascii="Arial" w:hAnsi="Arial" w:cs="Arial"/>
          <w:bCs/>
          <w:color w:val="auto"/>
          <w:sz w:val="22"/>
          <w:szCs w:val="22"/>
        </w:rPr>
        <w:t xml:space="preserve"> [or equivalent]</w:t>
      </w:r>
      <w:r w:rsidRPr="008E584A">
        <w:rPr>
          <w:rFonts w:ascii="Arial" w:hAnsi="Arial" w:cs="Arial"/>
          <w:color w:val="auto"/>
          <w:sz w:val="22"/>
          <w:szCs w:val="22"/>
        </w:rPr>
        <w:t xml:space="preserve">, commencing with a Skills Audit. </w:t>
      </w:r>
    </w:p>
    <w:p w14:paraId="2FF1690B" w14:textId="77777777" w:rsidR="00E53013" w:rsidRPr="008E584A" w:rsidRDefault="00E53013" w:rsidP="00B02D3E">
      <w:pPr>
        <w:shd w:val="clear" w:color="auto" w:fill="FFFFFF"/>
        <w:ind w:left="1620" w:hanging="540"/>
        <w:rPr>
          <w:rFonts w:ascii="Arial" w:hAnsi="Arial" w:cs="Arial"/>
          <w:sz w:val="22"/>
          <w:szCs w:val="22"/>
        </w:rPr>
      </w:pPr>
    </w:p>
    <w:p w14:paraId="5B579D57" w14:textId="77777777" w:rsidR="00013C39" w:rsidRPr="008E584A" w:rsidRDefault="00013C39" w:rsidP="00013C39">
      <w:pPr>
        <w:pStyle w:val="Default"/>
        <w:ind w:left="1620" w:hanging="540"/>
        <w:rPr>
          <w:rFonts w:ascii="Arial" w:hAnsi="Arial" w:cs="Arial"/>
          <w:color w:val="auto"/>
          <w:sz w:val="22"/>
          <w:szCs w:val="22"/>
        </w:rPr>
      </w:pPr>
      <w:r w:rsidRPr="008E584A">
        <w:rPr>
          <w:rFonts w:ascii="Arial" w:hAnsi="Arial" w:cs="Arial"/>
          <w:color w:val="auto"/>
          <w:sz w:val="22"/>
          <w:szCs w:val="22"/>
        </w:rPr>
        <w:t>[</w:t>
      </w:r>
      <w:r w:rsidR="001D1071" w:rsidRPr="008E584A">
        <w:rPr>
          <w:rFonts w:ascii="Arial" w:hAnsi="Arial" w:cs="Arial"/>
          <w:color w:val="auto"/>
          <w:sz w:val="22"/>
          <w:szCs w:val="22"/>
        </w:rPr>
        <w:t>d</w:t>
      </w:r>
      <w:r w:rsidRPr="008E584A">
        <w:rPr>
          <w:rFonts w:ascii="Arial" w:hAnsi="Arial" w:cs="Arial"/>
          <w:color w:val="auto"/>
          <w:sz w:val="22"/>
          <w:szCs w:val="22"/>
        </w:rPr>
        <w:t>]</w:t>
      </w:r>
      <w:r w:rsidRPr="008E584A">
        <w:rPr>
          <w:rFonts w:ascii="Arial" w:hAnsi="Arial" w:cs="Arial"/>
          <w:color w:val="auto"/>
          <w:sz w:val="22"/>
          <w:szCs w:val="22"/>
        </w:rPr>
        <w:tab/>
        <w:t>To ensure that students complete their Personal Development Record annually.</w:t>
      </w:r>
    </w:p>
    <w:p w14:paraId="4B3C0459" w14:textId="77777777" w:rsidR="00013C39" w:rsidRPr="008E584A" w:rsidRDefault="00013C39" w:rsidP="00B02D3E">
      <w:pPr>
        <w:shd w:val="clear" w:color="auto" w:fill="FFFFFF"/>
        <w:ind w:left="1620" w:hanging="540"/>
        <w:rPr>
          <w:rFonts w:ascii="Arial" w:hAnsi="Arial" w:cs="Arial"/>
          <w:sz w:val="22"/>
          <w:szCs w:val="22"/>
        </w:rPr>
      </w:pPr>
    </w:p>
    <w:p w14:paraId="587F99D4" w14:textId="77777777" w:rsidR="00013C39" w:rsidRPr="008E584A" w:rsidRDefault="00013C39" w:rsidP="00013C39">
      <w:pPr>
        <w:pStyle w:val="Default"/>
        <w:ind w:left="1620" w:hanging="540"/>
        <w:rPr>
          <w:rFonts w:ascii="Arial" w:hAnsi="Arial" w:cs="Arial"/>
          <w:color w:val="auto"/>
          <w:sz w:val="22"/>
          <w:szCs w:val="22"/>
        </w:rPr>
      </w:pPr>
      <w:r w:rsidRPr="008E584A">
        <w:rPr>
          <w:rFonts w:ascii="Arial" w:hAnsi="Arial" w:cs="Arial"/>
          <w:color w:val="auto"/>
          <w:sz w:val="22"/>
          <w:szCs w:val="22"/>
        </w:rPr>
        <w:t>[</w:t>
      </w:r>
      <w:r w:rsidR="001D1071" w:rsidRPr="008E584A">
        <w:rPr>
          <w:rFonts w:ascii="Arial" w:hAnsi="Arial" w:cs="Arial"/>
          <w:color w:val="auto"/>
          <w:sz w:val="22"/>
          <w:szCs w:val="22"/>
        </w:rPr>
        <w:t>e</w:t>
      </w:r>
      <w:r w:rsidRPr="008E584A">
        <w:rPr>
          <w:rFonts w:ascii="Arial" w:hAnsi="Arial" w:cs="Arial"/>
          <w:color w:val="auto"/>
          <w:sz w:val="22"/>
          <w:szCs w:val="22"/>
        </w:rPr>
        <w:t>]</w:t>
      </w:r>
      <w:r w:rsidRPr="008E584A">
        <w:rPr>
          <w:rFonts w:ascii="Arial" w:hAnsi="Arial" w:cs="Arial"/>
          <w:color w:val="auto"/>
          <w:sz w:val="22"/>
          <w:szCs w:val="22"/>
        </w:rPr>
        <w:tab/>
        <w:t xml:space="preserve">To give guidance about the planning of the research programme.  A draft programme of work should be agreed by the student and supervisor at the outset, with indicative deadlines for completion of the stages of the research programme. </w:t>
      </w:r>
    </w:p>
    <w:p w14:paraId="323D4F81" w14:textId="77777777" w:rsidR="00013C39" w:rsidRPr="008E584A" w:rsidRDefault="00013C39" w:rsidP="00B02D3E">
      <w:pPr>
        <w:shd w:val="clear" w:color="auto" w:fill="FFFFFF"/>
        <w:ind w:left="1620" w:hanging="540"/>
        <w:rPr>
          <w:rFonts w:ascii="Arial" w:hAnsi="Arial" w:cs="Arial"/>
          <w:sz w:val="22"/>
          <w:szCs w:val="22"/>
        </w:rPr>
      </w:pPr>
    </w:p>
    <w:p w14:paraId="751FDA82" w14:textId="77777777" w:rsidR="00013C39" w:rsidRPr="008E584A" w:rsidRDefault="00013C39" w:rsidP="00013C39">
      <w:pPr>
        <w:pStyle w:val="Default"/>
        <w:ind w:left="1620" w:hanging="540"/>
        <w:rPr>
          <w:rFonts w:ascii="Arial" w:hAnsi="Arial" w:cs="Arial"/>
          <w:color w:val="auto"/>
          <w:sz w:val="22"/>
          <w:szCs w:val="22"/>
        </w:rPr>
      </w:pPr>
      <w:r w:rsidRPr="008E584A">
        <w:rPr>
          <w:rFonts w:ascii="Arial" w:hAnsi="Arial" w:cs="Arial"/>
          <w:color w:val="auto"/>
          <w:sz w:val="22"/>
          <w:szCs w:val="22"/>
        </w:rPr>
        <w:t>[f]</w:t>
      </w:r>
      <w:r w:rsidRPr="008E584A">
        <w:rPr>
          <w:rFonts w:ascii="Arial" w:hAnsi="Arial" w:cs="Arial"/>
          <w:color w:val="auto"/>
          <w:sz w:val="22"/>
          <w:szCs w:val="22"/>
        </w:rPr>
        <w:tab/>
        <w:t>To ensure that at least eight formal meetings takes place with the research student each year, in accordance with paragraph F above.</w:t>
      </w:r>
    </w:p>
    <w:p w14:paraId="620E947A" w14:textId="77777777" w:rsidR="00013C39" w:rsidRPr="008E584A" w:rsidRDefault="00013C39" w:rsidP="00013C39">
      <w:pPr>
        <w:pStyle w:val="Default"/>
        <w:ind w:left="1620" w:hanging="540"/>
        <w:rPr>
          <w:rFonts w:ascii="Arial" w:hAnsi="Arial" w:cs="Arial"/>
          <w:color w:val="auto"/>
          <w:sz w:val="22"/>
          <w:szCs w:val="22"/>
        </w:rPr>
      </w:pPr>
    </w:p>
    <w:p w14:paraId="6462F1D9" w14:textId="77777777" w:rsidR="00C20755" w:rsidRPr="008E584A" w:rsidRDefault="00ED5457" w:rsidP="00ED5457">
      <w:pPr>
        <w:pStyle w:val="Default"/>
        <w:ind w:left="1620" w:hanging="540"/>
        <w:rPr>
          <w:rFonts w:ascii="Arial" w:hAnsi="Arial" w:cs="Arial"/>
          <w:color w:val="auto"/>
          <w:sz w:val="22"/>
          <w:szCs w:val="22"/>
        </w:rPr>
      </w:pPr>
      <w:r w:rsidRPr="008E584A">
        <w:rPr>
          <w:rFonts w:ascii="Arial" w:hAnsi="Arial" w:cs="Arial"/>
          <w:color w:val="auto"/>
          <w:sz w:val="22"/>
          <w:szCs w:val="22"/>
        </w:rPr>
        <w:t>[</w:t>
      </w:r>
      <w:r w:rsidR="001D1071" w:rsidRPr="008E584A">
        <w:rPr>
          <w:rFonts w:ascii="Arial" w:hAnsi="Arial" w:cs="Arial"/>
          <w:color w:val="auto"/>
          <w:sz w:val="22"/>
          <w:szCs w:val="22"/>
        </w:rPr>
        <w:t>g</w:t>
      </w:r>
      <w:r w:rsidRPr="008E584A">
        <w:rPr>
          <w:rFonts w:ascii="Arial" w:hAnsi="Arial" w:cs="Arial"/>
          <w:color w:val="auto"/>
          <w:sz w:val="22"/>
          <w:szCs w:val="22"/>
        </w:rPr>
        <w:t>]</w:t>
      </w:r>
      <w:r w:rsidRPr="008E584A">
        <w:rPr>
          <w:rFonts w:ascii="Arial" w:hAnsi="Arial" w:cs="Arial"/>
          <w:color w:val="auto"/>
          <w:sz w:val="22"/>
          <w:szCs w:val="22"/>
        </w:rPr>
        <w:tab/>
        <w:t>To determine, in liaison with the internal examiner, the need for any supervisory meetings in the resubmission period.</w:t>
      </w:r>
    </w:p>
    <w:p w14:paraId="42E4F064" w14:textId="77777777" w:rsidR="00ED5457" w:rsidRPr="008E584A" w:rsidRDefault="00ED5457" w:rsidP="00ED5457">
      <w:pPr>
        <w:pStyle w:val="Default"/>
        <w:ind w:left="1620" w:hanging="540"/>
        <w:rPr>
          <w:rFonts w:ascii="Arial" w:hAnsi="Arial" w:cs="Arial"/>
          <w:color w:val="auto"/>
          <w:sz w:val="22"/>
          <w:szCs w:val="22"/>
        </w:rPr>
      </w:pPr>
    </w:p>
    <w:p w14:paraId="63E70F02" w14:textId="77777777" w:rsidR="00013C39" w:rsidRPr="008E584A" w:rsidRDefault="00013C39" w:rsidP="00013C39">
      <w:pPr>
        <w:pStyle w:val="Default"/>
        <w:ind w:left="1620" w:hanging="540"/>
        <w:rPr>
          <w:rFonts w:ascii="Arial" w:hAnsi="Arial" w:cs="Arial"/>
          <w:color w:val="auto"/>
          <w:sz w:val="22"/>
          <w:szCs w:val="22"/>
        </w:rPr>
      </w:pPr>
      <w:r w:rsidRPr="008E584A">
        <w:rPr>
          <w:rFonts w:ascii="Arial" w:hAnsi="Arial" w:cs="Arial"/>
          <w:color w:val="auto"/>
          <w:sz w:val="22"/>
          <w:szCs w:val="22"/>
        </w:rPr>
        <w:t>[</w:t>
      </w:r>
      <w:r w:rsidR="001D1071" w:rsidRPr="008E584A">
        <w:rPr>
          <w:rFonts w:ascii="Arial" w:hAnsi="Arial" w:cs="Arial"/>
          <w:color w:val="auto"/>
          <w:sz w:val="22"/>
          <w:szCs w:val="22"/>
        </w:rPr>
        <w:t>h</w:t>
      </w:r>
      <w:r w:rsidRPr="008E584A">
        <w:rPr>
          <w:rFonts w:ascii="Arial" w:hAnsi="Arial" w:cs="Arial"/>
          <w:color w:val="auto"/>
          <w:sz w:val="22"/>
          <w:szCs w:val="22"/>
        </w:rPr>
        <w:t>]</w:t>
      </w:r>
      <w:r w:rsidRPr="008E584A">
        <w:rPr>
          <w:rFonts w:ascii="Arial" w:hAnsi="Arial" w:cs="Arial"/>
          <w:color w:val="auto"/>
          <w:sz w:val="22"/>
          <w:szCs w:val="22"/>
        </w:rPr>
        <w:tab/>
        <w:t xml:space="preserve">To arrange for students to talk about their work to staff or at graduate seminars and to have practice in oral examinations and to encourage students to communicate their findings to others in the academic community. Where appropriate students should be encouraged to attend and contribute to conferences. </w:t>
      </w:r>
    </w:p>
    <w:p w14:paraId="3237A209" w14:textId="77777777" w:rsidR="00013C39" w:rsidRPr="008E584A" w:rsidRDefault="00013C39" w:rsidP="00013C39">
      <w:pPr>
        <w:pStyle w:val="Default"/>
        <w:ind w:left="1620" w:hanging="540"/>
        <w:rPr>
          <w:rFonts w:ascii="Arial" w:hAnsi="Arial" w:cs="Arial"/>
          <w:color w:val="auto"/>
          <w:sz w:val="22"/>
          <w:szCs w:val="22"/>
        </w:rPr>
      </w:pPr>
    </w:p>
    <w:p w14:paraId="1B4FF2BD" w14:textId="77777777" w:rsidR="001D1071" w:rsidRPr="008E584A" w:rsidRDefault="00013C39" w:rsidP="001D1071">
      <w:pPr>
        <w:pStyle w:val="Default"/>
        <w:ind w:left="1620" w:hanging="540"/>
        <w:rPr>
          <w:rFonts w:ascii="Arial" w:hAnsi="Arial" w:cs="Arial"/>
          <w:color w:val="auto"/>
          <w:sz w:val="22"/>
          <w:szCs w:val="22"/>
        </w:rPr>
      </w:pPr>
      <w:r w:rsidRPr="008E584A">
        <w:rPr>
          <w:rFonts w:ascii="Arial" w:hAnsi="Arial" w:cs="Arial"/>
          <w:color w:val="auto"/>
          <w:sz w:val="22"/>
          <w:szCs w:val="22"/>
        </w:rPr>
        <w:t>[</w:t>
      </w:r>
      <w:proofErr w:type="spellStart"/>
      <w:r w:rsidR="001D1071" w:rsidRPr="008E584A">
        <w:rPr>
          <w:rFonts w:ascii="Arial" w:hAnsi="Arial" w:cs="Arial"/>
          <w:color w:val="auto"/>
          <w:sz w:val="22"/>
          <w:szCs w:val="22"/>
        </w:rPr>
        <w:t>i</w:t>
      </w:r>
      <w:proofErr w:type="spellEnd"/>
      <w:r w:rsidR="001D1071" w:rsidRPr="008E584A">
        <w:rPr>
          <w:rFonts w:ascii="Arial" w:hAnsi="Arial" w:cs="Arial"/>
          <w:color w:val="auto"/>
          <w:sz w:val="22"/>
          <w:szCs w:val="22"/>
        </w:rPr>
        <w:t>]</w:t>
      </w:r>
      <w:r w:rsidR="001D1071" w:rsidRPr="008E584A">
        <w:rPr>
          <w:rFonts w:ascii="Arial" w:hAnsi="Arial" w:cs="Arial"/>
          <w:color w:val="auto"/>
          <w:sz w:val="22"/>
          <w:szCs w:val="22"/>
        </w:rPr>
        <w:tab/>
      </w:r>
      <w:r w:rsidRPr="008E584A">
        <w:rPr>
          <w:rFonts w:ascii="Arial" w:hAnsi="Arial" w:cs="Arial"/>
          <w:color w:val="auto"/>
          <w:sz w:val="22"/>
          <w:szCs w:val="22"/>
        </w:rPr>
        <w:t>To ensure that students are made aware of inadequacy of progress or of standards of work below those generally expected.</w:t>
      </w:r>
    </w:p>
    <w:p w14:paraId="651FEA5D" w14:textId="77777777" w:rsidR="00013C39" w:rsidRPr="008E584A" w:rsidRDefault="00013C39" w:rsidP="00013C39">
      <w:pPr>
        <w:pStyle w:val="Default"/>
        <w:ind w:left="1620" w:hanging="540"/>
        <w:rPr>
          <w:rFonts w:ascii="Arial" w:hAnsi="Arial" w:cs="Arial"/>
          <w:color w:val="auto"/>
          <w:sz w:val="22"/>
          <w:szCs w:val="22"/>
        </w:rPr>
      </w:pPr>
    </w:p>
    <w:p w14:paraId="146EEA59" w14:textId="77777777" w:rsidR="00013C39" w:rsidRPr="008E584A" w:rsidRDefault="00013C39" w:rsidP="00013C39">
      <w:pPr>
        <w:pStyle w:val="Default"/>
        <w:ind w:left="1620" w:hanging="540"/>
        <w:rPr>
          <w:rFonts w:ascii="Arial" w:hAnsi="Arial" w:cs="Arial"/>
          <w:color w:val="auto"/>
          <w:sz w:val="22"/>
          <w:szCs w:val="22"/>
        </w:rPr>
      </w:pPr>
      <w:r w:rsidRPr="008E584A">
        <w:rPr>
          <w:rFonts w:ascii="Arial" w:hAnsi="Arial" w:cs="Arial"/>
          <w:color w:val="auto"/>
          <w:sz w:val="22"/>
          <w:szCs w:val="22"/>
        </w:rPr>
        <w:t>[</w:t>
      </w:r>
      <w:r w:rsidR="001E1DEB" w:rsidRPr="008E584A">
        <w:rPr>
          <w:rFonts w:ascii="Arial" w:hAnsi="Arial" w:cs="Arial"/>
          <w:color w:val="auto"/>
          <w:sz w:val="22"/>
          <w:szCs w:val="22"/>
        </w:rPr>
        <w:t>j</w:t>
      </w:r>
      <w:r w:rsidRPr="008E584A">
        <w:rPr>
          <w:rFonts w:ascii="Arial" w:hAnsi="Arial" w:cs="Arial"/>
          <w:color w:val="auto"/>
          <w:sz w:val="22"/>
          <w:szCs w:val="22"/>
        </w:rPr>
        <w:t>]</w:t>
      </w:r>
      <w:r w:rsidRPr="008E584A">
        <w:rPr>
          <w:rFonts w:ascii="Arial" w:hAnsi="Arial" w:cs="Arial"/>
          <w:color w:val="auto"/>
          <w:sz w:val="22"/>
          <w:szCs w:val="22"/>
        </w:rPr>
        <w:tab/>
        <w:t xml:space="preserve">To ensure that the particular needs of international students are taken fully into account during the early stages of research and to give help and advice on language problems and training where necessary. </w:t>
      </w:r>
    </w:p>
    <w:p w14:paraId="7E2115C5" w14:textId="77777777" w:rsidR="00013C39" w:rsidRPr="008E584A" w:rsidRDefault="00013C39" w:rsidP="00013C39">
      <w:pPr>
        <w:pStyle w:val="Default"/>
        <w:ind w:left="1620" w:hanging="540"/>
        <w:rPr>
          <w:rFonts w:ascii="Arial" w:hAnsi="Arial" w:cs="Arial"/>
          <w:color w:val="auto"/>
          <w:sz w:val="22"/>
          <w:szCs w:val="22"/>
        </w:rPr>
      </w:pPr>
    </w:p>
    <w:p w14:paraId="564D24AB" w14:textId="412118FC" w:rsidR="00013C39" w:rsidRPr="008E584A" w:rsidRDefault="00013C39" w:rsidP="00013C39">
      <w:pPr>
        <w:pStyle w:val="Default"/>
        <w:ind w:left="1620" w:hanging="540"/>
        <w:rPr>
          <w:rFonts w:ascii="Arial" w:hAnsi="Arial" w:cs="Arial"/>
          <w:color w:val="auto"/>
          <w:sz w:val="22"/>
          <w:szCs w:val="22"/>
        </w:rPr>
      </w:pPr>
      <w:r w:rsidRPr="008E584A">
        <w:rPr>
          <w:rFonts w:ascii="Arial" w:hAnsi="Arial" w:cs="Arial"/>
          <w:color w:val="auto"/>
          <w:sz w:val="22"/>
          <w:szCs w:val="22"/>
        </w:rPr>
        <w:t>[</w:t>
      </w:r>
      <w:r w:rsidR="001E1DEB" w:rsidRPr="008E584A">
        <w:rPr>
          <w:rFonts w:ascii="Arial" w:hAnsi="Arial" w:cs="Arial"/>
          <w:color w:val="auto"/>
          <w:sz w:val="22"/>
          <w:szCs w:val="22"/>
        </w:rPr>
        <w:t>k</w:t>
      </w:r>
      <w:r w:rsidRPr="008E584A">
        <w:rPr>
          <w:rFonts w:ascii="Arial" w:hAnsi="Arial" w:cs="Arial"/>
          <w:color w:val="auto"/>
          <w:sz w:val="22"/>
          <w:szCs w:val="22"/>
        </w:rPr>
        <w:t>]</w:t>
      </w:r>
      <w:r w:rsidRPr="008E584A">
        <w:rPr>
          <w:rFonts w:ascii="Arial" w:hAnsi="Arial" w:cs="Arial"/>
          <w:color w:val="auto"/>
          <w:sz w:val="22"/>
          <w:szCs w:val="22"/>
        </w:rPr>
        <w:tab/>
      </w:r>
      <w:r w:rsidR="004D75DC" w:rsidRPr="008E584A">
        <w:rPr>
          <w:rFonts w:ascii="Arial" w:hAnsi="Arial" w:cs="Arial"/>
          <w:color w:val="auto"/>
          <w:sz w:val="22"/>
          <w:szCs w:val="22"/>
        </w:rPr>
        <w:t>For PhD/MPhil students, t</w:t>
      </w:r>
      <w:r w:rsidRPr="008E584A">
        <w:rPr>
          <w:rFonts w:ascii="Arial" w:hAnsi="Arial" w:cs="Arial"/>
          <w:color w:val="auto"/>
          <w:sz w:val="22"/>
          <w:szCs w:val="22"/>
        </w:rPr>
        <w:t xml:space="preserve">o ensure that Annual Monitoring and Confirmation of Registration or </w:t>
      </w:r>
      <w:r w:rsidR="00FC4F21" w:rsidRPr="008E584A">
        <w:rPr>
          <w:rFonts w:ascii="Arial" w:hAnsi="Arial" w:cs="Arial"/>
          <w:color w:val="auto"/>
          <w:sz w:val="22"/>
          <w:szCs w:val="22"/>
        </w:rPr>
        <w:t xml:space="preserve">Confirmation of Doctoral Registration </w:t>
      </w:r>
      <w:r w:rsidRPr="008E584A">
        <w:rPr>
          <w:rFonts w:ascii="Arial" w:hAnsi="Arial" w:cs="Arial"/>
          <w:color w:val="auto"/>
          <w:sz w:val="22"/>
          <w:szCs w:val="22"/>
        </w:rPr>
        <w:t>are completed in accordance with the University procedures.</w:t>
      </w:r>
    </w:p>
    <w:p w14:paraId="6884A8EF" w14:textId="77777777" w:rsidR="00013C39" w:rsidRPr="008E584A" w:rsidRDefault="00013C39" w:rsidP="00013C39">
      <w:pPr>
        <w:pStyle w:val="Default"/>
        <w:ind w:left="1620" w:hanging="540"/>
        <w:rPr>
          <w:rFonts w:ascii="Arial" w:hAnsi="Arial" w:cs="Arial"/>
          <w:color w:val="auto"/>
          <w:sz w:val="22"/>
          <w:szCs w:val="22"/>
        </w:rPr>
      </w:pPr>
    </w:p>
    <w:p w14:paraId="4451B97B" w14:textId="77777777" w:rsidR="00013C39" w:rsidRPr="008E584A" w:rsidRDefault="00013C39" w:rsidP="00013C39">
      <w:pPr>
        <w:pStyle w:val="Default"/>
        <w:ind w:left="1620" w:hanging="540"/>
        <w:rPr>
          <w:rFonts w:ascii="Arial" w:hAnsi="Arial" w:cs="Arial"/>
          <w:color w:val="auto"/>
          <w:sz w:val="22"/>
          <w:szCs w:val="22"/>
        </w:rPr>
      </w:pPr>
      <w:r w:rsidRPr="008E584A">
        <w:rPr>
          <w:rFonts w:ascii="Arial" w:hAnsi="Arial" w:cs="Arial"/>
          <w:color w:val="auto"/>
          <w:sz w:val="22"/>
          <w:szCs w:val="22"/>
        </w:rPr>
        <w:t>[</w:t>
      </w:r>
      <w:r w:rsidR="00EE6EE9" w:rsidRPr="008E584A">
        <w:rPr>
          <w:rFonts w:ascii="Arial" w:hAnsi="Arial" w:cs="Arial"/>
          <w:color w:val="auto"/>
          <w:sz w:val="22"/>
          <w:szCs w:val="22"/>
        </w:rPr>
        <w:t>l</w:t>
      </w:r>
      <w:r w:rsidRPr="008E584A">
        <w:rPr>
          <w:rFonts w:ascii="Arial" w:hAnsi="Arial" w:cs="Arial"/>
          <w:color w:val="auto"/>
          <w:sz w:val="22"/>
          <w:szCs w:val="22"/>
        </w:rPr>
        <w:t>]</w:t>
      </w:r>
      <w:r w:rsidRPr="008E584A">
        <w:rPr>
          <w:rFonts w:ascii="Arial" w:hAnsi="Arial" w:cs="Arial"/>
          <w:color w:val="auto"/>
          <w:sz w:val="22"/>
          <w:szCs w:val="22"/>
        </w:rPr>
        <w:tab/>
        <w:t xml:space="preserve">To ensure that students re-register promptly at the beginning of each session. </w:t>
      </w:r>
    </w:p>
    <w:p w14:paraId="0E4589AA" w14:textId="77777777" w:rsidR="00013C39" w:rsidRPr="008E584A" w:rsidRDefault="00013C39" w:rsidP="00013C39">
      <w:pPr>
        <w:pStyle w:val="Default"/>
        <w:ind w:left="1620" w:hanging="540"/>
        <w:rPr>
          <w:rFonts w:ascii="Arial" w:hAnsi="Arial" w:cs="Arial"/>
          <w:color w:val="auto"/>
          <w:sz w:val="22"/>
          <w:szCs w:val="22"/>
        </w:rPr>
      </w:pPr>
    </w:p>
    <w:p w14:paraId="1CBEFA67" w14:textId="77777777" w:rsidR="00013C39" w:rsidRPr="008E584A" w:rsidRDefault="00013C39" w:rsidP="00013C39">
      <w:pPr>
        <w:pStyle w:val="Default"/>
        <w:ind w:left="1620" w:hanging="540"/>
        <w:rPr>
          <w:rFonts w:ascii="Arial" w:hAnsi="Arial" w:cs="Arial"/>
          <w:color w:val="auto"/>
          <w:sz w:val="22"/>
          <w:szCs w:val="22"/>
        </w:rPr>
      </w:pPr>
      <w:r w:rsidRPr="008E584A">
        <w:rPr>
          <w:rFonts w:ascii="Arial" w:hAnsi="Arial" w:cs="Arial"/>
          <w:color w:val="auto"/>
          <w:sz w:val="22"/>
          <w:szCs w:val="22"/>
        </w:rPr>
        <w:t>[</w:t>
      </w:r>
      <w:r w:rsidR="00EE6EE9" w:rsidRPr="008E584A">
        <w:rPr>
          <w:rFonts w:ascii="Arial" w:hAnsi="Arial" w:cs="Arial"/>
          <w:color w:val="auto"/>
          <w:sz w:val="22"/>
          <w:szCs w:val="22"/>
        </w:rPr>
        <w:t>m</w:t>
      </w:r>
      <w:r w:rsidRPr="008E584A">
        <w:rPr>
          <w:rFonts w:ascii="Arial" w:hAnsi="Arial" w:cs="Arial"/>
          <w:color w:val="auto"/>
          <w:sz w:val="22"/>
          <w:szCs w:val="22"/>
        </w:rPr>
        <w:t>]</w:t>
      </w:r>
      <w:r w:rsidRPr="008E584A">
        <w:rPr>
          <w:rFonts w:ascii="Arial" w:hAnsi="Arial" w:cs="Arial"/>
          <w:color w:val="auto"/>
          <w:sz w:val="22"/>
          <w:szCs w:val="22"/>
        </w:rPr>
        <w:tab/>
        <w:t xml:space="preserve">To ensure that any circumstances that might require a student’s formal registration to be amended or interrupted are brought to the attention of </w:t>
      </w:r>
      <w:r w:rsidR="00683C67" w:rsidRPr="008E584A">
        <w:rPr>
          <w:rFonts w:ascii="Arial" w:hAnsi="Arial" w:cs="Arial"/>
          <w:color w:val="auto"/>
          <w:sz w:val="22"/>
          <w:szCs w:val="22"/>
        </w:rPr>
        <w:t>Liverpool Hope University</w:t>
      </w:r>
      <w:r w:rsidRPr="008E584A">
        <w:rPr>
          <w:rFonts w:ascii="Arial" w:hAnsi="Arial" w:cs="Arial"/>
          <w:color w:val="auto"/>
          <w:sz w:val="22"/>
          <w:szCs w:val="22"/>
        </w:rPr>
        <w:t xml:space="preserve"> immediately.</w:t>
      </w:r>
    </w:p>
    <w:p w14:paraId="65990B5F" w14:textId="77777777" w:rsidR="00013C39" w:rsidRPr="008E584A" w:rsidRDefault="00013C39" w:rsidP="00013C39">
      <w:pPr>
        <w:pStyle w:val="Default"/>
        <w:ind w:left="1620" w:hanging="540"/>
        <w:rPr>
          <w:rFonts w:ascii="Arial" w:hAnsi="Arial" w:cs="Arial"/>
          <w:color w:val="auto"/>
          <w:sz w:val="22"/>
          <w:szCs w:val="22"/>
        </w:rPr>
      </w:pPr>
    </w:p>
    <w:p w14:paraId="3B562011" w14:textId="77777777" w:rsidR="00013C39" w:rsidRPr="008E584A" w:rsidRDefault="00013C39" w:rsidP="00013C39">
      <w:pPr>
        <w:pStyle w:val="Default"/>
        <w:ind w:left="1620" w:hanging="540"/>
        <w:rPr>
          <w:rFonts w:ascii="Arial" w:hAnsi="Arial" w:cs="Arial"/>
          <w:color w:val="auto"/>
          <w:sz w:val="22"/>
          <w:szCs w:val="22"/>
        </w:rPr>
      </w:pPr>
      <w:r w:rsidRPr="008E584A">
        <w:rPr>
          <w:rFonts w:ascii="Arial" w:hAnsi="Arial" w:cs="Arial"/>
          <w:color w:val="auto"/>
          <w:sz w:val="22"/>
          <w:szCs w:val="22"/>
        </w:rPr>
        <w:t>[</w:t>
      </w:r>
      <w:r w:rsidR="00EE6EE9" w:rsidRPr="008E584A">
        <w:rPr>
          <w:rFonts w:ascii="Arial" w:hAnsi="Arial" w:cs="Arial"/>
          <w:color w:val="auto"/>
          <w:sz w:val="22"/>
          <w:szCs w:val="22"/>
        </w:rPr>
        <w:t>n</w:t>
      </w:r>
      <w:r w:rsidRPr="008E584A">
        <w:rPr>
          <w:rFonts w:ascii="Arial" w:hAnsi="Arial" w:cs="Arial"/>
          <w:color w:val="auto"/>
          <w:sz w:val="22"/>
          <w:szCs w:val="22"/>
        </w:rPr>
        <w:t>]</w:t>
      </w:r>
      <w:r w:rsidRPr="008E584A">
        <w:rPr>
          <w:rFonts w:ascii="Arial" w:hAnsi="Arial" w:cs="Arial"/>
          <w:color w:val="auto"/>
          <w:sz w:val="22"/>
          <w:szCs w:val="22"/>
        </w:rPr>
        <w:tab/>
        <w:t xml:space="preserve">To assist with the selection of the Examiners, to inform the student of the names of the Examiners, and to ensure that the student is prepared and supported for the final oral examination. </w:t>
      </w:r>
    </w:p>
    <w:p w14:paraId="7218FCDF" w14:textId="77777777" w:rsidR="00013C39" w:rsidRPr="008E584A" w:rsidRDefault="00013C39" w:rsidP="00013C39">
      <w:pPr>
        <w:pStyle w:val="Default"/>
        <w:ind w:left="1620" w:hanging="540"/>
        <w:rPr>
          <w:rFonts w:ascii="Arial" w:hAnsi="Arial" w:cs="Arial"/>
          <w:color w:val="auto"/>
          <w:sz w:val="22"/>
          <w:szCs w:val="22"/>
        </w:rPr>
      </w:pPr>
    </w:p>
    <w:p w14:paraId="43A9E8E7" w14:textId="77777777" w:rsidR="00013C39" w:rsidRPr="008E584A" w:rsidRDefault="00013C39" w:rsidP="00013C39">
      <w:pPr>
        <w:pStyle w:val="Default"/>
        <w:ind w:left="1620" w:hanging="540"/>
        <w:rPr>
          <w:rFonts w:ascii="Arial" w:hAnsi="Arial" w:cs="Arial"/>
          <w:color w:val="auto"/>
          <w:sz w:val="22"/>
          <w:szCs w:val="22"/>
        </w:rPr>
      </w:pPr>
      <w:r w:rsidRPr="008E584A">
        <w:rPr>
          <w:rFonts w:ascii="Arial" w:hAnsi="Arial" w:cs="Arial"/>
          <w:color w:val="auto"/>
          <w:sz w:val="22"/>
          <w:szCs w:val="22"/>
        </w:rPr>
        <w:t>[</w:t>
      </w:r>
      <w:r w:rsidR="00EE6EE9" w:rsidRPr="008E584A">
        <w:rPr>
          <w:rFonts w:ascii="Arial" w:hAnsi="Arial" w:cs="Arial"/>
          <w:color w:val="auto"/>
          <w:sz w:val="22"/>
          <w:szCs w:val="22"/>
        </w:rPr>
        <w:t>o</w:t>
      </w:r>
      <w:r w:rsidRPr="008E584A">
        <w:rPr>
          <w:rFonts w:ascii="Arial" w:hAnsi="Arial" w:cs="Arial"/>
          <w:color w:val="auto"/>
          <w:sz w:val="22"/>
          <w:szCs w:val="22"/>
        </w:rPr>
        <w:t>]</w:t>
      </w:r>
      <w:r w:rsidRPr="008E584A">
        <w:rPr>
          <w:rFonts w:ascii="Arial" w:hAnsi="Arial" w:cs="Arial"/>
          <w:color w:val="auto"/>
          <w:sz w:val="22"/>
          <w:szCs w:val="22"/>
        </w:rPr>
        <w:tab/>
        <w:t xml:space="preserve">To ensure that the roles of all members of the Supervisory team are </w:t>
      </w:r>
      <w:r w:rsidR="00A907CB" w:rsidRPr="008E584A">
        <w:rPr>
          <w:rFonts w:ascii="Arial" w:hAnsi="Arial" w:cs="Arial"/>
          <w:color w:val="auto"/>
          <w:sz w:val="22"/>
          <w:szCs w:val="22"/>
        </w:rPr>
        <w:t>clearly</w:t>
      </w:r>
      <w:r w:rsidRPr="008E584A">
        <w:rPr>
          <w:rFonts w:ascii="Arial" w:hAnsi="Arial" w:cs="Arial"/>
          <w:color w:val="auto"/>
          <w:sz w:val="22"/>
          <w:szCs w:val="22"/>
        </w:rPr>
        <w:t xml:space="preserve"> defined and explained to the student.</w:t>
      </w:r>
    </w:p>
    <w:p w14:paraId="6858C35A" w14:textId="77777777" w:rsidR="00013C39" w:rsidRPr="008E584A" w:rsidRDefault="00013C39" w:rsidP="00B02D3E">
      <w:pPr>
        <w:shd w:val="clear" w:color="auto" w:fill="FFFFFF"/>
        <w:ind w:left="1620" w:hanging="540"/>
        <w:rPr>
          <w:rFonts w:ascii="Arial" w:hAnsi="Arial" w:cs="Arial"/>
          <w:sz w:val="22"/>
          <w:szCs w:val="22"/>
        </w:rPr>
      </w:pPr>
    </w:p>
    <w:p w14:paraId="304B40F1" w14:textId="77777777" w:rsidR="00B02D3E" w:rsidRPr="008E584A" w:rsidRDefault="005328D0" w:rsidP="00B02D3E">
      <w:pPr>
        <w:shd w:val="clear" w:color="auto" w:fill="FFFFFF"/>
        <w:ind w:left="1080" w:hanging="540"/>
        <w:rPr>
          <w:rFonts w:ascii="Arial" w:hAnsi="Arial" w:cs="Arial"/>
          <w:sz w:val="22"/>
          <w:szCs w:val="22"/>
          <w:u w:val="single"/>
        </w:rPr>
      </w:pPr>
      <w:r w:rsidRPr="008E584A">
        <w:rPr>
          <w:rFonts w:ascii="Arial" w:hAnsi="Arial" w:cs="Arial"/>
          <w:sz w:val="22"/>
          <w:szCs w:val="22"/>
        </w:rPr>
        <w:t>M</w:t>
      </w:r>
      <w:r w:rsidR="00B02D3E" w:rsidRPr="008E584A">
        <w:rPr>
          <w:rFonts w:ascii="Arial" w:hAnsi="Arial" w:cs="Arial"/>
          <w:sz w:val="22"/>
          <w:szCs w:val="22"/>
        </w:rPr>
        <w:t>2.2</w:t>
      </w:r>
      <w:r w:rsidR="00B02D3E" w:rsidRPr="008E584A">
        <w:rPr>
          <w:rFonts w:ascii="Arial" w:hAnsi="Arial" w:cs="Arial"/>
          <w:sz w:val="22"/>
          <w:szCs w:val="22"/>
        </w:rPr>
        <w:tab/>
      </w:r>
      <w:r w:rsidR="00B02D3E" w:rsidRPr="008E584A">
        <w:rPr>
          <w:rFonts w:ascii="Arial" w:hAnsi="Arial" w:cs="Arial"/>
          <w:sz w:val="22"/>
          <w:szCs w:val="22"/>
          <w:u w:val="single"/>
        </w:rPr>
        <w:t xml:space="preserve">Duties and Responsibilities of </w:t>
      </w:r>
      <w:r w:rsidR="00013C39" w:rsidRPr="008E584A">
        <w:rPr>
          <w:rFonts w:ascii="Arial" w:hAnsi="Arial" w:cs="Arial"/>
          <w:sz w:val="22"/>
          <w:szCs w:val="22"/>
          <w:u w:val="single"/>
        </w:rPr>
        <w:t>all Approved Supervisors</w:t>
      </w:r>
    </w:p>
    <w:p w14:paraId="520730F2" w14:textId="77777777" w:rsidR="00B02D3E" w:rsidRPr="008E584A" w:rsidRDefault="00B02D3E" w:rsidP="00B02D3E">
      <w:pPr>
        <w:pStyle w:val="Default"/>
        <w:rPr>
          <w:rFonts w:ascii="Arial" w:hAnsi="Arial" w:cs="Arial"/>
          <w:color w:val="auto"/>
          <w:sz w:val="22"/>
          <w:szCs w:val="22"/>
        </w:rPr>
      </w:pPr>
    </w:p>
    <w:p w14:paraId="78ED941E" w14:textId="2C44EE2E" w:rsidR="00013C39" w:rsidRPr="008E584A" w:rsidRDefault="00013C39" w:rsidP="00013C39">
      <w:pPr>
        <w:pStyle w:val="Default"/>
        <w:ind w:left="1620" w:hanging="540"/>
        <w:rPr>
          <w:rFonts w:ascii="Arial" w:hAnsi="Arial" w:cs="Arial"/>
          <w:color w:val="auto"/>
          <w:sz w:val="22"/>
          <w:szCs w:val="22"/>
        </w:rPr>
      </w:pPr>
      <w:r w:rsidRPr="008E584A">
        <w:rPr>
          <w:rFonts w:ascii="Arial" w:hAnsi="Arial" w:cs="Arial"/>
          <w:color w:val="auto"/>
          <w:sz w:val="22"/>
          <w:szCs w:val="22"/>
        </w:rPr>
        <w:t>[a]</w:t>
      </w:r>
      <w:r w:rsidRPr="008E584A">
        <w:rPr>
          <w:rFonts w:ascii="Arial" w:hAnsi="Arial" w:cs="Arial"/>
          <w:color w:val="auto"/>
          <w:sz w:val="22"/>
          <w:szCs w:val="22"/>
        </w:rPr>
        <w:tab/>
        <w:t xml:space="preserve">To assist the </w:t>
      </w:r>
      <w:r w:rsidR="00FC4F21" w:rsidRPr="008E584A">
        <w:rPr>
          <w:rFonts w:ascii="Arial" w:hAnsi="Arial" w:cs="Arial"/>
          <w:color w:val="auto"/>
          <w:sz w:val="22"/>
          <w:szCs w:val="22"/>
        </w:rPr>
        <w:t xml:space="preserve">Primary Supervisor </w:t>
      </w:r>
      <w:r w:rsidRPr="008E584A">
        <w:rPr>
          <w:rFonts w:ascii="Arial" w:hAnsi="Arial" w:cs="Arial"/>
          <w:color w:val="auto"/>
          <w:sz w:val="22"/>
          <w:szCs w:val="22"/>
        </w:rPr>
        <w:t xml:space="preserve">as appropriate in tasks listed in </w:t>
      </w:r>
      <w:r w:rsidR="005328D0" w:rsidRPr="008E584A">
        <w:rPr>
          <w:rFonts w:ascii="Arial" w:hAnsi="Arial" w:cs="Arial"/>
          <w:color w:val="auto"/>
          <w:sz w:val="22"/>
          <w:szCs w:val="22"/>
        </w:rPr>
        <w:t>M</w:t>
      </w:r>
      <w:r w:rsidRPr="008E584A">
        <w:rPr>
          <w:rFonts w:ascii="Arial" w:hAnsi="Arial" w:cs="Arial"/>
          <w:color w:val="auto"/>
          <w:sz w:val="22"/>
          <w:szCs w:val="22"/>
        </w:rPr>
        <w:t>2.1 above.</w:t>
      </w:r>
    </w:p>
    <w:p w14:paraId="4D584BCB" w14:textId="77777777" w:rsidR="00013C39" w:rsidRPr="008E584A" w:rsidRDefault="00013C39" w:rsidP="00B02D3E">
      <w:pPr>
        <w:pStyle w:val="Default"/>
        <w:ind w:left="1620" w:hanging="540"/>
        <w:rPr>
          <w:rFonts w:ascii="Arial" w:hAnsi="Arial" w:cs="Arial"/>
          <w:color w:val="auto"/>
          <w:sz w:val="22"/>
          <w:szCs w:val="22"/>
        </w:rPr>
      </w:pPr>
    </w:p>
    <w:p w14:paraId="4F607F31" w14:textId="77777777" w:rsidR="00B02D3E" w:rsidRPr="008E584A" w:rsidRDefault="00B02D3E" w:rsidP="00B02D3E">
      <w:pPr>
        <w:pStyle w:val="Default"/>
        <w:ind w:left="1620" w:hanging="540"/>
        <w:rPr>
          <w:rFonts w:ascii="Arial" w:hAnsi="Arial" w:cs="Arial"/>
          <w:color w:val="auto"/>
          <w:sz w:val="22"/>
          <w:szCs w:val="22"/>
        </w:rPr>
      </w:pPr>
      <w:r w:rsidRPr="008E584A">
        <w:rPr>
          <w:rFonts w:ascii="Arial" w:hAnsi="Arial" w:cs="Arial"/>
          <w:color w:val="auto"/>
          <w:sz w:val="22"/>
          <w:szCs w:val="22"/>
        </w:rPr>
        <w:t>[</w:t>
      </w:r>
      <w:r w:rsidR="001E1DEB" w:rsidRPr="008E584A">
        <w:rPr>
          <w:rFonts w:ascii="Arial" w:hAnsi="Arial" w:cs="Arial"/>
          <w:color w:val="auto"/>
          <w:sz w:val="22"/>
          <w:szCs w:val="22"/>
        </w:rPr>
        <w:t>b</w:t>
      </w:r>
      <w:r w:rsidRPr="008E584A">
        <w:rPr>
          <w:rFonts w:ascii="Arial" w:hAnsi="Arial" w:cs="Arial"/>
          <w:color w:val="auto"/>
          <w:sz w:val="22"/>
          <w:szCs w:val="22"/>
        </w:rPr>
        <w:t>]</w:t>
      </w:r>
      <w:r w:rsidRPr="008E584A">
        <w:rPr>
          <w:rFonts w:ascii="Arial" w:hAnsi="Arial" w:cs="Arial"/>
          <w:color w:val="auto"/>
          <w:sz w:val="22"/>
          <w:szCs w:val="22"/>
        </w:rPr>
        <w:tab/>
        <w:t xml:space="preserve">To ensure that students are aware of the current developments in both specific and wider areas of research. </w:t>
      </w:r>
    </w:p>
    <w:p w14:paraId="43FC497A" w14:textId="77777777" w:rsidR="00B02D3E" w:rsidRPr="008E584A" w:rsidRDefault="00B02D3E" w:rsidP="00B02D3E">
      <w:pPr>
        <w:pStyle w:val="Default"/>
        <w:ind w:left="1620" w:hanging="540"/>
        <w:rPr>
          <w:rFonts w:ascii="Arial" w:hAnsi="Arial" w:cs="Arial"/>
          <w:color w:val="auto"/>
          <w:sz w:val="22"/>
          <w:szCs w:val="22"/>
        </w:rPr>
      </w:pPr>
    </w:p>
    <w:p w14:paraId="409B9C85" w14:textId="77777777" w:rsidR="00B02D3E" w:rsidRPr="008E584A" w:rsidRDefault="00B02D3E" w:rsidP="00B02D3E">
      <w:pPr>
        <w:pStyle w:val="Default"/>
        <w:ind w:left="1620" w:hanging="540"/>
        <w:rPr>
          <w:rFonts w:ascii="Arial" w:hAnsi="Arial" w:cs="Arial"/>
          <w:color w:val="auto"/>
          <w:sz w:val="22"/>
          <w:szCs w:val="22"/>
        </w:rPr>
      </w:pPr>
      <w:r w:rsidRPr="008E584A">
        <w:rPr>
          <w:rFonts w:ascii="Arial" w:hAnsi="Arial" w:cs="Arial"/>
          <w:color w:val="auto"/>
          <w:sz w:val="22"/>
          <w:szCs w:val="22"/>
        </w:rPr>
        <w:t>[</w:t>
      </w:r>
      <w:r w:rsidR="001E1DEB" w:rsidRPr="008E584A">
        <w:rPr>
          <w:rFonts w:ascii="Arial" w:hAnsi="Arial" w:cs="Arial"/>
          <w:color w:val="auto"/>
          <w:sz w:val="22"/>
          <w:szCs w:val="22"/>
        </w:rPr>
        <w:t>c</w:t>
      </w:r>
      <w:r w:rsidRPr="008E584A">
        <w:rPr>
          <w:rFonts w:ascii="Arial" w:hAnsi="Arial" w:cs="Arial"/>
          <w:color w:val="auto"/>
          <w:sz w:val="22"/>
          <w:szCs w:val="22"/>
        </w:rPr>
        <w:t>]</w:t>
      </w:r>
      <w:r w:rsidRPr="008E584A">
        <w:rPr>
          <w:rFonts w:ascii="Arial" w:hAnsi="Arial" w:cs="Arial"/>
          <w:color w:val="auto"/>
          <w:sz w:val="22"/>
          <w:szCs w:val="22"/>
        </w:rPr>
        <w:tab/>
        <w:t xml:space="preserve">To give guidance about literature and sources, about requisite techniques (arranging for instruction where necessary) and about the problem of plagiarism. </w:t>
      </w:r>
    </w:p>
    <w:p w14:paraId="2CD073EF" w14:textId="77777777" w:rsidR="00B02D3E" w:rsidRPr="008E584A" w:rsidRDefault="00B02D3E" w:rsidP="00B02D3E">
      <w:pPr>
        <w:pStyle w:val="Default"/>
        <w:ind w:left="1620" w:hanging="540"/>
        <w:rPr>
          <w:rFonts w:ascii="Arial" w:hAnsi="Arial" w:cs="Arial"/>
          <w:color w:val="auto"/>
          <w:sz w:val="22"/>
          <w:szCs w:val="22"/>
        </w:rPr>
      </w:pPr>
    </w:p>
    <w:p w14:paraId="53FC5497" w14:textId="77777777" w:rsidR="002E782C" w:rsidRPr="008E584A" w:rsidRDefault="00B02D3E" w:rsidP="00B02D3E">
      <w:pPr>
        <w:pStyle w:val="Default"/>
        <w:ind w:left="1620" w:hanging="540"/>
        <w:rPr>
          <w:rFonts w:ascii="Arial" w:hAnsi="Arial" w:cs="Arial"/>
          <w:color w:val="auto"/>
          <w:sz w:val="22"/>
          <w:szCs w:val="22"/>
        </w:rPr>
      </w:pPr>
      <w:r w:rsidRPr="008E584A">
        <w:rPr>
          <w:rFonts w:ascii="Arial" w:hAnsi="Arial" w:cs="Arial"/>
          <w:color w:val="auto"/>
          <w:sz w:val="22"/>
          <w:szCs w:val="22"/>
        </w:rPr>
        <w:t>[</w:t>
      </w:r>
      <w:r w:rsidR="001E1DEB" w:rsidRPr="008E584A">
        <w:rPr>
          <w:rFonts w:ascii="Arial" w:hAnsi="Arial" w:cs="Arial"/>
          <w:color w:val="auto"/>
          <w:sz w:val="22"/>
          <w:szCs w:val="22"/>
        </w:rPr>
        <w:t>d</w:t>
      </w:r>
      <w:r w:rsidRPr="008E584A">
        <w:rPr>
          <w:rFonts w:ascii="Arial" w:hAnsi="Arial" w:cs="Arial"/>
          <w:color w:val="auto"/>
          <w:sz w:val="22"/>
          <w:szCs w:val="22"/>
        </w:rPr>
        <w:t>]</w:t>
      </w:r>
      <w:r w:rsidRPr="008E584A">
        <w:rPr>
          <w:rFonts w:ascii="Arial" w:hAnsi="Arial" w:cs="Arial"/>
          <w:color w:val="auto"/>
          <w:sz w:val="22"/>
          <w:szCs w:val="22"/>
        </w:rPr>
        <w:tab/>
        <w:t xml:space="preserve">To be accessible to students as appropriate at times other than formal meetings.  The expectation is that they will meet frequently with students on an informal basis. </w:t>
      </w:r>
    </w:p>
    <w:p w14:paraId="12460A9C" w14:textId="77777777" w:rsidR="006B4CB6" w:rsidRPr="008E584A" w:rsidRDefault="006B4CB6" w:rsidP="00B02D3E">
      <w:pPr>
        <w:pStyle w:val="Default"/>
        <w:ind w:left="1620" w:hanging="540"/>
        <w:rPr>
          <w:rFonts w:ascii="Arial" w:hAnsi="Arial" w:cs="Arial"/>
          <w:color w:val="auto"/>
          <w:sz w:val="22"/>
          <w:szCs w:val="22"/>
        </w:rPr>
      </w:pPr>
    </w:p>
    <w:p w14:paraId="2411CFC6" w14:textId="77777777" w:rsidR="00B02D3E" w:rsidRPr="008E584A" w:rsidRDefault="00B02D3E" w:rsidP="00B02D3E">
      <w:pPr>
        <w:pStyle w:val="Default"/>
        <w:ind w:left="1620" w:hanging="540"/>
        <w:rPr>
          <w:rFonts w:ascii="Arial" w:hAnsi="Arial" w:cs="Arial"/>
          <w:color w:val="auto"/>
          <w:sz w:val="22"/>
          <w:szCs w:val="22"/>
        </w:rPr>
      </w:pPr>
      <w:r w:rsidRPr="008E584A">
        <w:rPr>
          <w:rFonts w:ascii="Arial" w:hAnsi="Arial" w:cs="Arial"/>
          <w:color w:val="auto"/>
          <w:sz w:val="22"/>
          <w:szCs w:val="22"/>
        </w:rPr>
        <w:t>[</w:t>
      </w:r>
      <w:r w:rsidR="001E1DEB" w:rsidRPr="008E584A">
        <w:rPr>
          <w:rFonts w:ascii="Arial" w:hAnsi="Arial" w:cs="Arial"/>
          <w:color w:val="auto"/>
          <w:sz w:val="22"/>
          <w:szCs w:val="22"/>
        </w:rPr>
        <w:t>e</w:t>
      </w:r>
      <w:r w:rsidRPr="008E584A">
        <w:rPr>
          <w:rFonts w:ascii="Arial" w:hAnsi="Arial" w:cs="Arial"/>
          <w:color w:val="auto"/>
          <w:sz w:val="22"/>
          <w:szCs w:val="22"/>
        </w:rPr>
        <w:t>]</w:t>
      </w:r>
      <w:r w:rsidRPr="008E584A">
        <w:rPr>
          <w:rFonts w:ascii="Arial" w:hAnsi="Arial" w:cs="Arial"/>
          <w:color w:val="auto"/>
          <w:sz w:val="22"/>
          <w:szCs w:val="22"/>
        </w:rPr>
        <w:tab/>
        <w:t xml:space="preserve">To encourage students to question critically the existing literature, the assumptions of the research project and the results they obtain. </w:t>
      </w:r>
    </w:p>
    <w:p w14:paraId="5A5CB53F" w14:textId="77777777" w:rsidR="00B02D3E" w:rsidRPr="008E584A" w:rsidRDefault="00B02D3E" w:rsidP="00B02D3E">
      <w:pPr>
        <w:pStyle w:val="Default"/>
        <w:ind w:left="1620" w:hanging="540"/>
        <w:rPr>
          <w:rFonts w:ascii="Arial" w:hAnsi="Arial" w:cs="Arial"/>
          <w:color w:val="auto"/>
          <w:sz w:val="22"/>
          <w:szCs w:val="22"/>
        </w:rPr>
      </w:pPr>
    </w:p>
    <w:p w14:paraId="31A21551" w14:textId="77777777" w:rsidR="00B02D3E" w:rsidRPr="008E584A" w:rsidRDefault="00B02D3E" w:rsidP="00B02D3E">
      <w:pPr>
        <w:pStyle w:val="Default"/>
        <w:ind w:left="1620" w:hanging="540"/>
        <w:rPr>
          <w:rFonts w:ascii="Arial" w:hAnsi="Arial" w:cs="Arial"/>
          <w:color w:val="auto"/>
          <w:sz w:val="22"/>
          <w:szCs w:val="22"/>
        </w:rPr>
      </w:pPr>
      <w:r w:rsidRPr="008E584A">
        <w:rPr>
          <w:rFonts w:ascii="Arial" w:hAnsi="Arial" w:cs="Arial"/>
          <w:color w:val="auto"/>
          <w:sz w:val="22"/>
          <w:szCs w:val="22"/>
        </w:rPr>
        <w:t>[</w:t>
      </w:r>
      <w:r w:rsidR="001E1DEB" w:rsidRPr="008E584A">
        <w:rPr>
          <w:rFonts w:ascii="Arial" w:hAnsi="Arial" w:cs="Arial"/>
          <w:color w:val="auto"/>
          <w:sz w:val="22"/>
          <w:szCs w:val="22"/>
        </w:rPr>
        <w:t>f</w:t>
      </w:r>
      <w:r w:rsidRPr="008E584A">
        <w:rPr>
          <w:rFonts w:ascii="Arial" w:hAnsi="Arial" w:cs="Arial"/>
          <w:color w:val="auto"/>
          <w:sz w:val="22"/>
          <w:szCs w:val="22"/>
        </w:rPr>
        <w:t>]</w:t>
      </w:r>
      <w:r w:rsidRPr="008E584A">
        <w:rPr>
          <w:rFonts w:ascii="Arial" w:hAnsi="Arial" w:cs="Arial"/>
          <w:color w:val="auto"/>
          <w:sz w:val="22"/>
          <w:szCs w:val="22"/>
        </w:rPr>
        <w:tab/>
        <w:t xml:space="preserve">To ensure that a draft of the thesis is read within an agreed timescale and suitable feedback given in good time to ensure submission. </w:t>
      </w:r>
    </w:p>
    <w:p w14:paraId="32189FB1" w14:textId="77777777" w:rsidR="00B02D3E" w:rsidRPr="008E584A" w:rsidRDefault="00B02D3E" w:rsidP="00B02D3E">
      <w:pPr>
        <w:pStyle w:val="Default"/>
        <w:ind w:left="1620" w:hanging="540"/>
        <w:rPr>
          <w:rFonts w:ascii="Arial" w:hAnsi="Arial" w:cs="Arial"/>
          <w:color w:val="auto"/>
          <w:sz w:val="22"/>
          <w:szCs w:val="22"/>
        </w:rPr>
      </w:pPr>
    </w:p>
    <w:p w14:paraId="75B305EA" w14:textId="77777777" w:rsidR="00C20755" w:rsidRPr="008E584A" w:rsidRDefault="00B02D3E" w:rsidP="00B02D3E">
      <w:pPr>
        <w:pStyle w:val="Default"/>
        <w:ind w:left="1620" w:hanging="540"/>
        <w:rPr>
          <w:rFonts w:ascii="Arial" w:hAnsi="Arial" w:cs="Arial"/>
          <w:color w:val="auto"/>
          <w:sz w:val="22"/>
          <w:szCs w:val="22"/>
        </w:rPr>
      </w:pPr>
      <w:r w:rsidRPr="008E584A">
        <w:rPr>
          <w:rFonts w:ascii="Arial" w:hAnsi="Arial" w:cs="Arial"/>
          <w:color w:val="auto"/>
          <w:sz w:val="22"/>
          <w:szCs w:val="22"/>
        </w:rPr>
        <w:t>[</w:t>
      </w:r>
      <w:r w:rsidR="001E1DEB" w:rsidRPr="008E584A">
        <w:rPr>
          <w:rFonts w:ascii="Arial" w:hAnsi="Arial" w:cs="Arial"/>
          <w:color w:val="auto"/>
          <w:sz w:val="22"/>
          <w:szCs w:val="22"/>
        </w:rPr>
        <w:t>g</w:t>
      </w:r>
      <w:r w:rsidRPr="008E584A">
        <w:rPr>
          <w:rFonts w:ascii="Arial" w:hAnsi="Arial" w:cs="Arial"/>
          <w:color w:val="auto"/>
          <w:sz w:val="22"/>
          <w:szCs w:val="22"/>
        </w:rPr>
        <w:t>]</w:t>
      </w:r>
      <w:r w:rsidRPr="008E584A">
        <w:rPr>
          <w:rFonts w:ascii="Arial" w:hAnsi="Arial" w:cs="Arial"/>
          <w:color w:val="auto"/>
          <w:sz w:val="22"/>
          <w:szCs w:val="22"/>
        </w:rPr>
        <w:tab/>
      </w:r>
      <w:r w:rsidR="004D75DC" w:rsidRPr="008E584A">
        <w:rPr>
          <w:rFonts w:ascii="Arial" w:hAnsi="Arial" w:cs="Arial"/>
          <w:color w:val="auto"/>
          <w:sz w:val="22"/>
          <w:szCs w:val="22"/>
        </w:rPr>
        <w:t>For PhD/MPhil students, a</w:t>
      </w:r>
      <w:r w:rsidRPr="008E584A">
        <w:rPr>
          <w:rFonts w:ascii="Arial" w:hAnsi="Arial" w:cs="Arial"/>
          <w:color w:val="auto"/>
          <w:sz w:val="22"/>
          <w:szCs w:val="22"/>
        </w:rPr>
        <w:t xml:space="preserve">s part of the Selection process, to </w:t>
      </w:r>
      <w:r w:rsidR="00013C39" w:rsidRPr="008E584A">
        <w:rPr>
          <w:rFonts w:ascii="Arial" w:hAnsi="Arial" w:cs="Arial"/>
          <w:color w:val="auto"/>
          <w:sz w:val="22"/>
          <w:szCs w:val="22"/>
        </w:rPr>
        <w:t xml:space="preserve">consider </w:t>
      </w:r>
      <w:r w:rsidRPr="008E584A">
        <w:rPr>
          <w:rFonts w:ascii="Arial" w:hAnsi="Arial" w:cs="Arial"/>
          <w:color w:val="auto"/>
          <w:sz w:val="22"/>
          <w:szCs w:val="22"/>
        </w:rPr>
        <w:t xml:space="preserve">the feasibility of the proposed project and the suitability of the student to undertake the research, in an initial meeting of the student and all supervisors. </w:t>
      </w:r>
    </w:p>
    <w:p w14:paraId="6FF6E02F" w14:textId="77777777" w:rsidR="00EE6EE9" w:rsidRPr="008E584A" w:rsidRDefault="00EE6EE9" w:rsidP="00B02D3E">
      <w:pPr>
        <w:pStyle w:val="Default"/>
        <w:ind w:left="1620" w:hanging="540"/>
        <w:rPr>
          <w:rFonts w:ascii="Arial" w:hAnsi="Arial" w:cs="Arial"/>
          <w:color w:val="auto"/>
          <w:sz w:val="22"/>
          <w:szCs w:val="22"/>
        </w:rPr>
      </w:pPr>
    </w:p>
    <w:p w14:paraId="6D0366C7" w14:textId="77777777" w:rsidR="00B02D3E" w:rsidRPr="008E584A" w:rsidRDefault="00B02D3E" w:rsidP="00B02D3E">
      <w:pPr>
        <w:pStyle w:val="Default"/>
        <w:ind w:left="1620" w:hanging="540"/>
        <w:rPr>
          <w:rFonts w:ascii="Arial" w:hAnsi="Arial" w:cs="Arial"/>
          <w:color w:val="auto"/>
          <w:sz w:val="22"/>
          <w:szCs w:val="22"/>
        </w:rPr>
      </w:pPr>
      <w:r w:rsidRPr="008E584A">
        <w:rPr>
          <w:rFonts w:ascii="Arial" w:hAnsi="Arial" w:cs="Arial"/>
          <w:color w:val="auto"/>
          <w:sz w:val="22"/>
          <w:szCs w:val="22"/>
        </w:rPr>
        <w:t>[</w:t>
      </w:r>
      <w:r w:rsidR="001E1DEB" w:rsidRPr="008E584A">
        <w:rPr>
          <w:rFonts w:ascii="Arial" w:hAnsi="Arial" w:cs="Arial"/>
          <w:color w:val="auto"/>
          <w:sz w:val="22"/>
          <w:szCs w:val="22"/>
        </w:rPr>
        <w:t>h</w:t>
      </w:r>
      <w:r w:rsidRPr="008E584A">
        <w:rPr>
          <w:rFonts w:ascii="Arial" w:hAnsi="Arial" w:cs="Arial"/>
          <w:color w:val="auto"/>
          <w:sz w:val="22"/>
          <w:szCs w:val="22"/>
        </w:rPr>
        <w:t>]</w:t>
      </w:r>
      <w:r w:rsidRPr="008E584A">
        <w:rPr>
          <w:rFonts w:ascii="Arial" w:hAnsi="Arial" w:cs="Arial"/>
          <w:color w:val="auto"/>
          <w:sz w:val="22"/>
          <w:szCs w:val="22"/>
        </w:rPr>
        <w:tab/>
        <w:t xml:space="preserve">To be available at times other than formal meetings and provide general support as required.  The level of such involvement will vary, in accordance with the expected contribution agreed at the outset.  . </w:t>
      </w:r>
    </w:p>
    <w:p w14:paraId="368ADC4D" w14:textId="77777777" w:rsidR="00B02D3E" w:rsidRPr="008E584A" w:rsidRDefault="00B02D3E" w:rsidP="00B02D3E">
      <w:pPr>
        <w:shd w:val="clear" w:color="auto" w:fill="FFFFFF"/>
        <w:ind w:left="1080" w:hanging="540"/>
        <w:rPr>
          <w:rFonts w:ascii="Arial" w:hAnsi="Arial" w:cs="Arial"/>
          <w:sz w:val="22"/>
          <w:szCs w:val="22"/>
        </w:rPr>
      </w:pPr>
    </w:p>
    <w:p w14:paraId="08324121" w14:textId="77777777" w:rsidR="00C20755" w:rsidRPr="008E584A" w:rsidRDefault="00C20755" w:rsidP="00B02D3E">
      <w:pPr>
        <w:shd w:val="clear" w:color="auto" w:fill="FFFFFF"/>
        <w:ind w:left="1080" w:hanging="540"/>
        <w:rPr>
          <w:rFonts w:ascii="Arial" w:hAnsi="Arial" w:cs="Arial"/>
          <w:sz w:val="22"/>
          <w:szCs w:val="22"/>
        </w:rPr>
      </w:pPr>
    </w:p>
    <w:p w14:paraId="0AF94996" w14:textId="77777777" w:rsidR="00B02D3E" w:rsidRPr="008E584A" w:rsidRDefault="005328D0" w:rsidP="00D93548">
      <w:pPr>
        <w:pStyle w:val="Heading2"/>
        <w:spacing w:before="0" w:beforeAutospacing="0" w:after="0" w:afterAutospacing="0"/>
        <w:ind w:left="567" w:hanging="567"/>
        <w:rPr>
          <w:rFonts w:ascii="Arial" w:hAnsi="Arial" w:cs="Arial"/>
          <w:sz w:val="22"/>
          <w:szCs w:val="22"/>
        </w:rPr>
      </w:pPr>
      <w:bookmarkStart w:id="49" w:name="_Toc489022238"/>
      <w:r w:rsidRPr="008E584A">
        <w:rPr>
          <w:rFonts w:ascii="Arial" w:hAnsi="Arial" w:cs="Arial"/>
          <w:sz w:val="22"/>
          <w:szCs w:val="22"/>
        </w:rPr>
        <w:t>M</w:t>
      </w:r>
      <w:r w:rsidR="00B02D3E" w:rsidRPr="008E584A">
        <w:rPr>
          <w:rFonts w:ascii="Arial" w:hAnsi="Arial" w:cs="Arial"/>
          <w:sz w:val="22"/>
          <w:szCs w:val="22"/>
        </w:rPr>
        <w:t>3</w:t>
      </w:r>
      <w:r w:rsidR="00B02D3E" w:rsidRPr="008E584A">
        <w:rPr>
          <w:rFonts w:ascii="Arial" w:hAnsi="Arial" w:cs="Arial"/>
          <w:sz w:val="22"/>
          <w:szCs w:val="22"/>
        </w:rPr>
        <w:tab/>
      </w:r>
      <w:r w:rsidR="00B02D3E" w:rsidRPr="008E584A">
        <w:rPr>
          <w:rFonts w:ascii="Arial" w:hAnsi="Arial" w:cs="Arial"/>
          <w:sz w:val="22"/>
          <w:szCs w:val="22"/>
          <w:u w:val="single"/>
        </w:rPr>
        <w:t>Procedures and Criteria for the Approval of Staff as Internal Examiners</w:t>
      </w:r>
      <w:bookmarkEnd w:id="49"/>
    </w:p>
    <w:p w14:paraId="1888B49E" w14:textId="77777777" w:rsidR="00B02D3E" w:rsidRPr="008E584A" w:rsidRDefault="00B02D3E" w:rsidP="00B02D3E">
      <w:pPr>
        <w:ind w:left="540"/>
        <w:rPr>
          <w:rFonts w:ascii="Arial" w:hAnsi="Arial" w:cs="Arial"/>
          <w:sz w:val="22"/>
          <w:szCs w:val="22"/>
        </w:rPr>
      </w:pPr>
    </w:p>
    <w:p w14:paraId="4F85E2EB" w14:textId="77777777" w:rsidR="00821F85" w:rsidRPr="008E584A" w:rsidRDefault="005328D0" w:rsidP="00821F85">
      <w:pPr>
        <w:shd w:val="clear" w:color="auto" w:fill="FFFFFF"/>
        <w:ind w:left="1080" w:hanging="540"/>
        <w:rPr>
          <w:rFonts w:ascii="Arial" w:hAnsi="Arial" w:cs="Arial"/>
          <w:sz w:val="22"/>
          <w:szCs w:val="22"/>
          <w:u w:val="single"/>
        </w:rPr>
      </w:pPr>
      <w:r w:rsidRPr="008E584A">
        <w:rPr>
          <w:rFonts w:ascii="Arial" w:hAnsi="Arial" w:cs="Arial"/>
          <w:sz w:val="22"/>
          <w:szCs w:val="22"/>
        </w:rPr>
        <w:t>M</w:t>
      </w:r>
      <w:r w:rsidR="00821F85" w:rsidRPr="008E584A">
        <w:rPr>
          <w:rFonts w:ascii="Arial" w:hAnsi="Arial" w:cs="Arial"/>
          <w:sz w:val="22"/>
          <w:szCs w:val="22"/>
        </w:rPr>
        <w:t>3.1</w:t>
      </w:r>
      <w:r w:rsidR="00821F85" w:rsidRPr="008E584A">
        <w:rPr>
          <w:rFonts w:ascii="Arial" w:hAnsi="Arial" w:cs="Arial"/>
          <w:sz w:val="22"/>
          <w:szCs w:val="22"/>
        </w:rPr>
        <w:tab/>
      </w:r>
      <w:r w:rsidR="00821F85" w:rsidRPr="008E584A">
        <w:rPr>
          <w:rFonts w:ascii="Arial" w:hAnsi="Arial" w:cs="Arial"/>
          <w:sz w:val="22"/>
          <w:szCs w:val="22"/>
          <w:u w:val="single"/>
        </w:rPr>
        <w:t>Criteria</w:t>
      </w:r>
      <w:r w:rsidR="00F0247D" w:rsidRPr="008E584A">
        <w:rPr>
          <w:rFonts w:ascii="Arial" w:hAnsi="Arial" w:cs="Arial"/>
          <w:sz w:val="22"/>
          <w:szCs w:val="22"/>
          <w:u w:val="single"/>
        </w:rPr>
        <w:t xml:space="preserve"> for Approval</w:t>
      </w:r>
    </w:p>
    <w:p w14:paraId="5E5F4330" w14:textId="77777777" w:rsidR="00821F85" w:rsidRPr="008E584A" w:rsidRDefault="00821F85" w:rsidP="00821F85">
      <w:pPr>
        <w:ind w:left="1080"/>
        <w:rPr>
          <w:rFonts w:ascii="Arial" w:hAnsi="Arial" w:cs="Arial"/>
          <w:sz w:val="22"/>
          <w:szCs w:val="22"/>
        </w:rPr>
      </w:pPr>
    </w:p>
    <w:p w14:paraId="07A15EE9" w14:textId="4CDBB342" w:rsidR="00F02FFA" w:rsidRPr="008E584A" w:rsidRDefault="003B6E1B" w:rsidP="00F02FFA">
      <w:pPr>
        <w:ind w:left="1620" w:hanging="540"/>
        <w:rPr>
          <w:rFonts w:ascii="Arial" w:hAnsi="Arial" w:cs="Arial"/>
          <w:sz w:val="22"/>
          <w:szCs w:val="22"/>
        </w:rPr>
      </w:pPr>
      <w:r w:rsidRPr="008E584A">
        <w:rPr>
          <w:rFonts w:ascii="Arial" w:hAnsi="Arial" w:cs="Arial"/>
          <w:sz w:val="22"/>
          <w:szCs w:val="22"/>
        </w:rPr>
        <w:t>[a]</w:t>
      </w:r>
      <w:r w:rsidRPr="008E584A">
        <w:rPr>
          <w:rFonts w:ascii="Arial" w:hAnsi="Arial" w:cs="Arial"/>
          <w:sz w:val="22"/>
          <w:szCs w:val="22"/>
        </w:rPr>
        <w:tab/>
        <w:t xml:space="preserve">The proposed examiner shall normally satisfy </w:t>
      </w:r>
      <w:r w:rsidR="00EE6EE9" w:rsidRPr="008E584A">
        <w:rPr>
          <w:rFonts w:ascii="Arial" w:hAnsi="Arial" w:cs="Arial"/>
          <w:sz w:val="22"/>
          <w:szCs w:val="22"/>
        </w:rPr>
        <w:t xml:space="preserve">Liverpool Hope </w:t>
      </w:r>
      <w:r w:rsidRPr="008E584A">
        <w:rPr>
          <w:rFonts w:ascii="Arial" w:hAnsi="Arial" w:cs="Arial"/>
          <w:sz w:val="22"/>
          <w:szCs w:val="22"/>
        </w:rPr>
        <w:t>University’s criteria for approval as a</w:t>
      </w:r>
      <w:r w:rsidR="009F1B91" w:rsidRPr="008E584A">
        <w:rPr>
          <w:rFonts w:ascii="Arial" w:hAnsi="Arial" w:cs="Arial"/>
          <w:sz w:val="22"/>
          <w:szCs w:val="22"/>
        </w:rPr>
        <w:t>n</w:t>
      </w:r>
      <w:r w:rsidRPr="008E584A">
        <w:rPr>
          <w:rFonts w:ascii="Arial" w:hAnsi="Arial" w:cs="Arial"/>
          <w:sz w:val="22"/>
          <w:szCs w:val="22"/>
        </w:rPr>
        <w:t xml:space="preserve"> </w:t>
      </w:r>
      <w:r w:rsidR="00FC4F21" w:rsidRPr="008E584A">
        <w:rPr>
          <w:rFonts w:ascii="Arial" w:hAnsi="Arial" w:cs="Arial"/>
          <w:sz w:val="22"/>
          <w:szCs w:val="22"/>
        </w:rPr>
        <w:t xml:space="preserve">Academic </w:t>
      </w:r>
      <w:r w:rsidRPr="008E584A">
        <w:rPr>
          <w:rFonts w:ascii="Arial" w:hAnsi="Arial" w:cs="Arial"/>
          <w:sz w:val="22"/>
          <w:szCs w:val="22"/>
        </w:rPr>
        <w:t>Supervisor</w:t>
      </w:r>
      <w:r w:rsidR="00F02FFA" w:rsidRPr="008E584A">
        <w:rPr>
          <w:rFonts w:ascii="Arial" w:hAnsi="Arial" w:cs="Arial"/>
          <w:sz w:val="22"/>
          <w:szCs w:val="22"/>
        </w:rPr>
        <w:t>.</w:t>
      </w:r>
    </w:p>
    <w:p w14:paraId="54C2B549" w14:textId="77777777" w:rsidR="00F02FFA" w:rsidRPr="008E584A" w:rsidRDefault="00F02FFA" w:rsidP="00F02FFA">
      <w:pPr>
        <w:ind w:left="1620" w:hanging="540"/>
        <w:rPr>
          <w:rFonts w:ascii="Arial" w:hAnsi="Arial" w:cs="Arial"/>
          <w:sz w:val="22"/>
          <w:szCs w:val="22"/>
        </w:rPr>
      </w:pPr>
    </w:p>
    <w:p w14:paraId="4CB1848A" w14:textId="77777777" w:rsidR="003B6E1B" w:rsidRPr="008E584A" w:rsidRDefault="003B6E1B" w:rsidP="00F02FFA">
      <w:pPr>
        <w:ind w:left="1620" w:hanging="540"/>
        <w:rPr>
          <w:rFonts w:ascii="Arial" w:hAnsi="Arial" w:cs="Arial"/>
          <w:sz w:val="22"/>
        </w:rPr>
      </w:pPr>
      <w:r w:rsidRPr="008E584A">
        <w:rPr>
          <w:rFonts w:ascii="Arial" w:hAnsi="Arial" w:cs="Arial"/>
          <w:sz w:val="22"/>
        </w:rPr>
        <w:t>[</w:t>
      </w:r>
      <w:r w:rsidR="00F02FFA" w:rsidRPr="008E584A">
        <w:rPr>
          <w:rFonts w:ascii="Arial" w:hAnsi="Arial" w:cs="Arial"/>
          <w:sz w:val="22"/>
        </w:rPr>
        <w:t>b</w:t>
      </w:r>
      <w:r w:rsidRPr="008E584A">
        <w:rPr>
          <w:rFonts w:ascii="Arial" w:hAnsi="Arial" w:cs="Arial"/>
          <w:sz w:val="22"/>
        </w:rPr>
        <w:t>]</w:t>
      </w:r>
      <w:r w:rsidRPr="008E584A">
        <w:rPr>
          <w:rFonts w:ascii="Arial" w:hAnsi="Arial" w:cs="Arial"/>
          <w:sz w:val="22"/>
        </w:rPr>
        <w:tab/>
        <w:t xml:space="preserve">An </w:t>
      </w:r>
      <w:r w:rsidR="00F02FFA" w:rsidRPr="008E584A">
        <w:rPr>
          <w:rFonts w:ascii="Arial" w:hAnsi="Arial" w:cs="Arial"/>
          <w:sz w:val="22"/>
        </w:rPr>
        <w:t xml:space="preserve">internal </w:t>
      </w:r>
      <w:r w:rsidRPr="008E584A">
        <w:rPr>
          <w:rFonts w:ascii="Arial" w:hAnsi="Arial" w:cs="Arial"/>
          <w:sz w:val="22"/>
        </w:rPr>
        <w:t>examiner’s academic/professional qualifications should be appropriate to the content of the thesis.  Both the level and the subject of the examiner’s qualifications should generally match what is to be examined.</w:t>
      </w:r>
    </w:p>
    <w:p w14:paraId="513685DD" w14:textId="77777777" w:rsidR="00821F85" w:rsidRPr="008E584A" w:rsidRDefault="00821F85" w:rsidP="00821F85">
      <w:pPr>
        <w:ind w:left="1080"/>
        <w:rPr>
          <w:rFonts w:ascii="Arial" w:hAnsi="Arial" w:cs="Arial"/>
          <w:sz w:val="22"/>
          <w:szCs w:val="22"/>
        </w:rPr>
      </w:pPr>
    </w:p>
    <w:p w14:paraId="33BA400F" w14:textId="77777777" w:rsidR="00821F85" w:rsidRPr="008E584A" w:rsidRDefault="005328D0" w:rsidP="00821F85">
      <w:pPr>
        <w:shd w:val="clear" w:color="auto" w:fill="FFFFFF"/>
        <w:ind w:left="1080" w:hanging="540"/>
        <w:rPr>
          <w:rFonts w:ascii="Arial" w:hAnsi="Arial" w:cs="Arial"/>
          <w:sz w:val="22"/>
          <w:szCs w:val="22"/>
          <w:u w:val="single"/>
        </w:rPr>
      </w:pPr>
      <w:r w:rsidRPr="008E584A">
        <w:rPr>
          <w:rFonts w:ascii="Arial" w:hAnsi="Arial" w:cs="Arial"/>
          <w:sz w:val="22"/>
          <w:szCs w:val="22"/>
        </w:rPr>
        <w:t>M</w:t>
      </w:r>
      <w:r w:rsidR="00F02FFA" w:rsidRPr="008E584A">
        <w:rPr>
          <w:rFonts w:ascii="Arial" w:hAnsi="Arial" w:cs="Arial"/>
          <w:sz w:val="22"/>
          <w:szCs w:val="22"/>
        </w:rPr>
        <w:t>3</w:t>
      </w:r>
      <w:r w:rsidR="00821F85" w:rsidRPr="008E584A">
        <w:rPr>
          <w:rFonts w:ascii="Arial" w:hAnsi="Arial" w:cs="Arial"/>
          <w:sz w:val="22"/>
          <w:szCs w:val="22"/>
        </w:rPr>
        <w:t>.2</w:t>
      </w:r>
      <w:r w:rsidR="00821F85" w:rsidRPr="008E584A">
        <w:rPr>
          <w:rFonts w:ascii="Arial" w:hAnsi="Arial" w:cs="Arial"/>
          <w:sz w:val="22"/>
          <w:szCs w:val="22"/>
        </w:rPr>
        <w:tab/>
      </w:r>
      <w:r w:rsidR="00821F85" w:rsidRPr="008E584A">
        <w:rPr>
          <w:rFonts w:ascii="Arial" w:hAnsi="Arial" w:cs="Arial"/>
          <w:sz w:val="22"/>
          <w:szCs w:val="22"/>
          <w:u w:val="single"/>
        </w:rPr>
        <w:t>Procedures</w:t>
      </w:r>
    </w:p>
    <w:p w14:paraId="0B3851F3" w14:textId="77777777" w:rsidR="004A3F32" w:rsidRPr="008E584A" w:rsidRDefault="004A3F32" w:rsidP="00F0122F">
      <w:pPr>
        <w:numPr>
          <w:ilvl w:val="12"/>
          <w:numId w:val="0"/>
        </w:numPr>
        <w:ind w:left="1701" w:hanging="567"/>
        <w:rPr>
          <w:rFonts w:ascii="Arial" w:hAnsi="Arial" w:cs="Arial"/>
          <w:iCs/>
          <w:sz w:val="22"/>
          <w:szCs w:val="22"/>
        </w:rPr>
      </w:pPr>
    </w:p>
    <w:p w14:paraId="0AAC8A3B" w14:textId="7AD9B2DF" w:rsidR="00F0122F" w:rsidRPr="008E584A" w:rsidRDefault="004A3F32" w:rsidP="00F0122F">
      <w:pPr>
        <w:shd w:val="clear" w:color="auto" w:fill="FFFFFF"/>
        <w:ind w:left="1701" w:hanging="567"/>
        <w:rPr>
          <w:rFonts w:ascii="Arial" w:hAnsi="Arial" w:cs="Arial"/>
          <w:sz w:val="22"/>
          <w:szCs w:val="22"/>
          <w:lang w:eastAsia="en-GB"/>
        </w:rPr>
      </w:pPr>
      <w:r w:rsidRPr="008E584A">
        <w:rPr>
          <w:rFonts w:ascii="Arial" w:hAnsi="Arial" w:cs="Arial"/>
          <w:sz w:val="22"/>
          <w:szCs w:val="22"/>
        </w:rPr>
        <w:t>[a]</w:t>
      </w:r>
      <w:r w:rsidRPr="008E584A">
        <w:rPr>
          <w:rFonts w:ascii="Arial" w:hAnsi="Arial" w:cs="Arial"/>
          <w:sz w:val="22"/>
          <w:szCs w:val="22"/>
        </w:rPr>
        <w:tab/>
      </w:r>
      <w:r w:rsidR="00F0122F" w:rsidRPr="008E584A">
        <w:rPr>
          <w:rFonts w:ascii="Arial" w:hAnsi="Arial" w:cs="Arial"/>
          <w:sz w:val="22"/>
          <w:szCs w:val="22"/>
          <w:lang w:eastAsia="en-GB"/>
        </w:rPr>
        <w:t xml:space="preserve">The </w:t>
      </w:r>
      <w:r w:rsidR="00FC4F21" w:rsidRPr="008E584A">
        <w:rPr>
          <w:rFonts w:ascii="Arial" w:hAnsi="Arial" w:cs="Arial"/>
          <w:sz w:val="22"/>
          <w:szCs w:val="22"/>
          <w:lang w:eastAsia="en-GB"/>
        </w:rPr>
        <w:t xml:space="preserve">Primary Supervisor </w:t>
      </w:r>
      <w:r w:rsidR="005328D0" w:rsidRPr="008E584A">
        <w:rPr>
          <w:rFonts w:ascii="Arial" w:hAnsi="Arial" w:cs="Arial"/>
          <w:sz w:val="22"/>
          <w:szCs w:val="22"/>
          <w:lang w:eastAsia="en-GB"/>
        </w:rPr>
        <w:t xml:space="preserve">shall, on behalf of the Supervisory Team, submit the name[s] of the proposed internal examiner[s] to the Head of </w:t>
      </w:r>
      <w:r w:rsidR="00A727C7" w:rsidRPr="008E584A">
        <w:rPr>
          <w:rFonts w:ascii="Arial" w:hAnsi="Arial" w:cs="Arial"/>
          <w:sz w:val="22"/>
          <w:szCs w:val="22"/>
          <w:lang w:eastAsia="en-GB"/>
        </w:rPr>
        <w:t>School or Department</w:t>
      </w:r>
      <w:r w:rsidR="005328D0" w:rsidRPr="008E584A">
        <w:rPr>
          <w:rFonts w:ascii="Arial" w:hAnsi="Arial" w:cs="Arial"/>
          <w:sz w:val="22"/>
          <w:szCs w:val="22"/>
          <w:lang w:eastAsia="en-GB"/>
        </w:rPr>
        <w:t xml:space="preserve"> [or equivalent] or nominee. For Partners the </w:t>
      </w:r>
      <w:r w:rsidR="00F0122F" w:rsidRPr="008E584A">
        <w:rPr>
          <w:rFonts w:ascii="Arial" w:hAnsi="Arial" w:cs="Arial"/>
          <w:sz w:val="22"/>
          <w:szCs w:val="22"/>
          <w:lang w:eastAsia="en-GB"/>
        </w:rPr>
        <w:t xml:space="preserve">Research Office [or equivalent] in the </w:t>
      </w:r>
      <w:r w:rsidR="00F0122F" w:rsidRPr="008E584A">
        <w:rPr>
          <w:rFonts w:ascii="Arial" w:hAnsi="Arial" w:cs="Arial"/>
          <w:sz w:val="22"/>
          <w:szCs w:val="22"/>
          <w:lang w:eastAsia="en-GB"/>
        </w:rPr>
        <w:lastRenderedPageBreak/>
        <w:t>partner institution, via their internal procedures, shall</w:t>
      </w:r>
      <w:r w:rsidR="005C7DD0" w:rsidRPr="008E584A">
        <w:rPr>
          <w:rFonts w:ascii="Arial" w:hAnsi="Arial" w:cs="Arial"/>
          <w:sz w:val="22"/>
          <w:szCs w:val="22"/>
          <w:lang w:eastAsia="en-GB"/>
        </w:rPr>
        <w:t xml:space="preserve">, in liaison with the University Moderator, </w:t>
      </w:r>
      <w:r w:rsidR="00F0122F" w:rsidRPr="008E584A">
        <w:rPr>
          <w:rFonts w:ascii="Arial" w:hAnsi="Arial" w:cs="Arial"/>
          <w:sz w:val="22"/>
          <w:szCs w:val="22"/>
          <w:lang w:eastAsia="en-GB"/>
        </w:rPr>
        <w:t xml:space="preserve">seek to appoint </w:t>
      </w:r>
      <w:r w:rsidR="00833743" w:rsidRPr="008E584A">
        <w:rPr>
          <w:rFonts w:ascii="Arial" w:hAnsi="Arial" w:cs="Arial"/>
          <w:sz w:val="22"/>
          <w:szCs w:val="22"/>
          <w:lang w:eastAsia="en-GB"/>
        </w:rPr>
        <w:t xml:space="preserve">the </w:t>
      </w:r>
      <w:r w:rsidR="00F0122F" w:rsidRPr="008E584A">
        <w:rPr>
          <w:rFonts w:ascii="Arial" w:hAnsi="Arial" w:cs="Arial"/>
          <w:sz w:val="22"/>
          <w:szCs w:val="22"/>
          <w:lang w:eastAsia="en-GB"/>
        </w:rPr>
        <w:t>internal examiner</w:t>
      </w:r>
      <w:r w:rsidR="00833743" w:rsidRPr="008E584A">
        <w:rPr>
          <w:rFonts w:ascii="Arial" w:hAnsi="Arial" w:cs="Arial"/>
          <w:sz w:val="22"/>
          <w:szCs w:val="22"/>
          <w:lang w:eastAsia="en-GB"/>
        </w:rPr>
        <w:t>[</w:t>
      </w:r>
      <w:r w:rsidR="00F0122F" w:rsidRPr="008E584A">
        <w:rPr>
          <w:rFonts w:ascii="Arial" w:hAnsi="Arial" w:cs="Arial"/>
          <w:sz w:val="22"/>
          <w:szCs w:val="22"/>
          <w:lang w:eastAsia="en-GB"/>
        </w:rPr>
        <w:t>s</w:t>
      </w:r>
      <w:r w:rsidR="00833743" w:rsidRPr="008E584A">
        <w:rPr>
          <w:rFonts w:ascii="Arial" w:hAnsi="Arial" w:cs="Arial"/>
          <w:sz w:val="22"/>
          <w:szCs w:val="22"/>
          <w:lang w:eastAsia="en-GB"/>
        </w:rPr>
        <w:t>]</w:t>
      </w:r>
      <w:r w:rsidR="00F0122F" w:rsidRPr="008E584A">
        <w:rPr>
          <w:rFonts w:ascii="Arial" w:hAnsi="Arial" w:cs="Arial"/>
          <w:sz w:val="22"/>
          <w:szCs w:val="22"/>
          <w:lang w:eastAsia="en-GB"/>
        </w:rPr>
        <w:t xml:space="preserve"> </w:t>
      </w:r>
    </w:p>
    <w:p w14:paraId="183FC0B1" w14:textId="77777777" w:rsidR="004A3F32" w:rsidRPr="008E584A" w:rsidRDefault="004A3F32" w:rsidP="00F0122F">
      <w:pPr>
        <w:numPr>
          <w:ilvl w:val="12"/>
          <w:numId w:val="0"/>
        </w:numPr>
        <w:tabs>
          <w:tab w:val="left" w:pos="918"/>
          <w:tab w:val="left" w:pos="1458"/>
          <w:tab w:val="left" w:pos="8388"/>
        </w:tabs>
        <w:ind w:left="1701" w:hanging="567"/>
        <w:rPr>
          <w:rFonts w:ascii="Arial" w:hAnsi="Arial" w:cs="Arial"/>
          <w:sz w:val="22"/>
          <w:szCs w:val="22"/>
        </w:rPr>
      </w:pPr>
    </w:p>
    <w:p w14:paraId="60D0162C" w14:textId="3D8AB3DE" w:rsidR="00F0122F" w:rsidRPr="008E584A" w:rsidRDefault="00F0122F" w:rsidP="00F0122F">
      <w:pPr>
        <w:shd w:val="clear" w:color="auto" w:fill="FFFFFF"/>
        <w:ind w:left="1701" w:hanging="567"/>
        <w:rPr>
          <w:rFonts w:ascii="Arial" w:hAnsi="Arial" w:cs="Arial"/>
          <w:sz w:val="22"/>
          <w:szCs w:val="22"/>
          <w:lang w:eastAsia="en-GB"/>
        </w:rPr>
      </w:pPr>
      <w:r w:rsidRPr="008E584A">
        <w:rPr>
          <w:rFonts w:ascii="Arial" w:hAnsi="Arial" w:cs="Arial"/>
          <w:sz w:val="22"/>
          <w:szCs w:val="22"/>
          <w:lang w:eastAsia="en-GB"/>
        </w:rPr>
        <w:t>[b]</w:t>
      </w:r>
      <w:r w:rsidRPr="008E584A">
        <w:rPr>
          <w:rFonts w:ascii="Arial" w:hAnsi="Arial" w:cs="Arial"/>
          <w:sz w:val="22"/>
          <w:szCs w:val="22"/>
          <w:lang w:eastAsia="en-GB"/>
        </w:rPr>
        <w:tab/>
      </w:r>
      <w:r w:rsidR="005328D0" w:rsidRPr="008E584A">
        <w:rPr>
          <w:rFonts w:ascii="Arial" w:hAnsi="Arial" w:cs="Arial"/>
          <w:sz w:val="22"/>
          <w:szCs w:val="22"/>
          <w:lang w:eastAsia="en-GB"/>
        </w:rPr>
        <w:t>If satisfied with the proposed internal examiner, t</w:t>
      </w:r>
      <w:r w:rsidRPr="008E584A">
        <w:rPr>
          <w:rFonts w:ascii="Arial" w:hAnsi="Arial" w:cs="Arial"/>
          <w:sz w:val="22"/>
          <w:szCs w:val="22"/>
          <w:lang w:eastAsia="en-GB"/>
        </w:rPr>
        <w:t xml:space="preserve">he </w:t>
      </w:r>
      <w:r w:rsidR="005328D0" w:rsidRPr="008E584A">
        <w:rPr>
          <w:rFonts w:ascii="Arial" w:hAnsi="Arial" w:cs="Arial"/>
          <w:sz w:val="22"/>
          <w:szCs w:val="22"/>
          <w:lang w:eastAsia="en-GB"/>
        </w:rPr>
        <w:t xml:space="preserve">Head of </w:t>
      </w:r>
      <w:r w:rsidR="00A727C7" w:rsidRPr="008E584A">
        <w:rPr>
          <w:rFonts w:ascii="Arial" w:hAnsi="Arial" w:cs="Arial"/>
          <w:sz w:val="22"/>
          <w:szCs w:val="22"/>
          <w:lang w:eastAsia="en-GB"/>
        </w:rPr>
        <w:t>School or Department</w:t>
      </w:r>
      <w:r w:rsidR="00321287" w:rsidRPr="008E584A">
        <w:rPr>
          <w:rFonts w:ascii="Arial" w:hAnsi="Arial" w:cs="Arial"/>
          <w:sz w:val="22"/>
          <w:szCs w:val="22"/>
          <w:lang w:eastAsia="en-GB"/>
        </w:rPr>
        <w:t xml:space="preserve"> shall approach the proposed examiner and confirm their willingness to undertake the role. The Head of </w:t>
      </w:r>
      <w:r w:rsidR="00A727C7" w:rsidRPr="008E584A">
        <w:rPr>
          <w:rFonts w:ascii="Arial" w:hAnsi="Arial" w:cs="Arial"/>
          <w:sz w:val="22"/>
          <w:szCs w:val="22"/>
          <w:lang w:eastAsia="en-GB"/>
        </w:rPr>
        <w:t>School or Department</w:t>
      </w:r>
      <w:r w:rsidR="00321287" w:rsidRPr="008E584A">
        <w:rPr>
          <w:rFonts w:ascii="Arial" w:hAnsi="Arial" w:cs="Arial"/>
          <w:sz w:val="22"/>
          <w:szCs w:val="22"/>
          <w:lang w:eastAsia="en-GB"/>
        </w:rPr>
        <w:t xml:space="preserve"> will then submit a recommendation to the Chair of Research Degrees </w:t>
      </w:r>
      <w:proofErr w:type="spellStart"/>
      <w:r w:rsidR="00321287" w:rsidRPr="008E584A">
        <w:rPr>
          <w:rFonts w:ascii="Arial" w:hAnsi="Arial" w:cs="Arial"/>
          <w:sz w:val="22"/>
          <w:szCs w:val="22"/>
          <w:lang w:eastAsia="en-GB"/>
        </w:rPr>
        <w:t>SubCommittee</w:t>
      </w:r>
      <w:proofErr w:type="spellEnd"/>
      <w:r w:rsidR="00FC4F21" w:rsidRPr="008E584A">
        <w:rPr>
          <w:rFonts w:ascii="Arial" w:hAnsi="Arial" w:cs="Arial"/>
          <w:sz w:val="22"/>
          <w:szCs w:val="22"/>
          <w:lang w:eastAsia="en-GB"/>
        </w:rPr>
        <w:t>.</w:t>
      </w:r>
      <w:r w:rsidR="006B1083" w:rsidRPr="008E584A">
        <w:rPr>
          <w:rFonts w:ascii="Arial" w:hAnsi="Arial" w:cs="Arial"/>
          <w:sz w:val="22"/>
          <w:szCs w:val="22"/>
          <w:lang w:eastAsia="en-GB"/>
        </w:rPr>
        <w:t xml:space="preserve"> </w:t>
      </w:r>
      <w:r w:rsidR="00321287" w:rsidRPr="008E584A">
        <w:rPr>
          <w:rFonts w:ascii="Arial" w:hAnsi="Arial" w:cs="Arial"/>
          <w:sz w:val="22"/>
          <w:szCs w:val="22"/>
          <w:lang w:eastAsia="en-GB"/>
        </w:rPr>
        <w:t xml:space="preserve">For Partners the </w:t>
      </w:r>
      <w:r w:rsidRPr="008E584A">
        <w:rPr>
          <w:rFonts w:ascii="Arial" w:hAnsi="Arial" w:cs="Arial"/>
          <w:sz w:val="22"/>
          <w:szCs w:val="22"/>
          <w:lang w:eastAsia="en-GB"/>
        </w:rPr>
        <w:t xml:space="preserve">Research Office [or equivalent] in the partner institution shall </w:t>
      </w:r>
      <w:r w:rsidR="005C7DD0" w:rsidRPr="008E584A">
        <w:rPr>
          <w:rFonts w:ascii="Arial" w:hAnsi="Arial" w:cs="Arial"/>
          <w:sz w:val="22"/>
          <w:szCs w:val="22"/>
          <w:lang w:eastAsia="en-GB"/>
        </w:rPr>
        <w:t xml:space="preserve">then </w:t>
      </w:r>
      <w:r w:rsidRPr="008E584A">
        <w:rPr>
          <w:rFonts w:ascii="Arial" w:hAnsi="Arial" w:cs="Arial"/>
          <w:sz w:val="22"/>
          <w:szCs w:val="22"/>
          <w:lang w:eastAsia="en-GB"/>
        </w:rPr>
        <w:t xml:space="preserve">submit its recommendations </w:t>
      </w:r>
      <w:r w:rsidR="005C7DD0" w:rsidRPr="008E584A">
        <w:rPr>
          <w:rFonts w:ascii="Arial" w:hAnsi="Arial" w:cs="Arial"/>
          <w:sz w:val="22"/>
          <w:szCs w:val="22"/>
          <w:lang w:eastAsia="en-GB"/>
        </w:rPr>
        <w:t xml:space="preserve">electronically to the Chair of Research Degrees </w:t>
      </w:r>
      <w:proofErr w:type="spellStart"/>
      <w:r w:rsidR="005C7DD0" w:rsidRPr="008E584A">
        <w:rPr>
          <w:rFonts w:ascii="Arial" w:hAnsi="Arial" w:cs="Arial"/>
          <w:sz w:val="22"/>
          <w:szCs w:val="22"/>
          <w:lang w:eastAsia="en-GB"/>
        </w:rPr>
        <w:t>SubCo</w:t>
      </w:r>
      <w:r w:rsidR="00953A1D" w:rsidRPr="008E584A">
        <w:rPr>
          <w:rFonts w:ascii="Arial" w:hAnsi="Arial" w:cs="Arial"/>
          <w:sz w:val="22"/>
          <w:szCs w:val="22"/>
          <w:lang w:eastAsia="en-GB"/>
        </w:rPr>
        <w:t>mmi</w:t>
      </w:r>
      <w:r w:rsidR="00FC4F21" w:rsidRPr="008E584A">
        <w:rPr>
          <w:rFonts w:ascii="Arial" w:hAnsi="Arial" w:cs="Arial"/>
          <w:sz w:val="22"/>
          <w:szCs w:val="22"/>
          <w:lang w:eastAsia="en-GB"/>
        </w:rPr>
        <w:t>ttee</w:t>
      </w:r>
      <w:proofErr w:type="spellEnd"/>
      <w:r w:rsidR="00FC4F21" w:rsidRPr="008E584A">
        <w:rPr>
          <w:rFonts w:ascii="Arial" w:hAnsi="Arial" w:cs="Arial"/>
          <w:sz w:val="22"/>
          <w:szCs w:val="22"/>
          <w:lang w:eastAsia="en-GB"/>
        </w:rPr>
        <w:t xml:space="preserve"> </w:t>
      </w:r>
      <w:r w:rsidRPr="008E584A">
        <w:rPr>
          <w:rFonts w:ascii="Arial" w:hAnsi="Arial" w:cs="Arial"/>
          <w:sz w:val="22"/>
          <w:szCs w:val="22"/>
          <w:lang w:eastAsia="en-GB"/>
        </w:rPr>
        <w:t xml:space="preserve">(together with completed internal examiner forms, </w:t>
      </w:r>
      <w:r w:rsidR="009B1D4A" w:rsidRPr="008E584A">
        <w:rPr>
          <w:rFonts w:ascii="Arial" w:hAnsi="Arial" w:cs="Arial"/>
          <w:sz w:val="22"/>
          <w:szCs w:val="22"/>
          <w:lang w:eastAsia="en-GB"/>
        </w:rPr>
        <w:t>a</w:t>
      </w:r>
      <w:r w:rsidR="001E2AD3" w:rsidRPr="008E584A">
        <w:rPr>
          <w:rFonts w:ascii="Arial" w:hAnsi="Arial" w:cs="Arial"/>
          <w:sz w:val="22"/>
          <w:szCs w:val="22"/>
          <w:lang w:eastAsia="en-GB"/>
        </w:rPr>
        <w:t xml:space="preserve"> CV for each proposed examiner, </w:t>
      </w:r>
      <w:r w:rsidRPr="008E584A">
        <w:rPr>
          <w:rFonts w:ascii="Arial" w:hAnsi="Arial" w:cs="Arial"/>
          <w:sz w:val="22"/>
          <w:szCs w:val="22"/>
          <w:lang w:eastAsia="en-GB"/>
        </w:rPr>
        <w:t xml:space="preserve">and a completed copy of the </w:t>
      </w:r>
      <w:r w:rsidRPr="008E584A">
        <w:rPr>
          <w:rFonts w:ascii="Arial" w:hAnsi="Arial" w:cs="Arial"/>
          <w:i/>
          <w:sz w:val="22"/>
          <w:szCs w:val="22"/>
          <w:lang w:eastAsia="en-GB"/>
        </w:rPr>
        <w:t>Intention to Submit</w:t>
      </w:r>
      <w:r w:rsidRPr="008E584A">
        <w:rPr>
          <w:rFonts w:ascii="Arial" w:hAnsi="Arial" w:cs="Arial"/>
          <w:sz w:val="22"/>
          <w:szCs w:val="22"/>
          <w:lang w:eastAsia="en-GB"/>
        </w:rPr>
        <w:t xml:space="preserve"> form).</w:t>
      </w:r>
    </w:p>
    <w:p w14:paraId="29EF87F4" w14:textId="77777777" w:rsidR="00F0122F" w:rsidRPr="008E584A" w:rsidRDefault="00F0122F" w:rsidP="00F0122F">
      <w:pPr>
        <w:numPr>
          <w:ilvl w:val="12"/>
          <w:numId w:val="0"/>
        </w:numPr>
        <w:tabs>
          <w:tab w:val="left" w:pos="918"/>
          <w:tab w:val="left" w:pos="1458"/>
          <w:tab w:val="left" w:pos="8388"/>
        </w:tabs>
        <w:ind w:left="1701" w:hanging="567"/>
        <w:rPr>
          <w:rFonts w:ascii="Arial" w:hAnsi="Arial" w:cs="Arial"/>
          <w:sz w:val="22"/>
          <w:szCs w:val="22"/>
        </w:rPr>
      </w:pPr>
    </w:p>
    <w:p w14:paraId="653F59AE" w14:textId="63785278" w:rsidR="0071123C" w:rsidRPr="008E584A" w:rsidRDefault="00FA7DB8" w:rsidP="0071123C">
      <w:pPr>
        <w:ind w:left="1701" w:hanging="567"/>
        <w:rPr>
          <w:rFonts w:ascii="Arial" w:hAnsi="Arial" w:cs="Arial"/>
          <w:sz w:val="22"/>
          <w:szCs w:val="22"/>
        </w:rPr>
      </w:pPr>
      <w:r w:rsidRPr="008E584A">
        <w:rPr>
          <w:rFonts w:ascii="Arial" w:hAnsi="Arial" w:cs="Arial"/>
          <w:sz w:val="22"/>
          <w:szCs w:val="22"/>
        </w:rPr>
        <w:t>[</w:t>
      </w:r>
      <w:r w:rsidR="005C7DD0" w:rsidRPr="008E584A">
        <w:rPr>
          <w:rFonts w:ascii="Arial" w:hAnsi="Arial" w:cs="Arial"/>
          <w:sz w:val="22"/>
          <w:szCs w:val="22"/>
        </w:rPr>
        <w:t>c</w:t>
      </w:r>
      <w:r w:rsidRPr="008E584A">
        <w:rPr>
          <w:rFonts w:ascii="Arial" w:hAnsi="Arial" w:cs="Arial"/>
          <w:sz w:val="22"/>
          <w:szCs w:val="22"/>
        </w:rPr>
        <w:t>]</w:t>
      </w:r>
      <w:r w:rsidRPr="008E584A">
        <w:rPr>
          <w:rFonts w:ascii="Arial" w:hAnsi="Arial" w:cs="Arial"/>
          <w:sz w:val="22"/>
          <w:szCs w:val="22"/>
        </w:rPr>
        <w:tab/>
      </w:r>
      <w:r w:rsidR="00EE6EE9" w:rsidRPr="008E584A">
        <w:rPr>
          <w:rFonts w:ascii="Arial" w:hAnsi="Arial" w:cs="Arial"/>
          <w:sz w:val="22"/>
          <w:szCs w:val="22"/>
        </w:rPr>
        <w:t xml:space="preserve">Liverpool Hope University’s </w:t>
      </w:r>
      <w:r w:rsidRPr="008E584A">
        <w:rPr>
          <w:rFonts w:ascii="Arial" w:hAnsi="Arial" w:cs="Arial"/>
          <w:sz w:val="22"/>
          <w:szCs w:val="22"/>
        </w:rPr>
        <w:t xml:space="preserve">Research Degrees </w:t>
      </w:r>
      <w:proofErr w:type="spellStart"/>
      <w:r w:rsidRPr="008E584A">
        <w:rPr>
          <w:rFonts w:ascii="Arial" w:hAnsi="Arial" w:cs="Arial"/>
          <w:sz w:val="22"/>
          <w:szCs w:val="22"/>
        </w:rPr>
        <w:t>SubCommittee</w:t>
      </w:r>
      <w:proofErr w:type="spellEnd"/>
      <w:r w:rsidRPr="008E584A">
        <w:rPr>
          <w:rFonts w:ascii="Arial" w:hAnsi="Arial" w:cs="Arial"/>
          <w:sz w:val="22"/>
          <w:szCs w:val="22"/>
        </w:rPr>
        <w:t xml:space="preserve"> shall formally </w:t>
      </w:r>
      <w:r w:rsidR="00F0122F" w:rsidRPr="008E584A">
        <w:rPr>
          <w:rFonts w:ascii="Arial" w:hAnsi="Arial" w:cs="Arial"/>
          <w:sz w:val="22"/>
          <w:szCs w:val="22"/>
        </w:rPr>
        <w:t xml:space="preserve">ratify </w:t>
      </w:r>
      <w:r w:rsidRPr="008E584A">
        <w:rPr>
          <w:rFonts w:ascii="Arial" w:hAnsi="Arial" w:cs="Arial"/>
          <w:sz w:val="22"/>
          <w:szCs w:val="22"/>
        </w:rPr>
        <w:t xml:space="preserve">the recommendation. </w:t>
      </w:r>
    </w:p>
    <w:p w14:paraId="217B1188" w14:textId="77777777" w:rsidR="00FC4F21" w:rsidRPr="008E584A" w:rsidRDefault="00FC4F21" w:rsidP="0071123C">
      <w:pPr>
        <w:ind w:left="1701" w:hanging="567"/>
        <w:rPr>
          <w:rFonts w:ascii="Arial" w:hAnsi="Arial" w:cs="Arial"/>
          <w:sz w:val="22"/>
          <w:szCs w:val="22"/>
        </w:rPr>
      </w:pPr>
    </w:p>
    <w:p w14:paraId="4A605156" w14:textId="0D0013E2" w:rsidR="00313910" w:rsidRPr="008E584A" w:rsidRDefault="004A3F32" w:rsidP="00321287">
      <w:pPr>
        <w:numPr>
          <w:ilvl w:val="12"/>
          <w:numId w:val="0"/>
        </w:numPr>
        <w:ind w:left="1701" w:hanging="567"/>
        <w:rPr>
          <w:rFonts w:ascii="Arial" w:hAnsi="Arial" w:cs="Arial"/>
          <w:sz w:val="22"/>
          <w:szCs w:val="22"/>
        </w:rPr>
      </w:pPr>
      <w:r w:rsidRPr="008E584A">
        <w:rPr>
          <w:rFonts w:ascii="Arial" w:hAnsi="Arial" w:cs="Arial"/>
          <w:sz w:val="22"/>
          <w:szCs w:val="22"/>
        </w:rPr>
        <w:t>[</w:t>
      </w:r>
      <w:r w:rsidR="005C7DD0" w:rsidRPr="008E584A">
        <w:rPr>
          <w:rFonts w:ascii="Arial" w:hAnsi="Arial" w:cs="Arial"/>
          <w:sz w:val="22"/>
          <w:szCs w:val="22"/>
        </w:rPr>
        <w:t>d</w:t>
      </w:r>
      <w:r w:rsidRPr="008E584A">
        <w:rPr>
          <w:rFonts w:ascii="Arial" w:hAnsi="Arial" w:cs="Arial"/>
          <w:sz w:val="22"/>
          <w:szCs w:val="22"/>
        </w:rPr>
        <w:t>]</w:t>
      </w:r>
      <w:r w:rsidRPr="008E584A">
        <w:rPr>
          <w:rFonts w:ascii="Arial" w:hAnsi="Arial" w:cs="Arial"/>
          <w:sz w:val="22"/>
          <w:szCs w:val="22"/>
        </w:rPr>
        <w:tab/>
      </w:r>
      <w:r w:rsidR="005C7DD0" w:rsidRPr="008E584A">
        <w:rPr>
          <w:rFonts w:ascii="Arial" w:hAnsi="Arial" w:cs="Arial"/>
          <w:sz w:val="22"/>
          <w:szCs w:val="22"/>
          <w:lang w:eastAsia="en-GB"/>
        </w:rPr>
        <w:t xml:space="preserve">The </w:t>
      </w:r>
      <w:r w:rsidR="00FC4F21" w:rsidRPr="008E584A">
        <w:rPr>
          <w:rFonts w:ascii="Arial" w:hAnsi="Arial" w:cs="Arial"/>
          <w:sz w:val="22"/>
          <w:szCs w:val="22"/>
          <w:lang w:eastAsia="en-GB"/>
        </w:rPr>
        <w:t xml:space="preserve">Postgraduate Research Administration Team </w:t>
      </w:r>
      <w:r w:rsidR="00321287" w:rsidRPr="008E584A">
        <w:rPr>
          <w:rFonts w:ascii="Arial" w:hAnsi="Arial" w:cs="Arial"/>
          <w:sz w:val="22"/>
          <w:szCs w:val="22"/>
          <w:lang w:eastAsia="en-GB"/>
        </w:rPr>
        <w:t xml:space="preserve">or </w:t>
      </w:r>
      <w:r w:rsidR="005C7DD0" w:rsidRPr="008E584A">
        <w:rPr>
          <w:rFonts w:ascii="Arial" w:hAnsi="Arial" w:cs="Arial"/>
          <w:sz w:val="22"/>
          <w:szCs w:val="22"/>
          <w:lang w:eastAsia="en-GB"/>
        </w:rPr>
        <w:t xml:space="preserve">Research Office [or equivalent] in the partner institution shall then </w:t>
      </w:r>
      <w:r w:rsidRPr="008E584A">
        <w:rPr>
          <w:rFonts w:ascii="Arial" w:hAnsi="Arial" w:cs="Arial"/>
          <w:sz w:val="22"/>
          <w:szCs w:val="22"/>
        </w:rPr>
        <w:t xml:space="preserve">confirm the appointment of the </w:t>
      </w:r>
      <w:r w:rsidR="00E35CC3" w:rsidRPr="008E584A">
        <w:rPr>
          <w:rFonts w:ascii="Arial" w:hAnsi="Arial" w:cs="Arial"/>
          <w:sz w:val="22"/>
          <w:szCs w:val="22"/>
        </w:rPr>
        <w:t>inter</w:t>
      </w:r>
      <w:r w:rsidR="001E2AD3" w:rsidRPr="008E584A">
        <w:rPr>
          <w:rFonts w:ascii="Arial" w:hAnsi="Arial" w:cs="Arial"/>
          <w:sz w:val="22"/>
          <w:szCs w:val="22"/>
        </w:rPr>
        <w:t>nal</w:t>
      </w:r>
      <w:r w:rsidRPr="008E584A">
        <w:rPr>
          <w:rFonts w:ascii="Arial" w:hAnsi="Arial" w:cs="Arial"/>
          <w:sz w:val="22"/>
          <w:szCs w:val="22"/>
        </w:rPr>
        <w:t xml:space="preserve"> examiner in writing, and send a copy of the relevant Academic Regulations and any other relevant documentation.</w:t>
      </w:r>
      <w:r w:rsidR="00F0247D" w:rsidRPr="008E584A">
        <w:rPr>
          <w:rFonts w:ascii="Arial" w:hAnsi="Arial" w:cs="Arial"/>
          <w:sz w:val="22"/>
          <w:szCs w:val="22"/>
        </w:rPr>
        <w:t xml:space="preserve">  </w:t>
      </w:r>
    </w:p>
    <w:p w14:paraId="74E2FEF4" w14:textId="77777777" w:rsidR="00FC4F21" w:rsidRPr="008E584A" w:rsidRDefault="00FC4F21" w:rsidP="00321287">
      <w:pPr>
        <w:numPr>
          <w:ilvl w:val="12"/>
          <w:numId w:val="0"/>
        </w:numPr>
        <w:ind w:left="1701" w:hanging="567"/>
        <w:rPr>
          <w:rFonts w:ascii="Arial" w:hAnsi="Arial" w:cs="Arial"/>
          <w:sz w:val="22"/>
          <w:szCs w:val="22"/>
        </w:rPr>
      </w:pPr>
    </w:p>
    <w:p w14:paraId="6C1D2402" w14:textId="7CC40166" w:rsidR="008C404C" w:rsidRPr="008E584A" w:rsidRDefault="008C404C" w:rsidP="008C404C">
      <w:pPr>
        <w:shd w:val="clear" w:color="auto" w:fill="FFFFFF"/>
        <w:ind w:left="1701" w:hanging="567"/>
        <w:rPr>
          <w:rFonts w:ascii="Arial" w:hAnsi="Arial" w:cs="Arial"/>
          <w:sz w:val="22"/>
          <w:szCs w:val="22"/>
          <w:lang w:eastAsia="en-GB"/>
        </w:rPr>
      </w:pPr>
      <w:r w:rsidRPr="008E584A">
        <w:rPr>
          <w:rFonts w:ascii="Arial" w:hAnsi="Arial" w:cs="Arial"/>
          <w:sz w:val="22"/>
          <w:szCs w:val="22"/>
          <w:lang w:eastAsia="en-GB"/>
        </w:rPr>
        <w:t>[</w:t>
      </w:r>
      <w:r w:rsidR="005C7DD0" w:rsidRPr="008E584A">
        <w:rPr>
          <w:rFonts w:ascii="Arial" w:hAnsi="Arial" w:cs="Arial"/>
          <w:sz w:val="22"/>
          <w:szCs w:val="22"/>
          <w:lang w:eastAsia="en-GB"/>
        </w:rPr>
        <w:t>e</w:t>
      </w:r>
      <w:r w:rsidRPr="008E584A">
        <w:rPr>
          <w:rFonts w:ascii="Arial" w:hAnsi="Arial" w:cs="Arial"/>
          <w:sz w:val="22"/>
          <w:szCs w:val="22"/>
          <w:lang w:eastAsia="en-GB"/>
        </w:rPr>
        <w:t>]</w:t>
      </w:r>
      <w:r w:rsidRPr="008E584A">
        <w:rPr>
          <w:rFonts w:ascii="Arial" w:hAnsi="Arial" w:cs="Arial"/>
          <w:sz w:val="22"/>
          <w:szCs w:val="22"/>
          <w:lang w:eastAsia="en-GB"/>
        </w:rPr>
        <w:tab/>
        <w:t xml:space="preserve">The </w:t>
      </w:r>
      <w:r w:rsidR="00FC4F21" w:rsidRPr="008E584A">
        <w:rPr>
          <w:rFonts w:ascii="Arial" w:hAnsi="Arial" w:cs="Arial"/>
          <w:sz w:val="22"/>
          <w:szCs w:val="22"/>
          <w:lang w:eastAsia="en-GB"/>
        </w:rPr>
        <w:t xml:space="preserve">Postgraduate Research </w:t>
      </w:r>
      <w:r w:rsidR="00321287" w:rsidRPr="008E584A">
        <w:rPr>
          <w:rFonts w:ascii="Arial" w:hAnsi="Arial" w:cs="Arial"/>
          <w:sz w:val="22"/>
          <w:szCs w:val="22"/>
          <w:lang w:eastAsia="en-GB"/>
        </w:rPr>
        <w:t>Administration</w:t>
      </w:r>
      <w:r w:rsidR="00FC4F21" w:rsidRPr="008E584A">
        <w:rPr>
          <w:rFonts w:ascii="Arial" w:hAnsi="Arial" w:cs="Arial"/>
          <w:sz w:val="22"/>
          <w:szCs w:val="22"/>
          <w:lang w:eastAsia="en-GB"/>
        </w:rPr>
        <w:t xml:space="preserve"> Team</w:t>
      </w:r>
      <w:r w:rsidR="00321287" w:rsidRPr="008E584A">
        <w:rPr>
          <w:rFonts w:ascii="Arial" w:hAnsi="Arial" w:cs="Arial"/>
          <w:sz w:val="22"/>
          <w:szCs w:val="22"/>
          <w:lang w:eastAsia="en-GB"/>
        </w:rPr>
        <w:t xml:space="preserve">/ </w:t>
      </w:r>
      <w:r w:rsidRPr="008E584A">
        <w:rPr>
          <w:rFonts w:ascii="Arial" w:hAnsi="Arial" w:cs="Arial"/>
          <w:sz w:val="22"/>
          <w:szCs w:val="22"/>
          <w:lang w:eastAsia="en-GB"/>
        </w:rPr>
        <w:t>Research Office [or equivalent] in the partner institution will liaise with the examiners and the student to agree an examination date/time and location, to fall within the time frame indicated within the regulations.</w:t>
      </w:r>
    </w:p>
    <w:p w14:paraId="34FB63C7" w14:textId="77777777" w:rsidR="008C404C" w:rsidRPr="008E584A" w:rsidRDefault="008C404C" w:rsidP="00D93548">
      <w:pPr>
        <w:pStyle w:val="Heading2"/>
        <w:spacing w:before="0" w:beforeAutospacing="0" w:after="0" w:afterAutospacing="0"/>
        <w:ind w:left="567" w:hanging="567"/>
        <w:rPr>
          <w:rFonts w:ascii="Arial" w:hAnsi="Arial" w:cs="Arial"/>
          <w:sz w:val="22"/>
          <w:szCs w:val="22"/>
        </w:rPr>
      </w:pPr>
    </w:p>
    <w:p w14:paraId="2B2F974B" w14:textId="77777777" w:rsidR="00DE3976" w:rsidRPr="008E584A" w:rsidRDefault="005328D0" w:rsidP="00DE3976">
      <w:pPr>
        <w:shd w:val="clear" w:color="auto" w:fill="FFFFFF"/>
        <w:ind w:left="1080" w:hanging="540"/>
        <w:rPr>
          <w:rFonts w:ascii="Arial" w:hAnsi="Arial" w:cs="Arial"/>
          <w:sz w:val="22"/>
          <w:szCs w:val="22"/>
          <w:u w:val="single"/>
        </w:rPr>
      </w:pPr>
      <w:r w:rsidRPr="008E584A">
        <w:rPr>
          <w:rFonts w:ascii="Arial" w:hAnsi="Arial" w:cs="Arial"/>
          <w:sz w:val="22"/>
          <w:szCs w:val="22"/>
        </w:rPr>
        <w:t>M</w:t>
      </w:r>
      <w:r w:rsidR="00DE3976" w:rsidRPr="008E584A">
        <w:rPr>
          <w:rFonts w:ascii="Arial" w:hAnsi="Arial" w:cs="Arial"/>
          <w:sz w:val="22"/>
          <w:szCs w:val="22"/>
        </w:rPr>
        <w:t>3.3</w:t>
      </w:r>
      <w:r w:rsidR="00DE3976" w:rsidRPr="008E584A">
        <w:rPr>
          <w:rFonts w:ascii="Arial" w:hAnsi="Arial" w:cs="Arial"/>
          <w:sz w:val="22"/>
          <w:szCs w:val="22"/>
        </w:rPr>
        <w:tab/>
      </w:r>
      <w:r w:rsidR="00DE3976" w:rsidRPr="008E584A">
        <w:rPr>
          <w:rFonts w:ascii="Arial" w:hAnsi="Arial" w:cs="Arial"/>
          <w:sz w:val="22"/>
          <w:szCs w:val="22"/>
          <w:u w:val="single"/>
        </w:rPr>
        <w:t>Communication Channels</w:t>
      </w:r>
      <w:r w:rsidR="00760618" w:rsidRPr="008E584A">
        <w:rPr>
          <w:rFonts w:ascii="Arial" w:hAnsi="Arial" w:cs="Arial"/>
          <w:sz w:val="22"/>
          <w:szCs w:val="22"/>
          <w:u w:val="single"/>
        </w:rPr>
        <w:t xml:space="preserve"> for Partners</w:t>
      </w:r>
    </w:p>
    <w:p w14:paraId="5BCBF575" w14:textId="77777777" w:rsidR="00DE3976" w:rsidRPr="008E584A" w:rsidRDefault="00DE3976" w:rsidP="00DE3976">
      <w:pPr>
        <w:ind w:left="1701" w:hanging="621"/>
        <w:rPr>
          <w:rFonts w:ascii="Arial" w:hAnsi="Arial" w:cs="Arial"/>
          <w:bCs/>
          <w:sz w:val="22"/>
          <w:szCs w:val="22"/>
        </w:rPr>
      </w:pPr>
    </w:p>
    <w:p w14:paraId="3A9461D8" w14:textId="77777777" w:rsidR="00DE3976" w:rsidRPr="008E584A" w:rsidRDefault="00DE3976" w:rsidP="00DE3976">
      <w:pPr>
        <w:shd w:val="clear" w:color="auto" w:fill="FFFFFF"/>
        <w:ind w:left="1701" w:hanging="621"/>
        <w:rPr>
          <w:rFonts w:ascii="Arial" w:hAnsi="Arial" w:cs="Arial"/>
          <w:sz w:val="22"/>
          <w:szCs w:val="22"/>
          <w:lang w:eastAsia="en-GB"/>
        </w:rPr>
      </w:pPr>
      <w:r w:rsidRPr="008E584A">
        <w:rPr>
          <w:rFonts w:ascii="Arial" w:hAnsi="Arial" w:cs="Arial"/>
          <w:sz w:val="22"/>
          <w:szCs w:val="22"/>
          <w:lang w:eastAsia="en-GB"/>
        </w:rPr>
        <w:t>[</w:t>
      </w:r>
      <w:r w:rsidR="005C7DD0" w:rsidRPr="008E584A">
        <w:rPr>
          <w:rFonts w:ascii="Arial" w:hAnsi="Arial" w:cs="Arial"/>
          <w:sz w:val="22"/>
          <w:szCs w:val="22"/>
          <w:lang w:eastAsia="en-GB"/>
        </w:rPr>
        <w:t>a</w:t>
      </w:r>
      <w:r w:rsidRPr="008E584A">
        <w:rPr>
          <w:rFonts w:ascii="Arial" w:hAnsi="Arial" w:cs="Arial"/>
          <w:sz w:val="22"/>
          <w:szCs w:val="22"/>
          <w:lang w:eastAsia="en-GB"/>
        </w:rPr>
        <w:t>]</w:t>
      </w:r>
      <w:r w:rsidRPr="008E584A">
        <w:rPr>
          <w:rFonts w:ascii="Arial" w:hAnsi="Arial" w:cs="Arial"/>
          <w:sz w:val="22"/>
          <w:szCs w:val="22"/>
          <w:lang w:eastAsia="en-GB"/>
        </w:rPr>
        <w:tab/>
        <w:t xml:space="preserve">All communications </w:t>
      </w:r>
      <w:r w:rsidRPr="008E584A">
        <w:rPr>
          <w:rFonts w:ascii="Arial" w:hAnsi="Arial" w:cs="Arial"/>
          <w:sz w:val="22"/>
          <w:szCs w:val="22"/>
          <w:u w:val="single"/>
          <w:lang w:eastAsia="en-GB"/>
        </w:rPr>
        <w:t>between the partner institution and the University</w:t>
      </w:r>
      <w:r w:rsidRPr="008E584A">
        <w:rPr>
          <w:rFonts w:ascii="Arial" w:hAnsi="Arial" w:cs="Arial"/>
          <w:sz w:val="22"/>
          <w:szCs w:val="22"/>
          <w:lang w:eastAsia="en-GB"/>
        </w:rPr>
        <w:t xml:space="preserve"> in relation to the appointment of Internal Examiners should be copied to the Hope Moderator</w:t>
      </w:r>
    </w:p>
    <w:p w14:paraId="697A7B3A" w14:textId="77777777" w:rsidR="00DE3976" w:rsidRPr="008E584A" w:rsidRDefault="00DE3976" w:rsidP="00DE3976">
      <w:pPr>
        <w:shd w:val="clear" w:color="auto" w:fill="FFFFFF"/>
        <w:ind w:left="1701" w:hanging="621"/>
        <w:rPr>
          <w:rFonts w:ascii="Arial" w:hAnsi="Arial" w:cs="Arial"/>
          <w:sz w:val="22"/>
          <w:szCs w:val="22"/>
          <w:lang w:eastAsia="en-GB"/>
        </w:rPr>
      </w:pPr>
    </w:p>
    <w:p w14:paraId="1AD63F28" w14:textId="77777777" w:rsidR="00DE3976" w:rsidRPr="008E584A" w:rsidRDefault="00DE3976" w:rsidP="00DE3976">
      <w:pPr>
        <w:shd w:val="clear" w:color="auto" w:fill="FFFFFF"/>
        <w:ind w:left="1701" w:hanging="621"/>
        <w:rPr>
          <w:rFonts w:ascii="Arial" w:hAnsi="Arial" w:cs="Arial"/>
          <w:sz w:val="22"/>
          <w:szCs w:val="22"/>
          <w:lang w:eastAsia="en-GB"/>
        </w:rPr>
      </w:pPr>
      <w:r w:rsidRPr="008E584A">
        <w:rPr>
          <w:rFonts w:ascii="Arial" w:hAnsi="Arial" w:cs="Arial"/>
          <w:sz w:val="22"/>
          <w:szCs w:val="22"/>
          <w:lang w:eastAsia="en-GB"/>
        </w:rPr>
        <w:t>[</w:t>
      </w:r>
      <w:r w:rsidR="005C7DD0" w:rsidRPr="008E584A">
        <w:rPr>
          <w:rFonts w:ascii="Arial" w:hAnsi="Arial" w:cs="Arial"/>
          <w:sz w:val="22"/>
          <w:szCs w:val="22"/>
          <w:lang w:eastAsia="en-GB"/>
        </w:rPr>
        <w:t>b</w:t>
      </w:r>
      <w:r w:rsidRPr="008E584A">
        <w:rPr>
          <w:rFonts w:ascii="Arial" w:hAnsi="Arial" w:cs="Arial"/>
          <w:sz w:val="22"/>
          <w:szCs w:val="22"/>
          <w:lang w:eastAsia="en-GB"/>
        </w:rPr>
        <w:t>]</w:t>
      </w:r>
      <w:r w:rsidRPr="008E584A">
        <w:rPr>
          <w:rFonts w:ascii="Arial" w:hAnsi="Arial" w:cs="Arial"/>
          <w:sz w:val="22"/>
          <w:szCs w:val="22"/>
          <w:lang w:eastAsia="en-GB"/>
        </w:rPr>
        <w:tab/>
        <w:t>All documents should be sent electronically.</w:t>
      </w:r>
    </w:p>
    <w:p w14:paraId="2841A844" w14:textId="0FA00E57" w:rsidR="00313910" w:rsidRPr="008E584A" w:rsidRDefault="00313910" w:rsidP="00D93548">
      <w:pPr>
        <w:pStyle w:val="Heading2"/>
        <w:spacing w:before="0" w:beforeAutospacing="0" w:after="0" w:afterAutospacing="0"/>
        <w:ind w:left="567" w:hanging="567"/>
        <w:rPr>
          <w:rFonts w:ascii="Arial" w:hAnsi="Arial" w:cs="Arial"/>
          <w:sz w:val="22"/>
          <w:szCs w:val="22"/>
        </w:rPr>
      </w:pPr>
    </w:p>
    <w:p w14:paraId="7FD7DC59" w14:textId="0A0DFD6C" w:rsidR="00FC4F21" w:rsidRPr="008E584A" w:rsidRDefault="00FC4F21" w:rsidP="00AC1A5E">
      <w:pPr>
        <w:pStyle w:val="Heading2"/>
        <w:spacing w:before="0" w:beforeAutospacing="0" w:after="0" w:afterAutospacing="0"/>
        <w:rPr>
          <w:rFonts w:ascii="Arial" w:hAnsi="Arial" w:cs="Arial"/>
          <w:sz w:val="22"/>
          <w:szCs w:val="22"/>
        </w:rPr>
      </w:pPr>
    </w:p>
    <w:p w14:paraId="79E0FE29" w14:textId="77777777" w:rsidR="00B02D3E" w:rsidRPr="008E584A" w:rsidRDefault="005328D0" w:rsidP="00D93548">
      <w:pPr>
        <w:pStyle w:val="Heading2"/>
        <w:spacing w:before="0" w:beforeAutospacing="0" w:after="0" w:afterAutospacing="0"/>
        <w:ind w:left="567" w:hanging="567"/>
        <w:rPr>
          <w:rFonts w:ascii="Arial" w:hAnsi="Arial" w:cs="Arial"/>
          <w:sz w:val="22"/>
          <w:szCs w:val="22"/>
        </w:rPr>
      </w:pPr>
      <w:bookmarkStart w:id="50" w:name="_Toc489022239"/>
      <w:r w:rsidRPr="008E584A">
        <w:rPr>
          <w:rFonts w:ascii="Arial" w:hAnsi="Arial" w:cs="Arial"/>
          <w:sz w:val="22"/>
          <w:szCs w:val="22"/>
        </w:rPr>
        <w:t>M</w:t>
      </w:r>
      <w:r w:rsidR="00B02D3E" w:rsidRPr="008E584A">
        <w:rPr>
          <w:rFonts w:ascii="Arial" w:hAnsi="Arial" w:cs="Arial"/>
          <w:sz w:val="22"/>
          <w:szCs w:val="22"/>
        </w:rPr>
        <w:t>4</w:t>
      </w:r>
      <w:r w:rsidR="00B02D3E" w:rsidRPr="008E584A">
        <w:rPr>
          <w:rFonts w:ascii="Arial" w:hAnsi="Arial" w:cs="Arial"/>
          <w:sz w:val="22"/>
          <w:szCs w:val="22"/>
        </w:rPr>
        <w:tab/>
      </w:r>
      <w:r w:rsidR="00B02D3E" w:rsidRPr="008E584A">
        <w:rPr>
          <w:rFonts w:ascii="Arial" w:hAnsi="Arial" w:cs="Arial"/>
          <w:sz w:val="22"/>
          <w:szCs w:val="22"/>
          <w:u w:val="single"/>
        </w:rPr>
        <w:t>Duties and Responsibilities of Internal Examiners</w:t>
      </w:r>
      <w:bookmarkEnd w:id="50"/>
    </w:p>
    <w:p w14:paraId="47835358" w14:textId="77777777" w:rsidR="000E1A6B" w:rsidRPr="008E584A" w:rsidRDefault="000E1A6B" w:rsidP="000E1A6B">
      <w:pPr>
        <w:pStyle w:val="Default"/>
        <w:rPr>
          <w:rFonts w:ascii="Arial" w:hAnsi="Arial" w:cs="Arial"/>
          <w:color w:val="auto"/>
          <w:sz w:val="22"/>
          <w:szCs w:val="22"/>
        </w:rPr>
      </w:pPr>
    </w:p>
    <w:p w14:paraId="142138E7" w14:textId="77777777" w:rsidR="00B02D3E" w:rsidRPr="008E584A" w:rsidRDefault="00B02D3E" w:rsidP="00B02D3E">
      <w:pPr>
        <w:pStyle w:val="Default"/>
        <w:ind w:left="1080" w:hanging="540"/>
        <w:rPr>
          <w:rFonts w:ascii="Arial" w:hAnsi="Arial" w:cs="Arial"/>
          <w:color w:val="auto"/>
          <w:sz w:val="22"/>
          <w:szCs w:val="22"/>
        </w:rPr>
      </w:pPr>
      <w:r w:rsidRPr="008E584A">
        <w:rPr>
          <w:rFonts w:ascii="Arial" w:hAnsi="Arial" w:cs="Arial"/>
          <w:color w:val="auto"/>
          <w:sz w:val="22"/>
          <w:szCs w:val="22"/>
        </w:rPr>
        <w:t>[</w:t>
      </w:r>
      <w:r w:rsidR="004B7101" w:rsidRPr="008E584A">
        <w:rPr>
          <w:rFonts w:ascii="Arial" w:hAnsi="Arial" w:cs="Arial"/>
          <w:color w:val="auto"/>
          <w:sz w:val="22"/>
          <w:szCs w:val="22"/>
        </w:rPr>
        <w:t>a</w:t>
      </w:r>
      <w:r w:rsidRPr="008E584A">
        <w:rPr>
          <w:rFonts w:ascii="Arial" w:hAnsi="Arial" w:cs="Arial"/>
          <w:color w:val="auto"/>
          <w:sz w:val="22"/>
          <w:szCs w:val="22"/>
        </w:rPr>
        <w:t>]</w:t>
      </w:r>
      <w:r w:rsidRPr="008E584A">
        <w:rPr>
          <w:rFonts w:ascii="Arial" w:hAnsi="Arial" w:cs="Arial"/>
          <w:color w:val="auto"/>
          <w:sz w:val="22"/>
          <w:szCs w:val="22"/>
        </w:rPr>
        <w:tab/>
        <w:t xml:space="preserve">To prepare an independent preliminary report on the thesis in advance of the examination, identifying any concerns and giving an initial recommendation.  This must not be disclosed to or discussed with the student or the supervisors prior to the </w:t>
      </w:r>
      <w:r w:rsidR="00DB72BF" w:rsidRPr="008E584A">
        <w:rPr>
          <w:rFonts w:ascii="Arial" w:hAnsi="Arial" w:cs="Arial"/>
          <w:color w:val="auto"/>
          <w:sz w:val="22"/>
          <w:szCs w:val="22"/>
        </w:rPr>
        <w:t>oral</w:t>
      </w:r>
      <w:r w:rsidRPr="008E584A">
        <w:rPr>
          <w:rFonts w:ascii="Arial" w:hAnsi="Arial" w:cs="Arial"/>
          <w:color w:val="auto"/>
          <w:sz w:val="22"/>
          <w:szCs w:val="22"/>
        </w:rPr>
        <w:t xml:space="preserve"> examination. </w:t>
      </w:r>
    </w:p>
    <w:p w14:paraId="5990B8E7" w14:textId="77777777" w:rsidR="00B02D3E" w:rsidRPr="008E584A" w:rsidRDefault="00B02D3E" w:rsidP="00B02D3E">
      <w:pPr>
        <w:pStyle w:val="Default"/>
        <w:ind w:left="1080" w:hanging="540"/>
        <w:rPr>
          <w:rFonts w:ascii="Arial" w:hAnsi="Arial" w:cs="Arial"/>
          <w:color w:val="auto"/>
          <w:sz w:val="22"/>
          <w:szCs w:val="22"/>
        </w:rPr>
      </w:pPr>
    </w:p>
    <w:p w14:paraId="20125E98" w14:textId="77777777" w:rsidR="00B02D3E" w:rsidRPr="008E584A" w:rsidRDefault="00B02D3E" w:rsidP="00B02D3E">
      <w:pPr>
        <w:pStyle w:val="Default"/>
        <w:ind w:left="1080" w:hanging="540"/>
        <w:rPr>
          <w:rFonts w:ascii="Arial" w:hAnsi="Arial" w:cs="Arial"/>
          <w:color w:val="auto"/>
          <w:sz w:val="22"/>
          <w:szCs w:val="22"/>
        </w:rPr>
      </w:pPr>
      <w:r w:rsidRPr="008E584A">
        <w:rPr>
          <w:rFonts w:ascii="Arial" w:hAnsi="Arial" w:cs="Arial"/>
          <w:color w:val="auto"/>
          <w:sz w:val="22"/>
          <w:szCs w:val="22"/>
        </w:rPr>
        <w:t>[</w:t>
      </w:r>
      <w:r w:rsidR="009C4ED9" w:rsidRPr="008E584A">
        <w:rPr>
          <w:rFonts w:ascii="Arial" w:hAnsi="Arial" w:cs="Arial"/>
          <w:color w:val="auto"/>
          <w:sz w:val="22"/>
          <w:szCs w:val="22"/>
        </w:rPr>
        <w:t>b</w:t>
      </w:r>
      <w:r w:rsidRPr="008E584A">
        <w:rPr>
          <w:rFonts w:ascii="Arial" w:hAnsi="Arial" w:cs="Arial"/>
          <w:color w:val="auto"/>
          <w:sz w:val="22"/>
          <w:szCs w:val="22"/>
        </w:rPr>
        <w:t>]</w:t>
      </w:r>
      <w:r w:rsidRPr="008E584A">
        <w:rPr>
          <w:rFonts w:ascii="Arial" w:hAnsi="Arial" w:cs="Arial"/>
          <w:color w:val="auto"/>
          <w:sz w:val="22"/>
          <w:szCs w:val="22"/>
        </w:rPr>
        <w:tab/>
        <w:t xml:space="preserve">To meet with the external examiner[s] </w:t>
      </w:r>
      <w:r w:rsidR="004B7101" w:rsidRPr="008E584A">
        <w:rPr>
          <w:rFonts w:ascii="Arial" w:hAnsi="Arial" w:cs="Arial"/>
          <w:color w:val="auto"/>
          <w:sz w:val="22"/>
          <w:szCs w:val="22"/>
        </w:rPr>
        <w:t xml:space="preserve">and the Chair </w:t>
      </w:r>
      <w:r w:rsidRPr="008E584A">
        <w:rPr>
          <w:rFonts w:ascii="Arial" w:hAnsi="Arial" w:cs="Arial"/>
          <w:color w:val="auto"/>
          <w:sz w:val="22"/>
          <w:szCs w:val="22"/>
        </w:rPr>
        <w:t xml:space="preserve">on the day of the examination before the candidate is seen, to agree how the examination is to proceed. </w:t>
      </w:r>
    </w:p>
    <w:p w14:paraId="7BC3BD8A" w14:textId="77777777" w:rsidR="00B02D3E" w:rsidRPr="008E584A" w:rsidRDefault="00B02D3E" w:rsidP="00B02D3E">
      <w:pPr>
        <w:pStyle w:val="Default"/>
        <w:ind w:left="1080" w:hanging="540"/>
        <w:rPr>
          <w:rFonts w:ascii="Arial" w:hAnsi="Arial" w:cs="Arial"/>
          <w:color w:val="auto"/>
          <w:sz w:val="22"/>
          <w:szCs w:val="22"/>
        </w:rPr>
      </w:pPr>
    </w:p>
    <w:p w14:paraId="1F4B4C8C" w14:textId="137EA90B" w:rsidR="003107FD" w:rsidRPr="008E584A" w:rsidRDefault="003107FD" w:rsidP="003107FD">
      <w:pPr>
        <w:pStyle w:val="Default"/>
        <w:ind w:left="1080" w:hanging="540"/>
        <w:rPr>
          <w:rFonts w:ascii="Arial" w:hAnsi="Arial" w:cs="Arial"/>
          <w:color w:val="auto"/>
          <w:sz w:val="22"/>
          <w:szCs w:val="22"/>
        </w:rPr>
      </w:pPr>
      <w:r w:rsidRPr="008E584A">
        <w:rPr>
          <w:rFonts w:ascii="Arial" w:hAnsi="Arial" w:cs="Arial"/>
          <w:color w:val="auto"/>
          <w:sz w:val="22"/>
          <w:szCs w:val="22"/>
        </w:rPr>
        <w:t>[c]</w:t>
      </w:r>
      <w:r w:rsidRPr="008E584A">
        <w:rPr>
          <w:rFonts w:ascii="Arial" w:hAnsi="Arial" w:cs="Arial"/>
          <w:color w:val="auto"/>
          <w:sz w:val="22"/>
          <w:szCs w:val="22"/>
        </w:rPr>
        <w:tab/>
        <w:t xml:space="preserve">To conduct </w:t>
      </w:r>
      <w:r w:rsidR="000C1830">
        <w:rPr>
          <w:rFonts w:ascii="Arial" w:hAnsi="Arial" w:cs="Arial"/>
          <w:color w:val="auto"/>
          <w:sz w:val="22"/>
          <w:szCs w:val="22"/>
        </w:rPr>
        <w:t xml:space="preserve">themselves </w:t>
      </w:r>
      <w:r w:rsidRPr="008E584A">
        <w:rPr>
          <w:rFonts w:ascii="Arial" w:hAnsi="Arial" w:cs="Arial"/>
          <w:color w:val="auto"/>
          <w:sz w:val="22"/>
          <w:szCs w:val="22"/>
        </w:rPr>
        <w:t xml:space="preserve">in the </w:t>
      </w:r>
      <w:r w:rsidR="00DB72BF" w:rsidRPr="008E584A">
        <w:rPr>
          <w:rFonts w:ascii="Arial" w:hAnsi="Arial" w:cs="Arial"/>
          <w:color w:val="auto"/>
          <w:sz w:val="22"/>
          <w:szCs w:val="22"/>
        </w:rPr>
        <w:t>oral</w:t>
      </w:r>
      <w:r w:rsidRPr="008E584A">
        <w:rPr>
          <w:rFonts w:ascii="Arial" w:hAnsi="Arial" w:cs="Arial"/>
          <w:color w:val="auto"/>
          <w:sz w:val="22"/>
          <w:szCs w:val="22"/>
        </w:rPr>
        <w:t xml:space="preserve"> examination in a way which is fair and reasonable and gives the candidate every opportunity to explain and defend their work. </w:t>
      </w:r>
    </w:p>
    <w:p w14:paraId="26C4629D" w14:textId="77777777" w:rsidR="003107FD" w:rsidRPr="008E584A" w:rsidRDefault="003107FD" w:rsidP="00B02D3E">
      <w:pPr>
        <w:pStyle w:val="Default"/>
        <w:ind w:left="1080" w:hanging="540"/>
        <w:rPr>
          <w:rFonts w:ascii="Arial" w:hAnsi="Arial" w:cs="Arial"/>
          <w:color w:val="auto"/>
          <w:sz w:val="22"/>
          <w:szCs w:val="22"/>
        </w:rPr>
      </w:pPr>
    </w:p>
    <w:p w14:paraId="5707ED03" w14:textId="77777777" w:rsidR="003107FD" w:rsidRPr="008E584A" w:rsidRDefault="003107FD" w:rsidP="003107FD">
      <w:pPr>
        <w:pStyle w:val="Default"/>
        <w:ind w:left="1080" w:hanging="540"/>
        <w:rPr>
          <w:rFonts w:ascii="Arial" w:hAnsi="Arial" w:cs="Arial"/>
          <w:color w:val="auto"/>
          <w:sz w:val="22"/>
          <w:szCs w:val="22"/>
        </w:rPr>
      </w:pPr>
      <w:r w:rsidRPr="008E584A">
        <w:rPr>
          <w:rFonts w:ascii="Arial" w:hAnsi="Arial" w:cs="Arial"/>
          <w:color w:val="auto"/>
          <w:sz w:val="22"/>
          <w:szCs w:val="22"/>
        </w:rPr>
        <w:t>[d]</w:t>
      </w:r>
      <w:r w:rsidRPr="008E584A">
        <w:rPr>
          <w:rFonts w:ascii="Arial" w:hAnsi="Arial" w:cs="Arial"/>
          <w:color w:val="auto"/>
          <w:sz w:val="22"/>
          <w:szCs w:val="22"/>
        </w:rPr>
        <w:tab/>
        <w:t xml:space="preserve">To give informal feedback to the candidate, with the other examiners, on the day of the examination. </w:t>
      </w:r>
    </w:p>
    <w:p w14:paraId="661C6CF8" w14:textId="77777777" w:rsidR="003107FD" w:rsidRPr="008E584A" w:rsidRDefault="003107FD" w:rsidP="00B02D3E">
      <w:pPr>
        <w:pStyle w:val="Default"/>
        <w:ind w:left="1080" w:hanging="540"/>
        <w:rPr>
          <w:rFonts w:ascii="Arial" w:hAnsi="Arial" w:cs="Arial"/>
          <w:color w:val="auto"/>
          <w:sz w:val="22"/>
          <w:szCs w:val="22"/>
        </w:rPr>
      </w:pPr>
    </w:p>
    <w:p w14:paraId="6B8D60F9" w14:textId="77777777" w:rsidR="003107FD" w:rsidRPr="008E584A" w:rsidRDefault="003107FD" w:rsidP="003107FD">
      <w:pPr>
        <w:pStyle w:val="Default"/>
        <w:ind w:left="1080" w:hanging="540"/>
        <w:rPr>
          <w:rFonts w:ascii="Arial" w:hAnsi="Arial" w:cs="Arial"/>
          <w:color w:val="auto"/>
          <w:sz w:val="22"/>
          <w:szCs w:val="22"/>
        </w:rPr>
      </w:pPr>
      <w:r w:rsidRPr="008E584A">
        <w:rPr>
          <w:rFonts w:ascii="Arial" w:hAnsi="Arial" w:cs="Arial"/>
          <w:color w:val="auto"/>
          <w:sz w:val="22"/>
          <w:szCs w:val="22"/>
        </w:rPr>
        <w:t>[e]</w:t>
      </w:r>
      <w:r w:rsidRPr="008E584A">
        <w:rPr>
          <w:rFonts w:ascii="Arial" w:hAnsi="Arial" w:cs="Arial"/>
          <w:color w:val="auto"/>
          <w:sz w:val="22"/>
          <w:szCs w:val="22"/>
        </w:rPr>
        <w:tab/>
        <w:t xml:space="preserve">To provide detailed feedback in respect of any modifications or revisions required to the thesis, no later than one week after the examination. </w:t>
      </w:r>
    </w:p>
    <w:p w14:paraId="29CE2C77" w14:textId="77777777" w:rsidR="003107FD" w:rsidRPr="008E584A" w:rsidRDefault="003107FD" w:rsidP="00B02D3E">
      <w:pPr>
        <w:pStyle w:val="Default"/>
        <w:ind w:left="1080" w:hanging="540"/>
        <w:rPr>
          <w:rFonts w:ascii="Arial" w:hAnsi="Arial" w:cs="Arial"/>
          <w:color w:val="auto"/>
          <w:sz w:val="22"/>
          <w:szCs w:val="22"/>
        </w:rPr>
      </w:pPr>
    </w:p>
    <w:p w14:paraId="658C9C62" w14:textId="77777777" w:rsidR="00B02D3E" w:rsidRPr="008E584A" w:rsidRDefault="00B02D3E" w:rsidP="00B02D3E">
      <w:pPr>
        <w:pStyle w:val="Default"/>
        <w:ind w:left="1080" w:hanging="540"/>
        <w:rPr>
          <w:rFonts w:ascii="Arial" w:hAnsi="Arial" w:cs="Arial"/>
          <w:color w:val="auto"/>
          <w:sz w:val="22"/>
          <w:szCs w:val="22"/>
        </w:rPr>
      </w:pPr>
      <w:r w:rsidRPr="008E584A">
        <w:rPr>
          <w:rFonts w:ascii="Arial" w:hAnsi="Arial" w:cs="Arial"/>
          <w:color w:val="auto"/>
          <w:sz w:val="22"/>
          <w:szCs w:val="22"/>
        </w:rPr>
        <w:t>[</w:t>
      </w:r>
      <w:r w:rsidR="003107FD" w:rsidRPr="008E584A">
        <w:rPr>
          <w:rFonts w:ascii="Arial" w:hAnsi="Arial" w:cs="Arial"/>
          <w:color w:val="auto"/>
          <w:sz w:val="22"/>
          <w:szCs w:val="22"/>
        </w:rPr>
        <w:t>f</w:t>
      </w:r>
      <w:r w:rsidRPr="008E584A">
        <w:rPr>
          <w:rFonts w:ascii="Arial" w:hAnsi="Arial" w:cs="Arial"/>
          <w:color w:val="auto"/>
          <w:sz w:val="22"/>
          <w:szCs w:val="22"/>
        </w:rPr>
        <w:t>]</w:t>
      </w:r>
      <w:r w:rsidRPr="008E584A">
        <w:rPr>
          <w:rFonts w:ascii="Arial" w:hAnsi="Arial" w:cs="Arial"/>
          <w:color w:val="auto"/>
          <w:sz w:val="22"/>
          <w:szCs w:val="22"/>
        </w:rPr>
        <w:tab/>
        <w:t xml:space="preserve">To </w:t>
      </w:r>
      <w:r w:rsidR="004B7101" w:rsidRPr="008E584A">
        <w:rPr>
          <w:rFonts w:ascii="Arial" w:hAnsi="Arial" w:cs="Arial"/>
          <w:color w:val="auto"/>
          <w:sz w:val="22"/>
          <w:szCs w:val="22"/>
        </w:rPr>
        <w:t xml:space="preserve">contribute to, and to sign, the </w:t>
      </w:r>
      <w:r w:rsidRPr="008E584A">
        <w:rPr>
          <w:rFonts w:ascii="Arial" w:hAnsi="Arial" w:cs="Arial"/>
          <w:color w:val="auto"/>
          <w:sz w:val="22"/>
          <w:szCs w:val="22"/>
        </w:rPr>
        <w:t xml:space="preserve">final report. </w:t>
      </w:r>
    </w:p>
    <w:p w14:paraId="5E583C8F" w14:textId="77777777" w:rsidR="00B02D3E" w:rsidRPr="008E584A" w:rsidRDefault="00B02D3E" w:rsidP="00B02D3E">
      <w:pPr>
        <w:pStyle w:val="Default"/>
        <w:ind w:left="1080" w:hanging="540"/>
        <w:rPr>
          <w:rFonts w:ascii="Arial" w:hAnsi="Arial" w:cs="Arial"/>
          <w:color w:val="auto"/>
          <w:sz w:val="22"/>
          <w:szCs w:val="22"/>
        </w:rPr>
      </w:pPr>
    </w:p>
    <w:p w14:paraId="7A18156F" w14:textId="77777777" w:rsidR="004B7101" w:rsidRPr="008E584A" w:rsidRDefault="004B7101" w:rsidP="004B7101">
      <w:pPr>
        <w:pStyle w:val="Default"/>
        <w:ind w:left="1080" w:hanging="540"/>
        <w:rPr>
          <w:rFonts w:ascii="Arial" w:hAnsi="Arial" w:cs="Arial"/>
          <w:color w:val="auto"/>
          <w:sz w:val="22"/>
          <w:szCs w:val="22"/>
        </w:rPr>
      </w:pPr>
      <w:r w:rsidRPr="008E584A">
        <w:rPr>
          <w:rFonts w:ascii="Arial" w:hAnsi="Arial" w:cs="Arial"/>
          <w:color w:val="auto"/>
          <w:sz w:val="22"/>
          <w:szCs w:val="22"/>
        </w:rPr>
        <w:t>[</w:t>
      </w:r>
      <w:r w:rsidR="003107FD" w:rsidRPr="008E584A">
        <w:rPr>
          <w:rFonts w:ascii="Arial" w:hAnsi="Arial" w:cs="Arial"/>
          <w:color w:val="auto"/>
          <w:sz w:val="22"/>
          <w:szCs w:val="22"/>
        </w:rPr>
        <w:t>g</w:t>
      </w:r>
      <w:r w:rsidRPr="008E584A">
        <w:rPr>
          <w:rFonts w:ascii="Arial" w:hAnsi="Arial" w:cs="Arial"/>
          <w:color w:val="auto"/>
          <w:sz w:val="22"/>
          <w:szCs w:val="22"/>
        </w:rPr>
        <w:t>]</w:t>
      </w:r>
      <w:r w:rsidRPr="008E584A">
        <w:rPr>
          <w:rFonts w:ascii="Arial" w:hAnsi="Arial" w:cs="Arial"/>
          <w:color w:val="auto"/>
          <w:sz w:val="22"/>
          <w:szCs w:val="22"/>
        </w:rPr>
        <w:tab/>
        <w:t>Where the examiners do not agree on a recommendation, to prepare an independent fin</w:t>
      </w:r>
      <w:r w:rsidR="00EE6EE9" w:rsidRPr="008E584A">
        <w:rPr>
          <w:rFonts w:ascii="Arial" w:hAnsi="Arial" w:cs="Arial"/>
          <w:color w:val="auto"/>
          <w:sz w:val="22"/>
          <w:szCs w:val="22"/>
        </w:rPr>
        <w:t xml:space="preserve">al report, and forward this to Liverpool Hope University’s </w:t>
      </w:r>
      <w:r w:rsidR="00062C68" w:rsidRPr="008E584A">
        <w:rPr>
          <w:rFonts w:ascii="Arial" w:hAnsi="Arial" w:cs="Arial"/>
          <w:color w:val="auto"/>
          <w:sz w:val="22"/>
          <w:szCs w:val="22"/>
        </w:rPr>
        <w:t>Re</w:t>
      </w:r>
      <w:r w:rsidR="005C7DD0" w:rsidRPr="008E584A">
        <w:rPr>
          <w:rFonts w:ascii="Arial" w:hAnsi="Arial" w:cs="Arial"/>
          <w:color w:val="auto"/>
          <w:sz w:val="22"/>
          <w:szCs w:val="22"/>
        </w:rPr>
        <w:t>gistrar</w:t>
      </w:r>
      <w:r w:rsidRPr="008E584A">
        <w:rPr>
          <w:rFonts w:ascii="Arial" w:hAnsi="Arial" w:cs="Arial"/>
          <w:color w:val="auto"/>
          <w:sz w:val="22"/>
          <w:szCs w:val="22"/>
        </w:rPr>
        <w:t xml:space="preserve">. </w:t>
      </w:r>
    </w:p>
    <w:p w14:paraId="08FB3B37" w14:textId="77777777" w:rsidR="004B7101" w:rsidRPr="008E584A" w:rsidRDefault="004B7101" w:rsidP="00B02D3E">
      <w:pPr>
        <w:pStyle w:val="Default"/>
        <w:ind w:left="1080" w:hanging="540"/>
        <w:rPr>
          <w:rFonts w:ascii="Arial" w:hAnsi="Arial" w:cs="Arial"/>
          <w:color w:val="auto"/>
          <w:sz w:val="22"/>
          <w:szCs w:val="22"/>
        </w:rPr>
      </w:pPr>
    </w:p>
    <w:p w14:paraId="291B5212" w14:textId="77777777" w:rsidR="00B02D3E" w:rsidRPr="008E584A" w:rsidRDefault="00B02D3E" w:rsidP="00B02D3E">
      <w:pPr>
        <w:pStyle w:val="Default"/>
        <w:ind w:left="1080" w:hanging="540"/>
        <w:rPr>
          <w:rFonts w:ascii="Arial" w:hAnsi="Arial" w:cs="Arial"/>
          <w:color w:val="auto"/>
          <w:sz w:val="22"/>
          <w:szCs w:val="22"/>
        </w:rPr>
      </w:pPr>
      <w:r w:rsidRPr="008E584A">
        <w:rPr>
          <w:rFonts w:ascii="Arial" w:hAnsi="Arial" w:cs="Arial"/>
          <w:color w:val="auto"/>
          <w:sz w:val="22"/>
          <w:szCs w:val="22"/>
        </w:rPr>
        <w:lastRenderedPageBreak/>
        <w:t>[</w:t>
      </w:r>
      <w:r w:rsidR="003107FD" w:rsidRPr="008E584A">
        <w:rPr>
          <w:rFonts w:ascii="Arial" w:hAnsi="Arial" w:cs="Arial"/>
          <w:color w:val="auto"/>
          <w:sz w:val="22"/>
          <w:szCs w:val="22"/>
        </w:rPr>
        <w:t>h</w:t>
      </w:r>
      <w:r w:rsidRPr="008E584A">
        <w:rPr>
          <w:rFonts w:ascii="Arial" w:hAnsi="Arial" w:cs="Arial"/>
          <w:color w:val="auto"/>
          <w:sz w:val="22"/>
          <w:szCs w:val="22"/>
        </w:rPr>
        <w:t>]</w:t>
      </w:r>
      <w:r w:rsidRPr="008E584A">
        <w:rPr>
          <w:rFonts w:ascii="Arial" w:hAnsi="Arial" w:cs="Arial"/>
          <w:color w:val="auto"/>
          <w:sz w:val="22"/>
          <w:szCs w:val="22"/>
        </w:rPr>
        <w:tab/>
        <w:t>Where minor modifications have been requested to the thesis, to approve the modifications and sign a form to this effe</w:t>
      </w:r>
      <w:r w:rsidR="00EE6EE9" w:rsidRPr="008E584A">
        <w:rPr>
          <w:rFonts w:ascii="Arial" w:hAnsi="Arial" w:cs="Arial"/>
          <w:color w:val="auto"/>
          <w:sz w:val="22"/>
          <w:szCs w:val="22"/>
        </w:rPr>
        <w:t xml:space="preserve">ct, which must be forwarded to Liverpool Hope University’s </w:t>
      </w:r>
      <w:r w:rsidR="00062C68" w:rsidRPr="008E584A">
        <w:rPr>
          <w:rFonts w:ascii="Arial" w:hAnsi="Arial" w:cs="Arial"/>
          <w:color w:val="auto"/>
          <w:sz w:val="22"/>
          <w:szCs w:val="22"/>
        </w:rPr>
        <w:t>Re</w:t>
      </w:r>
      <w:r w:rsidR="00953A1D" w:rsidRPr="008E584A">
        <w:rPr>
          <w:rFonts w:ascii="Arial" w:hAnsi="Arial" w:cs="Arial"/>
          <w:color w:val="auto"/>
          <w:sz w:val="22"/>
          <w:szCs w:val="22"/>
        </w:rPr>
        <w:t>gistrar</w:t>
      </w:r>
      <w:r w:rsidRPr="008E584A">
        <w:rPr>
          <w:rFonts w:ascii="Arial" w:hAnsi="Arial" w:cs="Arial"/>
          <w:color w:val="auto"/>
          <w:sz w:val="22"/>
          <w:szCs w:val="22"/>
        </w:rPr>
        <w:t xml:space="preserve">. </w:t>
      </w:r>
    </w:p>
    <w:p w14:paraId="18285302" w14:textId="77777777" w:rsidR="00B02D3E" w:rsidRPr="008E584A" w:rsidRDefault="00B02D3E" w:rsidP="00B02D3E">
      <w:pPr>
        <w:pStyle w:val="Default"/>
        <w:rPr>
          <w:rFonts w:ascii="Arial" w:hAnsi="Arial" w:cs="Arial"/>
          <w:color w:val="auto"/>
          <w:sz w:val="22"/>
          <w:szCs w:val="22"/>
        </w:rPr>
      </w:pPr>
    </w:p>
    <w:p w14:paraId="5E053EBA" w14:textId="77777777" w:rsidR="00841EF2" w:rsidRPr="008E584A" w:rsidRDefault="003107FD" w:rsidP="002C3AAB">
      <w:pPr>
        <w:shd w:val="clear" w:color="auto" w:fill="FFFFFF"/>
        <w:ind w:left="1080" w:hanging="540"/>
        <w:rPr>
          <w:rFonts w:ascii="Arial" w:hAnsi="Arial" w:cs="Arial"/>
          <w:sz w:val="22"/>
          <w:szCs w:val="22"/>
        </w:rPr>
      </w:pPr>
      <w:r w:rsidRPr="008E584A">
        <w:rPr>
          <w:rFonts w:ascii="Arial" w:hAnsi="Arial" w:cs="Arial"/>
          <w:sz w:val="22"/>
          <w:szCs w:val="22"/>
        </w:rPr>
        <w:t>[</w:t>
      </w:r>
      <w:proofErr w:type="spellStart"/>
      <w:r w:rsidRPr="008E584A">
        <w:rPr>
          <w:rFonts w:ascii="Arial" w:hAnsi="Arial" w:cs="Arial"/>
          <w:sz w:val="22"/>
          <w:szCs w:val="22"/>
        </w:rPr>
        <w:t>i</w:t>
      </w:r>
      <w:proofErr w:type="spellEnd"/>
      <w:r w:rsidRPr="008E584A">
        <w:rPr>
          <w:rFonts w:ascii="Arial" w:hAnsi="Arial" w:cs="Arial"/>
          <w:sz w:val="22"/>
          <w:szCs w:val="22"/>
        </w:rPr>
        <w:t>]</w:t>
      </w:r>
      <w:r w:rsidRPr="008E584A">
        <w:rPr>
          <w:rFonts w:ascii="Arial" w:hAnsi="Arial" w:cs="Arial"/>
          <w:sz w:val="22"/>
          <w:szCs w:val="22"/>
        </w:rPr>
        <w:tab/>
        <w:t>To ensure that any concerns about general issues are notified to the Independent Chair.</w:t>
      </w:r>
    </w:p>
    <w:p w14:paraId="0A445EF5" w14:textId="77777777" w:rsidR="00813071" w:rsidRPr="008E584A" w:rsidRDefault="00813071" w:rsidP="00D93548">
      <w:pPr>
        <w:pStyle w:val="Heading2"/>
        <w:spacing w:before="0" w:beforeAutospacing="0" w:after="0" w:afterAutospacing="0"/>
        <w:ind w:left="567" w:hanging="567"/>
        <w:rPr>
          <w:rFonts w:ascii="Arial" w:hAnsi="Arial" w:cs="Arial"/>
          <w:sz w:val="22"/>
          <w:szCs w:val="22"/>
        </w:rPr>
      </w:pPr>
      <w:bookmarkStart w:id="51" w:name="_Toc489022240"/>
    </w:p>
    <w:p w14:paraId="7BFB9A5E" w14:textId="77777777" w:rsidR="002C3AAB" w:rsidRPr="008E584A" w:rsidRDefault="005328D0" w:rsidP="00D93548">
      <w:pPr>
        <w:pStyle w:val="Heading2"/>
        <w:spacing w:before="0" w:beforeAutospacing="0" w:after="0" w:afterAutospacing="0"/>
        <w:ind w:left="567" w:hanging="567"/>
        <w:rPr>
          <w:rFonts w:ascii="Arial" w:hAnsi="Arial" w:cs="Arial"/>
          <w:sz w:val="22"/>
          <w:szCs w:val="22"/>
        </w:rPr>
      </w:pPr>
      <w:r w:rsidRPr="008E584A">
        <w:rPr>
          <w:rFonts w:ascii="Arial" w:hAnsi="Arial" w:cs="Arial"/>
          <w:sz w:val="22"/>
          <w:szCs w:val="22"/>
        </w:rPr>
        <w:t>M</w:t>
      </w:r>
      <w:r w:rsidR="002C3AAB" w:rsidRPr="008E584A">
        <w:rPr>
          <w:rFonts w:ascii="Arial" w:hAnsi="Arial" w:cs="Arial"/>
          <w:sz w:val="22"/>
          <w:szCs w:val="22"/>
        </w:rPr>
        <w:t>5</w:t>
      </w:r>
      <w:r w:rsidR="002C3AAB" w:rsidRPr="008E584A">
        <w:rPr>
          <w:rFonts w:ascii="Arial" w:hAnsi="Arial" w:cs="Arial"/>
          <w:sz w:val="22"/>
          <w:szCs w:val="22"/>
        </w:rPr>
        <w:tab/>
      </w:r>
      <w:r w:rsidR="002C3AAB" w:rsidRPr="008E584A">
        <w:rPr>
          <w:rFonts w:ascii="Arial" w:hAnsi="Arial" w:cs="Arial"/>
          <w:sz w:val="22"/>
          <w:szCs w:val="22"/>
          <w:u w:val="single"/>
        </w:rPr>
        <w:t xml:space="preserve">Procedures and Criteria for the Approval of Independent Chairs of </w:t>
      </w:r>
      <w:r w:rsidR="00DB72BF" w:rsidRPr="008E584A">
        <w:rPr>
          <w:rFonts w:ascii="Arial" w:hAnsi="Arial" w:cs="Arial"/>
          <w:sz w:val="22"/>
          <w:szCs w:val="22"/>
          <w:u w:val="single"/>
        </w:rPr>
        <w:t>Oral</w:t>
      </w:r>
      <w:r w:rsidR="002C3AAB" w:rsidRPr="008E584A">
        <w:rPr>
          <w:rFonts w:ascii="Arial" w:hAnsi="Arial" w:cs="Arial"/>
          <w:sz w:val="22"/>
          <w:szCs w:val="22"/>
          <w:u w:val="single"/>
        </w:rPr>
        <w:t xml:space="preserve"> Examinations</w:t>
      </w:r>
      <w:bookmarkEnd w:id="51"/>
    </w:p>
    <w:p w14:paraId="7E5DFF48" w14:textId="77777777" w:rsidR="00F81608" w:rsidRPr="008E584A" w:rsidRDefault="00F81608" w:rsidP="00B02D3E">
      <w:pPr>
        <w:shd w:val="clear" w:color="auto" w:fill="FFFFFF"/>
        <w:ind w:left="1080" w:hanging="540"/>
        <w:rPr>
          <w:rFonts w:ascii="Arial" w:hAnsi="Arial" w:cs="Arial"/>
          <w:sz w:val="22"/>
          <w:szCs w:val="22"/>
        </w:rPr>
      </w:pPr>
    </w:p>
    <w:p w14:paraId="7717662A" w14:textId="77777777" w:rsidR="00F81608" w:rsidRPr="008E584A" w:rsidRDefault="0030515D" w:rsidP="00F81608">
      <w:pPr>
        <w:shd w:val="clear" w:color="auto" w:fill="FFFFFF"/>
        <w:ind w:left="1080" w:hanging="540"/>
        <w:rPr>
          <w:rFonts w:ascii="Arial" w:hAnsi="Arial" w:cs="Arial"/>
          <w:sz w:val="22"/>
          <w:szCs w:val="22"/>
          <w:u w:val="single"/>
        </w:rPr>
      </w:pPr>
      <w:r w:rsidRPr="008E584A">
        <w:rPr>
          <w:rFonts w:ascii="Arial" w:hAnsi="Arial" w:cs="Arial"/>
          <w:sz w:val="22"/>
          <w:szCs w:val="22"/>
        </w:rPr>
        <w:t>L</w:t>
      </w:r>
      <w:r w:rsidR="00F81608" w:rsidRPr="008E584A">
        <w:rPr>
          <w:rFonts w:ascii="Arial" w:hAnsi="Arial" w:cs="Arial"/>
          <w:sz w:val="22"/>
          <w:szCs w:val="22"/>
        </w:rPr>
        <w:t>5.1</w:t>
      </w:r>
      <w:r w:rsidR="00F81608" w:rsidRPr="008E584A">
        <w:rPr>
          <w:rFonts w:ascii="Arial" w:hAnsi="Arial" w:cs="Arial"/>
          <w:sz w:val="22"/>
          <w:szCs w:val="22"/>
        </w:rPr>
        <w:tab/>
      </w:r>
      <w:r w:rsidR="00F81608" w:rsidRPr="008E584A">
        <w:rPr>
          <w:rFonts w:ascii="Arial" w:hAnsi="Arial" w:cs="Arial"/>
          <w:sz w:val="22"/>
          <w:szCs w:val="22"/>
          <w:u w:val="single"/>
        </w:rPr>
        <w:t>Criteria for Approval</w:t>
      </w:r>
    </w:p>
    <w:p w14:paraId="57B74095" w14:textId="77777777" w:rsidR="00F81608" w:rsidRPr="008E584A" w:rsidRDefault="00F81608" w:rsidP="00F81608">
      <w:pPr>
        <w:ind w:left="1080"/>
        <w:rPr>
          <w:rFonts w:ascii="Arial" w:hAnsi="Arial" w:cs="Arial"/>
          <w:sz w:val="22"/>
          <w:szCs w:val="22"/>
        </w:rPr>
      </w:pPr>
    </w:p>
    <w:p w14:paraId="2C35808D" w14:textId="471DFAFA" w:rsidR="00F81608" w:rsidRPr="008E584A" w:rsidRDefault="00F81608" w:rsidP="00F81608">
      <w:pPr>
        <w:ind w:left="1620" w:hanging="540"/>
        <w:rPr>
          <w:rFonts w:ascii="Arial" w:hAnsi="Arial" w:cs="Arial"/>
          <w:sz w:val="22"/>
          <w:szCs w:val="22"/>
        </w:rPr>
      </w:pPr>
      <w:r w:rsidRPr="008E584A">
        <w:rPr>
          <w:rFonts w:ascii="Arial" w:hAnsi="Arial" w:cs="Arial"/>
          <w:sz w:val="22"/>
          <w:szCs w:val="22"/>
        </w:rPr>
        <w:t>[a]</w:t>
      </w:r>
      <w:r w:rsidRPr="008E584A">
        <w:rPr>
          <w:rFonts w:ascii="Arial" w:hAnsi="Arial" w:cs="Arial"/>
          <w:sz w:val="22"/>
          <w:szCs w:val="22"/>
        </w:rPr>
        <w:tab/>
        <w:t xml:space="preserve">The proposed Chair shall </w:t>
      </w:r>
      <w:r w:rsidR="00EE6EE9" w:rsidRPr="008E584A">
        <w:rPr>
          <w:rFonts w:ascii="Arial" w:hAnsi="Arial" w:cs="Arial"/>
          <w:sz w:val="22"/>
          <w:szCs w:val="22"/>
        </w:rPr>
        <w:t xml:space="preserve">be an employee of Liverpool Hope University who satisfies Liverpool Hope </w:t>
      </w:r>
      <w:r w:rsidRPr="008E584A">
        <w:rPr>
          <w:rFonts w:ascii="Arial" w:hAnsi="Arial" w:cs="Arial"/>
          <w:sz w:val="22"/>
          <w:szCs w:val="22"/>
        </w:rPr>
        <w:t>University’s criteria for approval as a</w:t>
      </w:r>
      <w:r w:rsidR="009F1B91" w:rsidRPr="008E584A">
        <w:rPr>
          <w:rFonts w:ascii="Arial" w:hAnsi="Arial" w:cs="Arial"/>
          <w:sz w:val="22"/>
          <w:szCs w:val="22"/>
        </w:rPr>
        <w:t xml:space="preserve">n </w:t>
      </w:r>
      <w:r w:rsidR="006410FC" w:rsidRPr="008E584A">
        <w:rPr>
          <w:rFonts w:ascii="Arial" w:hAnsi="Arial" w:cs="Arial"/>
          <w:sz w:val="22"/>
          <w:szCs w:val="22"/>
        </w:rPr>
        <w:t>Academic Supervisor</w:t>
      </w:r>
      <w:r w:rsidR="00753E3F" w:rsidRPr="008E584A">
        <w:rPr>
          <w:rFonts w:ascii="Arial" w:hAnsi="Arial" w:cs="Arial"/>
          <w:sz w:val="22"/>
          <w:szCs w:val="22"/>
        </w:rPr>
        <w:t>.</w:t>
      </w:r>
    </w:p>
    <w:p w14:paraId="1B9174B2" w14:textId="77777777" w:rsidR="00F81608" w:rsidRPr="008E584A" w:rsidRDefault="00F81608" w:rsidP="00F81608">
      <w:pPr>
        <w:ind w:left="1620" w:hanging="540"/>
        <w:rPr>
          <w:rFonts w:ascii="Arial" w:hAnsi="Arial" w:cs="Arial"/>
          <w:sz w:val="22"/>
          <w:szCs w:val="22"/>
        </w:rPr>
      </w:pPr>
    </w:p>
    <w:p w14:paraId="3636917A" w14:textId="77777777" w:rsidR="00F81608" w:rsidRPr="008E584A" w:rsidRDefault="00F81608" w:rsidP="00F81608">
      <w:pPr>
        <w:ind w:left="1620" w:hanging="540"/>
        <w:rPr>
          <w:rFonts w:ascii="Arial" w:hAnsi="Arial" w:cs="Arial"/>
          <w:sz w:val="22"/>
        </w:rPr>
      </w:pPr>
      <w:r w:rsidRPr="008E584A">
        <w:rPr>
          <w:rFonts w:ascii="Arial" w:hAnsi="Arial" w:cs="Arial"/>
          <w:sz w:val="22"/>
        </w:rPr>
        <w:t>[b]</w:t>
      </w:r>
      <w:r w:rsidRPr="008E584A">
        <w:rPr>
          <w:rFonts w:ascii="Arial" w:hAnsi="Arial" w:cs="Arial"/>
          <w:sz w:val="22"/>
        </w:rPr>
        <w:tab/>
        <w:t>The proposed Chair shall have experience of serving as an internal examiner for at least one MPhil or docto</w:t>
      </w:r>
      <w:r w:rsidR="00EE6EE9" w:rsidRPr="008E584A">
        <w:rPr>
          <w:rFonts w:ascii="Arial" w:hAnsi="Arial" w:cs="Arial"/>
          <w:sz w:val="22"/>
        </w:rPr>
        <w:t xml:space="preserve">ral thesis at </w:t>
      </w:r>
      <w:r w:rsidR="00EE6EE9" w:rsidRPr="008E584A">
        <w:rPr>
          <w:rFonts w:ascii="Arial" w:hAnsi="Arial" w:cs="Arial"/>
          <w:sz w:val="22"/>
          <w:szCs w:val="22"/>
        </w:rPr>
        <w:t xml:space="preserve">Liverpool Hope </w:t>
      </w:r>
      <w:r w:rsidRPr="008E584A">
        <w:rPr>
          <w:rFonts w:ascii="Arial" w:hAnsi="Arial" w:cs="Arial"/>
          <w:sz w:val="22"/>
        </w:rPr>
        <w:t>university.</w:t>
      </w:r>
    </w:p>
    <w:p w14:paraId="6677D3BA" w14:textId="77777777" w:rsidR="00F81608" w:rsidRPr="008E584A" w:rsidRDefault="00F81608" w:rsidP="00F81608">
      <w:pPr>
        <w:ind w:left="1620" w:hanging="540"/>
        <w:rPr>
          <w:rFonts w:ascii="Arial" w:hAnsi="Arial" w:cs="Arial"/>
          <w:sz w:val="22"/>
          <w:szCs w:val="22"/>
        </w:rPr>
      </w:pPr>
    </w:p>
    <w:p w14:paraId="1E0281AE" w14:textId="77777777" w:rsidR="00F81608" w:rsidRPr="008E584A" w:rsidRDefault="00F81608" w:rsidP="00F81608">
      <w:pPr>
        <w:ind w:left="1620" w:hanging="540"/>
        <w:rPr>
          <w:rFonts w:ascii="Arial" w:hAnsi="Arial" w:cs="Arial"/>
          <w:sz w:val="22"/>
        </w:rPr>
      </w:pPr>
      <w:r w:rsidRPr="008E584A">
        <w:rPr>
          <w:rFonts w:ascii="Arial" w:hAnsi="Arial" w:cs="Arial"/>
          <w:sz w:val="22"/>
        </w:rPr>
        <w:t>[c]</w:t>
      </w:r>
      <w:r w:rsidRPr="008E584A">
        <w:rPr>
          <w:rFonts w:ascii="Arial" w:hAnsi="Arial" w:cs="Arial"/>
          <w:sz w:val="22"/>
        </w:rPr>
        <w:tab/>
        <w:t>The proposed Chair must</w:t>
      </w:r>
      <w:r w:rsidR="00FA7DB8" w:rsidRPr="008E584A">
        <w:rPr>
          <w:rFonts w:ascii="Arial" w:hAnsi="Arial" w:cs="Arial"/>
          <w:sz w:val="22"/>
        </w:rPr>
        <w:t xml:space="preserve"> be willing</w:t>
      </w:r>
      <w:r w:rsidRPr="008E584A">
        <w:rPr>
          <w:rFonts w:ascii="Arial" w:hAnsi="Arial" w:cs="Arial"/>
          <w:sz w:val="22"/>
        </w:rPr>
        <w:t xml:space="preserve">, before undertaking any duties, </w:t>
      </w:r>
      <w:r w:rsidR="00FA7DB8" w:rsidRPr="008E584A">
        <w:rPr>
          <w:rFonts w:ascii="Arial" w:hAnsi="Arial" w:cs="Arial"/>
          <w:sz w:val="22"/>
        </w:rPr>
        <w:t>to undertake</w:t>
      </w:r>
      <w:r w:rsidRPr="008E584A">
        <w:rPr>
          <w:rFonts w:ascii="Arial" w:hAnsi="Arial" w:cs="Arial"/>
          <w:sz w:val="22"/>
        </w:rPr>
        <w:t xml:space="preserve"> training in </w:t>
      </w:r>
      <w:r w:rsidR="00FA7DB8" w:rsidRPr="008E584A">
        <w:rPr>
          <w:rFonts w:ascii="Arial" w:hAnsi="Arial" w:cs="Arial"/>
          <w:sz w:val="22"/>
        </w:rPr>
        <w:t>[</w:t>
      </w:r>
      <w:proofErr w:type="spellStart"/>
      <w:r w:rsidR="00FA7DB8" w:rsidRPr="008E584A">
        <w:rPr>
          <w:rFonts w:ascii="Arial" w:hAnsi="Arial" w:cs="Arial"/>
          <w:sz w:val="22"/>
        </w:rPr>
        <w:t>i</w:t>
      </w:r>
      <w:proofErr w:type="spellEnd"/>
      <w:r w:rsidR="00FA7DB8" w:rsidRPr="008E584A">
        <w:rPr>
          <w:rFonts w:ascii="Arial" w:hAnsi="Arial" w:cs="Arial"/>
          <w:sz w:val="22"/>
        </w:rPr>
        <w:t xml:space="preserve">] </w:t>
      </w:r>
      <w:r w:rsidRPr="008E584A">
        <w:rPr>
          <w:rFonts w:ascii="Arial" w:hAnsi="Arial" w:cs="Arial"/>
          <w:sz w:val="22"/>
        </w:rPr>
        <w:t xml:space="preserve">the role of an Independent Chair [to be delivered by an experienced Chair] and </w:t>
      </w:r>
      <w:r w:rsidR="00FA7DB8" w:rsidRPr="008E584A">
        <w:rPr>
          <w:rFonts w:ascii="Arial" w:hAnsi="Arial" w:cs="Arial"/>
          <w:sz w:val="22"/>
        </w:rPr>
        <w:t xml:space="preserve">[ii] </w:t>
      </w:r>
      <w:r w:rsidRPr="008E584A">
        <w:rPr>
          <w:rFonts w:ascii="Arial" w:hAnsi="Arial" w:cs="Arial"/>
          <w:sz w:val="22"/>
        </w:rPr>
        <w:t xml:space="preserve">the Regulations and Code of Practice [delivered by the </w:t>
      </w:r>
      <w:r w:rsidR="00EE6EE9" w:rsidRPr="008E584A">
        <w:rPr>
          <w:rFonts w:ascii="Arial" w:hAnsi="Arial" w:cs="Arial"/>
          <w:sz w:val="22"/>
          <w:szCs w:val="22"/>
        </w:rPr>
        <w:t xml:space="preserve">Liverpool Hope </w:t>
      </w:r>
      <w:r w:rsidRPr="008E584A">
        <w:rPr>
          <w:rFonts w:ascii="Arial" w:hAnsi="Arial" w:cs="Arial"/>
          <w:sz w:val="22"/>
        </w:rPr>
        <w:t>Reg</w:t>
      </w:r>
      <w:r w:rsidR="00FA7DB8" w:rsidRPr="008E584A">
        <w:rPr>
          <w:rFonts w:ascii="Arial" w:hAnsi="Arial" w:cs="Arial"/>
          <w:sz w:val="22"/>
        </w:rPr>
        <w:t>i</w:t>
      </w:r>
      <w:r w:rsidRPr="008E584A">
        <w:rPr>
          <w:rFonts w:ascii="Arial" w:hAnsi="Arial" w:cs="Arial"/>
          <w:sz w:val="22"/>
        </w:rPr>
        <w:t>strar or nominee].</w:t>
      </w:r>
    </w:p>
    <w:p w14:paraId="6135B465" w14:textId="77777777" w:rsidR="00F81608" w:rsidRPr="008E584A" w:rsidRDefault="00F81608" w:rsidP="00F81608">
      <w:pPr>
        <w:ind w:left="1620" w:hanging="540"/>
        <w:rPr>
          <w:rFonts w:ascii="Arial" w:hAnsi="Arial" w:cs="Arial"/>
          <w:sz w:val="22"/>
        </w:rPr>
      </w:pPr>
    </w:p>
    <w:p w14:paraId="64566BC5" w14:textId="77777777" w:rsidR="00F81608" w:rsidRPr="008E584A" w:rsidRDefault="00F81608" w:rsidP="00F81608">
      <w:pPr>
        <w:ind w:left="1620" w:hanging="540"/>
        <w:rPr>
          <w:rFonts w:ascii="Arial" w:hAnsi="Arial" w:cs="Arial"/>
          <w:sz w:val="22"/>
        </w:rPr>
      </w:pPr>
      <w:r w:rsidRPr="008E584A">
        <w:rPr>
          <w:rFonts w:ascii="Arial" w:hAnsi="Arial" w:cs="Arial"/>
          <w:sz w:val="22"/>
        </w:rPr>
        <w:t>[d]</w:t>
      </w:r>
      <w:r w:rsidRPr="008E584A">
        <w:rPr>
          <w:rFonts w:ascii="Arial" w:hAnsi="Arial" w:cs="Arial"/>
          <w:sz w:val="22"/>
        </w:rPr>
        <w:tab/>
        <w:t>The proposed Chair need not have expertise in the subject area of the thesis.</w:t>
      </w:r>
    </w:p>
    <w:p w14:paraId="62713FAD" w14:textId="77777777" w:rsidR="00866A89" w:rsidRPr="008E584A" w:rsidRDefault="00866A89" w:rsidP="00F81608">
      <w:pPr>
        <w:ind w:left="1620" w:hanging="540"/>
        <w:rPr>
          <w:rFonts w:ascii="Arial" w:hAnsi="Arial" w:cs="Arial"/>
          <w:sz w:val="22"/>
        </w:rPr>
      </w:pPr>
    </w:p>
    <w:p w14:paraId="2DA4CB42" w14:textId="704377C4" w:rsidR="00866A89" w:rsidRPr="008E584A" w:rsidRDefault="00866A89" w:rsidP="00F81608">
      <w:pPr>
        <w:ind w:left="1620" w:hanging="540"/>
        <w:rPr>
          <w:rFonts w:ascii="Arial" w:hAnsi="Arial" w:cs="Arial"/>
          <w:sz w:val="22"/>
        </w:rPr>
      </w:pPr>
      <w:r w:rsidRPr="008E584A">
        <w:rPr>
          <w:rFonts w:ascii="Arial" w:hAnsi="Arial" w:cs="Arial"/>
          <w:sz w:val="22"/>
        </w:rPr>
        <w:t>[e]</w:t>
      </w:r>
      <w:r w:rsidRPr="008E584A">
        <w:rPr>
          <w:rFonts w:ascii="Arial" w:hAnsi="Arial" w:cs="Arial"/>
          <w:sz w:val="22"/>
        </w:rPr>
        <w:tab/>
        <w:t xml:space="preserve">In exceptional circumstances the Chair may be a member of staff at a Partner Institution who satisfies Liverpool Hope University’s criteria for approval as an </w:t>
      </w:r>
      <w:r w:rsidR="006410FC" w:rsidRPr="008E584A">
        <w:rPr>
          <w:rFonts w:ascii="Arial" w:hAnsi="Arial" w:cs="Arial"/>
          <w:sz w:val="22"/>
        </w:rPr>
        <w:t>Academic Supervisor</w:t>
      </w:r>
      <w:r w:rsidRPr="008E584A">
        <w:rPr>
          <w:rFonts w:ascii="Arial" w:hAnsi="Arial" w:cs="Arial"/>
          <w:sz w:val="22"/>
        </w:rPr>
        <w:t>.</w:t>
      </w:r>
    </w:p>
    <w:p w14:paraId="26165CAC" w14:textId="77777777" w:rsidR="00F81608" w:rsidRPr="008E584A" w:rsidRDefault="00F81608" w:rsidP="00F81608">
      <w:pPr>
        <w:ind w:left="1620" w:hanging="540"/>
        <w:rPr>
          <w:rFonts w:ascii="Arial" w:hAnsi="Arial" w:cs="Arial"/>
          <w:sz w:val="22"/>
        </w:rPr>
      </w:pPr>
    </w:p>
    <w:p w14:paraId="42EE0714" w14:textId="77777777" w:rsidR="00F81608" w:rsidRPr="008E584A" w:rsidRDefault="005328D0" w:rsidP="00F81608">
      <w:pPr>
        <w:shd w:val="clear" w:color="auto" w:fill="FFFFFF"/>
        <w:ind w:left="1080" w:hanging="540"/>
        <w:rPr>
          <w:rFonts w:ascii="Arial" w:hAnsi="Arial" w:cs="Arial"/>
          <w:sz w:val="22"/>
          <w:szCs w:val="22"/>
          <w:u w:val="single"/>
        </w:rPr>
      </w:pPr>
      <w:r w:rsidRPr="008E584A">
        <w:rPr>
          <w:rFonts w:ascii="Arial" w:hAnsi="Arial" w:cs="Arial"/>
          <w:sz w:val="22"/>
          <w:szCs w:val="22"/>
        </w:rPr>
        <w:t>M</w:t>
      </w:r>
      <w:r w:rsidR="00F81608" w:rsidRPr="008E584A">
        <w:rPr>
          <w:rFonts w:ascii="Arial" w:hAnsi="Arial" w:cs="Arial"/>
          <w:sz w:val="22"/>
          <w:szCs w:val="22"/>
        </w:rPr>
        <w:t>5.2</w:t>
      </w:r>
      <w:r w:rsidR="00F81608" w:rsidRPr="008E584A">
        <w:rPr>
          <w:rFonts w:ascii="Arial" w:hAnsi="Arial" w:cs="Arial"/>
          <w:sz w:val="22"/>
          <w:szCs w:val="22"/>
        </w:rPr>
        <w:tab/>
      </w:r>
      <w:r w:rsidR="00F81608" w:rsidRPr="008E584A">
        <w:rPr>
          <w:rFonts w:ascii="Arial" w:hAnsi="Arial" w:cs="Arial"/>
          <w:sz w:val="22"/>
          <w:szCs w:val="22"/>
          <w:u w:val="single"/>
        </w:rPr>
        <w:t>Procedures</w:t>
      </w:r>
    </w:p>
    <w:p w14:paraId="409266E1" w14:textId="77777777" w:rsidR="00F81608" w:rsidRPr="008E584A" w:rsidRDefault="00F81608" w:rsidP="008C404C">
      <w:pPr>
        <w:ind w:left="1701" w:hanging="567"/>
        <w:rPr>
          <w:rFonts w:ascii="Arial" w:hAnsi="Arial" w:cs="Arial"/>
          <w:iCs/>
          <w:sz w:val="22"/>
          <w:szCs w:val="22"/>
        </w:rPr>
      </w:pPr>
    </w:p>
    <w:p w14:paraId="4B818CB2" w14:textId="77777777" w:rsidR="00953A1D" w:rsidRPr="008E584A" w:rsidRDefault="00953A1D" w:rsidP="00953A1D">
      <w:pPr>
        <w:numPr>
          <w:ilvl w:val="12"/>
          <w:numId w:val="0"/>
        </w:numPr>
        <w:ind w:left="1620" w:hanging="540"/>
        <w:rPr>
          <w:rFonts w:ascii="Arial" w:hAnsi="Arial" w:cs="Arial"/>
          <w:sz w:val="22"/>
        </w:rPr>
      </w:pPr>
      <w:r w:rsidRPr="008E584A">
        <w:rPr>
          <w:rFonts w:ascii="Arial" w:hAnsi="Arial" w:cs="Arial"/>
          <w:sz w:val="22"/>
        </w:rPr>
        <w:t>[a]</w:t>
      </w:r>
      <w:r w:rsidRPr="008E584A">
        <w:rPr>
          <w:rFonts w:ascii="Arial" w:hAnsi="Arial" w:cs="Arial"/>
          <w:sz w:val="22"/>
        </w:rPr>
        <w:tab/>
        <w:t xml:space="preserve">Liverpool Hope shall maintain a list of staff who fulfil criteria “a” and “b” in paragraph </w:t>
      </w:r>
      <w:r w:rsidR="00866A89" w:rsidRPr="008E584A">
        <w:rPr>
          <w:rFonts w:ascii="Arial" w:hAnsi="Arial" w:cs="Arial"/>
          <w:sz w:val="22"/>
        </w:rPr>
        <w:t>M</w:t>
      </w:r>
      <w:r w:rsidRPr="008E584A">
        <w:rPr>
          <w:rFonts w:ascii="Arial" w:hAnsi="Arial" w:cs="Arial"/>
          <w:sz w:val="22"/>
        </w:rPr>
        <w:t>5.1, and can therefore be regarded as “Potential Chairs”.</w:t>
      </w:r>
    </w:p>
    <w:p w14:paraId="43FF6307" w14:textId="77777777" w:rsidR="00953A1D" w:rsidRPr="008E584A" w:rsidRDefault="00953A1D" w:rsidP="00953A1D">
      <w:pPr>
        <w:numPr>
          <w:ilvl w:val="12"/>
          <w:numId w:val="0"/>
        </w:numPr>
        <w:tabs>
          <w:tab w:val="left" w:pos="918"/>
          <w:tab w:val="left" w:pos="1458"/>
          <w:tab w:val="left" w:pos="8388"/>
        </w:tabs>
        <w:ind w:left="1620" w:hanging="540"/>
        <w:rPr>
          <w:rFonts w:ascii="Arial" w:hAnsi="Arial" w:cs="Arial"/>
          <w:sz w:val="22"/>
        </w:rPr>
      </w:pPr>
    </w:p>
    <w:p w14:paraId="3786DFA1" w14:textId="5B4DB4A7" w:rsidR="00953A1D" w:rsidRPr="008E584A" w:rsidRDefault="00953A1D" w:rsidP="00953A1D">
      <w:pPr>
        <w:ind w:left="1620" w:hanging="540"/>
        <w:rPr>
          <w:rFonts w:ascii="Arial" w:hAnsi="Arial" w:cs="Arial"/>
          <w:sz w:val="22"/>
        </w:rPr>
      </w:pPr>
      <w:r w:rsidRPr="008E584A">
        <w:rPr>
          <w:rFonts w:ascii="Arial" w:hAnsi="Arial" w:cs="Arial"/>
          <w:sz w:val="22"/>
        </w:rPr>
        <w:t>[b]</w:t>
      </w:r>
      <w:r w:rsidRPr="008E584A">
        <w:rPr>
          <w:rFonts w:ascii="Arial" w:hAnsi="Arial" w:cs="Arial"/>
          <w:sz w:val="22"/>
        </w:rPr>
        <w:tab/>
        <w:t xml:space="preserve">The </w:t>
      </w:r>
      <w:r w:rsidR="00FC4F21" w:rsidRPr="008E584A">
        <w:rPr>
          <w:rFonts w:ascii="Arial" w:hAnsi="Arial" w:cs="Arial"/>
          <w:sz w:val="22"/>
        </w:rPr>
        <w:t>Postgraduate Research Administration Team</w:t>
      </w:r>
      <w:r w:rsidR="00866A89" w:rsidRPr="008E584A">
        <w:rPr>
          <w:rFonts w:ascii="Arial" w:hAnsi="Arial" w:cs="Arial"/>
          <w:sz w:val="22"/>
        </w:rPr>
        <w:t>/</w:t>
      </w:r>
      <w:r w:rsidRPr="008E584A">
        <w:rPr>
          <w:rFonts w:ascii="Arial" w:hAnsi="Arial" w:cs="Arial"/>
          <w:sz w:val="22"/>
          <w:szCs w:val="22"/>
          <w:lang w:eastAsia="en-GB"/>
        </w:rPr>
        <w:t>Research Office [or equivalent] in the Partner Institution</w:t>
      </w:r>
      <w:r w:rsidRPr="008E584A">
        <w:rPr>
          <w:rFonts w:ascii="Arial" w:hAnsi="Arial" w:cs="Arial"/>
          <w:sz w:val="22"/>
        </w:rPr>
        <w:t xml:space="preserve"> shall, after liaising with Liverpool Hope’s Associate Dean [Postgraduate Research] and the Chair of Research Degrees </w:t>
      </w:r>
      <w:proofErr w:type="spellStart"/>
      <w:r w:rsidRPr="008E584A">
        <w:rPr>
          <w:rFonts w:ascii="Arial" w:hAnsi="Arial" w:cs="Arial"/>
          <w:sz w:val="22"/>
        </w:rPr>
        <w:t>SubCommittee</w:t>
      </w:r>
      <w:proofErr w:type="spellEnd"/>
      <w:r w:rsidRPr="008E584A">
        <w:rPr>
          <w:rFonts w:ascii="Arial" w:hAnsi="Arial" w:cs="Arial"/>
          <w:sz w:val="22"/>
        </w:rPr>
        <w:t xml:space="preserve"> to identify suitable candidates, approach one of the “Potential Chairs”, and confirm their willingness to undertake the role for a specific oral examination, and will then submit a recommendation to the Chair of Research Degrees </w:t>
      </w:r>
      <w:proofErr w:type="spellStart"/>
      <w:r w:rsidRPr="008E584A">
        <w:rPr>
          <w:rFonts w:ascii="Arial" w:hAnsi="Arial" w:cs="Arial"/>
          <w:sz w:val="22"/>
        </w:rPr>
        <w:t>SubCommittee</w:t>
      </w:r>
      <w:proofErr w:type="spellEnd"/>
      <w:r w:rsidRPr="008E584A">
        <w:rPr>
          <w:rFonts w:ascii="Arial" w:hAnsi="Arial" w:cs="Arial"/>
          <w:sz w:val="22"/>
        </w:rPr>
        <w:t>.</w:t>
      </w:r>
    </w:p>
    <w:p w14:paraId="4C3E0665" w14:textId="77777777" w:rsidR="00953A1D" w:rsidRPr="008E584A" w:rsidRDefault="00953A1D" w:rsidP="008C404C">
      <w:pPr>
        <w:ind w:left="1701" w:hanging="567"/>
        <w:rPr>
          <w:rFonts w:ascii="Arial" w:hAnsi="Arial" w:cs="Arial"/>
          <w:iCs/>
          <w:sz w:val="22"/>
          <w:szCs w:val="22"/>
        </w:rPr>
      </w:pPr>
    </w:p>
    <w:p w14:paraId="0288218B" w14:textId="0EAE50C7" w:rsidR="00953A1D" w:rsidRPr="008E584A" w:rsidRDefault="00953A1D" w:rsidP="00953A1D">
      <w:pPr>
        <w:ind w:left="1620" w:hanging="540"/>
        <w:rPr>
          <w:rFonts w:ascii="Arial" w:hAnsi="Arial" w:cs="Arial"/>
          <w:sz w:val="22"/>
          <w:szCs w:val="22"/>
        </w:rPr>
      </w:pPr>
      <w:r w:rsidRPr="008E584A">
        <w:rPr>
          <w:rFonts w:ascii="Arial" w:hAnsi="Arial" w:cs="Arial"/>
          <w:sz w:val="22"/>
          <w:szCs w:val="22"/>
        </w:rPr>
        <w:t>[c]</w:t>
      </w:r>
      <w:r w:rsidRPr="008E584A">
        <w:rPr>
          <w:rFonts w:ascii="Arial" w:hAnsi="Arial" w:cs="Arial"/>
          <w:sz w:val="22"/>
          <w:szCs w:val="22"/>
        </w:rPr>
        <w:tab/>
        <w:t xml:space="preserve">Research Degrees </w:t>
      </w:r>
      <w:proofErr w:type="spellStart"/>
      <w:r w:rsidRPr="008E584A">
        <w:rPr>
          <w:rFonts w:ascii="Arial" w:hAnsi="Arial" w:cs="Arial"/>
          <w:sz w:val="22"/>
          <w:szCs w:val="22"/>
        </w:rPr>
        <w:t>SubCommittee</w:t>
      </w:r>
      <w:proofErr w:type="spellEnd"/>
      <w:r w:rsidRPr="008E584A">
        <w:rPr>
          <w:rFonts w:ascii="Arial" w:hAnsi="Arial" w:cs="Arial"/>
          <w:sz w:val="22"/>
          <w:szCs w:val="22"/>
        </w:rPr>
        <w:t xml:space="preserve"> shall formally approve the recommendation.  [Where the Chair </w:t>
      </w:r>
      <w:r w:rsidR="00866A89" w:rsidRPr="008E584A">
        <w:rPr>
          <w:rFonts w:ascii="Arial" w:hAnsi="Arial" w:cs="Arial"/>
          <w:sz w:val="22"/>
          <w:szCs w:val="22"/>
        </w:rPr>
        <w:t xml:space="preserve">of either Committee </w:t>
      </w:r>
      <w:r w:rsidRPr="008E584A">
        <w:rPr>
          <w:rFonts w:ascii="Arial" w:hAnsi="Arial" w:cs="Arial"/>
          <w:sz w:val="22"/>
          <w:szCs w:val="22"/>
        </w:rPr>
        <w:t>is either a member of the Supervisory Team, or the proposed Independent Chair or the proposed Internal Examiner, the recommendation shall be ratified by the Pro Vice-Chancellor,</w:t>
      </w:r>
      <w:r w:rsidR="00760618" w:rsidRPr="008E584A">
        <w:rPr>
          <w:rFonts w:ascii="Arial" w:hAnsi="Arial" w:cs="Arial"/>
          <w:sz w:val="22"/>
          <w:szCs w:val="22"/>
        </w:rPr>
        <w:t xml:space="preserve"> </w:t>
      </w:r>
      <w:r w:rsidR="00866A89" w:rsidRPr="008E584A">
        <w:rPr>
          <w:rFonts w:ascii="Arial" w:hAnsi="Arial" w:cs="Arial"/>
          <w:sz w:val="22"/>
          <w:szCs w:val="22"/>
        </w:rPr>
        <w:t>Student Life and Learning</w:t>
      </w:r>
      <w:r w:rsidRPr="008E584A">
        <w:rPr>
          <w:rFonts w:ascii="Arial" w:hAnsi="Arial" w:cs="Arial"/>
          <w:sz w:val="22"/>
          <w:szCs w:val="22"/>
        </w:rPr>
        <w:t>.]</w:t>
      </w:r>
    </w:p>
    <w:p w14:paraId="3B7B8499" w14:textId="77777777" w:rsidR="00953A1D" w:rsidRPr="008E584A" w:rsidRDefault="00953A1D" w:rsidP="00953A1D">
      <w:pPr>
        <w:numPr>
          <w:ilvl w:val="12"/>
          <w:numId w:val="0"/>
        </w:numPr>
        <w:tabs>
          <w:tab w:val="left" w:pos="918"/>
          <w:tab w:val="left" w:pos="1458"/>
          <w:tab w:val="left" w:pos="8388"/>
        </w:tabs>
        <w:ind w:left="1620" w:hanging="540"/>
        <w:rPr>
          <w:rFonts w:ascii="Arial" w:hAnsi="Arial" w:cs="Arial"/>
          <w:sz w:val="22"/>
        </w:rPr>
      </w:pPr>
    </w:p>
    <w:p w14:paraId="0C9AB6C8" w14:textId="408622B7" w:rsidR="00953A1D" w:rsidRPr="008E584A" w:rsidRDefault="00953A1D" w:rsidP="00953A1D">
      <w:pPr>
        <w:numPr>
          <w:ilvl w:val="12"/>
          <w:numId w:val="0"/>
        </w:numPr>
        <w:ind w:left="1620" w:hanging="540"/>
        <w:rPr>
          <w:rFonts w:ascii="Arial" w:hAnsi="Arial" w:cs="Arial"/>
          <w:sz w:val="22"/>
          <w:szCs w:val="22"/>
        </w:rPr>
      </w:pPr>
      <w:r w:rsidRPr="008E584A">
        <w:rPr>
          <w:rFonts w:ascii="Arial" w:hAnsi="Arial" w:cs="Arial"/>
          <w:sz w:val="22"/>
        </w:rPr>
        <w:t>[d]</w:t>
      </w:r>
      <w:r w:rsidRPr="008E584A">
        <w:rPr>
          <w:rFonts w:ascii="Arial" w:hAnsi="Arial" w:cs="Arial"/>
          <w:sz w:val="22"/>
        </w:rPr>
        <w:tab/>
        <w:t xml:space="preserve">The </w:t>
      </w:r>
      <w:r w:rsidR="000A3AA7" w:rsidRPr="008E584A">
        <w:rPr>
          <w:rFonts w:ascii="Arial" w:hAnsi="Arial" w:cs="Arial"/>
          <w:sz w:val="22"/>
        </w:rPr>
        <w:t xml:space="preserve">Postgraduate </w:t>
      </w:r>
      <w:r w:rsidR="00760618" w:rsidRPr="008E584A">
        <w:rPr>
          <w:rFonts w:ascii="Arial" w:hAnsi="Arial" w:cs="Arial"/>
          <w:sz w:val="22"/>
        </w:rPr>
        <w:t xml:space="preserve">Research Administration/ </w:t>
      </w:r>
      <w:r w:rsidRPr="008E584A">
        <w:rPr>
          <w:rFonts w:ascii="Arial" w:hAnsi="Arial" w:cs="Arial"/>
          <w:sz w:val="22"/>
          <w:szCs w:val="22"/>
          <w:lang w:eastAsia="en-GB"/>
        </w:rPr>
        <w:t>Research Office [or equivalent] in the Partner Institution</w:t>
      </w:r>
      <w:r w:rsidRPr="008E584A">
        <w:rPr>
          <w:rFonts w:ascii="Arial" w:hAnsi="Arial" w:cs="Arial"/>
          <w:sz w:val="22"/>
        </w:rPr>
        <w:t xml:space="preserve"> will confirm the appointment of the Chair in writing, send a copy of the relevant Academic Regulations and any other relevant documentation, and inform the Chair of the arrangements for training.  A copy of the appointment letter shall be forwarded to the Supervisory Team</w:t>
      </w:r>
      <w:r w:rsidRPr="008E584A">
        <w:rPr>
          <w:rFonts w:ascii="Arial" w:hAnsi="Arial" w:cs="Arial"/>
          <w:sz w:val="22"/>
          <w:szCs w:val="22"/>
        </w:rPr>
        <w:t>.</w:t>
      </w:r>
    </w:p>
    <w:p w14:paraId="2662CEEE" w14:textId="77777777" w:rsidR="008C404C" w:rsidRPr="008E584A" w:rsidRDefault="008C404C" w:rsidP="00B02D3E">
      <w:pPr>
        <w:shd w:val="clear" w:color="auto" w:fill="FFFFFF"/>
        <w:ind w:left="1080" w:hanging="540"/>
        <w:rPr>
          <w:rFonts w:ascii="Arial" w:hAnsi="Arial" w:cs="Arial"/>
          <w:sz w:val="22"/>
          <w:szCs w:val="22"/>
        </w:rPr>
      </w:pPr>
    </w:p>
    <w:p w14:paraId="37A943BF" w14:textId="77777777" w:rsidR="00DE3976" w:rsidRPr="008E584A" w:rsidRDefault="005328D0" w:rsidP="00DE3976">
      <w:pPr>
        <w:shd w:val="clear" w:color="auto" w:fill="FFFFFF"/>
        <w:ind w:left="1080" w:hanging="540"/>
        <w:rPr>
          <w:rFonts w:ascii="Arial" w:hAnsi="Arial" w:cs="Arial"/>
          <w:sz w:val="22"/>
          <w:szCs w:val="22"/>
          <w:u w:val="single"/>
        </w:rPr>
      </w:pPr>
      <w:r w:rsidRPr="008E584A">
        <w:rPr>
          <w:rFonts w:ascii="Arial" w:hAnsi="Arial" w:cs="Arial"/>
          <w:sz w:val="22"/>
          <w:szCs w:val="22"/>
        </w:rPr>
        <w:t>M</w:t>
      </w:r>
      <w:r w:rsidR="00DE3976" w:rsidRPr="008E584A">
        <w:rPr>
          <w:rFonts w:ascii="Arial" w:hAnsi="Arial" w:cs="Arial"/>
          <w:sz w:val="22"/>
          <w:szCs w:val="22"/>
        </w:rPr>
        <w:t>5.3</w:t>
      </w:r>
      <w:r w:rsidR="00DE3976" w:rsidRPr="008E584A">
        <w:rPr>
          <w:rFonts w:ascii="Arial" w:hAnsi="Arial" w:cs="Arial"/>
          <w:sz w:val="22"/>
          <w:szCs w:val="22"/>
        </w:rPr>
        <w:tab/>
      </w:r>
      <w:r w:rsidR="00DE3976" w:rsidRPr="008E584A">
        <w:rPr>
          <w:rFonts w:ascii="Arial" w:hAnsi="Arial" w:cs="Arial"/>
          <w:sz w:val="22"/>
          <w:szCs w:val="22"/>
          <w:u w:val="single"/>
        </w:rPr>
        <w:t>Communication Channels</w:t>
      </w:r>
      <w:r w:rsidR="00760618" w:rsidRPr="008E584A">
        <w:rPr>
          <w:rFonts w:ascii="Arial" w:hAnsi="Arial" w:cs="Arial"/>
          <w:sz w:val="22"/>
          <w:szCs w:val="22"/>
          <w:u w:val="single"/>
        </w:rPr>
        <w:t xml:space="preserve"> for Partners</w:t>
      </w:r>
    </w:p>
    <w:p w14:paraId="7398D492" w14:textId="77777777" w:rsidR="00DE3976" w:rsidRPr="008E584A" w:rsidRDefault="00DE3976" w:rsidP="00DE3976">
      <w:pPr>
        <w:ind w:left="1701" w:hanging="621"/>
        <w:rPr>
          <w:rFonts w:ascii="Arial" w:hAnsi="Arial" w:cs="Arial"/>
          <w:bCs/>
          <w:sz w:val="22"/>
          <w:szCs w:val="22"/>
        </w:rPr>
      </w:pPr>
    </w:p>
    <w:p w14:paraId="491FCB3E" w14:textId="77777777" w:rsidR="00DE3976" w:rsidRPr="008E584A" w:rsidRDefault="00DE3976" w:rsidP="00DE3976">
      <w:pPr>
        <w:shd w:val="clear" w:color="auto" w:fill="FFFFFF"/>
        <w:ind w:left="1701" w:hanging="621"/>
        <w:rPr>
          <w:rFonts w:ascii="Arial" w:hAnsi="Arial" w:cs="Arial"/>
          <w:sz w:val="22"/>
          <w:szCs w:val="22"/>
          <w:lang w:eastAsia="en-GB"/>
        </w:rPr>
      </w:pPr>
      <w:r w:rsidRPr="008E584A">
        <w:rPr>
          <w:rFonts w:ascii="Arial" w:hAnsi="Arial" w:cs="Arial"/>
          <w:sz w:val="22"/>
          <w:szCs w:val="22"/>
          <w:lang w:eastAsia="en-GB"/>
        </w:rPr>
        <w:t>[</w:t>
      </w:r>
      <w:r w:rsidR="00953A1D" w:rsidRPr="008E584A">
        <w:rPr>
          <w:rFonts w:ascii="Arial" w:hAnsi="Arial" w:cs="Arial"/>
          <w:sz w:val="22"/>
          <w:szCs w:val="22"/>
          <w:lang w:eastAsia="en-GB"/>
        </w:rPr>
        <w:t>a</w:t>
      </w:r>
      <w:r w:rsidRPr="008E584A">
        <w:rPr>
          <w:rFonts w:ascii="Arial" w:hAnsi="Arial" w:cs="Arial"/>
          <w:sz w:val="22"/>
          <w:szCs w:val="22"/>
          <w:lang w:eastAsia="en-GB"/>
        </w:rPr>
        <w:t>]</w:t>
      </w:r>
      <w:r w:rsidRPr="008E584A">
        <w:rPr>
          <w:rFonts w:ascii="Arial" w:hAnsi="Arial" w:cs="Arial"/>
          <w:sz w:val="22"/>
          <w:szCs w:val="22"/>
          <w:lang w:eastAsia="en-GB"/>
        </w:rPr>
        <w:tab/>
        <w:t xml:space="preserve">All communications </w:t>
      </w:r>
      <w:r w:rsidRPr="008E584A">
        <w:rPr>
          <w:rFonts w:ascii="Arial" w:hAnsi="Arial" w:cs="Arial"/>
          <w:sz w:val="22"/>
          <w:szCs w:val="22"/>
          <w:u w:val="single"/>
          <w:lang w:eastAsia="en-GB"/>
        </w:rPr>
        <w:t>between the partner institution and the University</w:t>
      </w:r>
      <w:r w:rsidRPr="008E584A">
        <w:rPr>
          <w:rFonts w:ascii="Arial" w:hAnsi="Arial" w:cs="Arial"/>
          <w:sz w:val="22"/>
          <w:szCs w:val="22"/>
          <w:lang w:eastAsia="en-GB"/>
        </w:rPr>
        <w:t xml:space="preserve"> in relation to the appointment of Independent Chairs should be copied to the Hope Moderator</w:t>
      </w:r>
    </w:p>
    <w:p w14:paraId="63C4DA12" w14:textId="77777777" w:rsidR="00DE3976" w:rsidRPr="008E584A" w:rsidRDefault="00DE3976" w:rsidP="00DE3976">
      <w:pPr>
        <w:shd w:val="clear" w:color="auto" w:fill="FFFFFF"/>
        <w:ind w:left="1701" w:hanging="621"/>
        <w:rPr>
          <w:rFonts w:ascii="Arial" w:hAnsi="Arial" w:cs="Arial"/>
          <w:sz w:val="22"/>
          <w:szCs w:val="22"/>
          <w:lang w:eastAsia="en-GB"/>
        </w:rPr>
      </w:pPr>
    </w:p>
    <w:p w14:paraId="11EEC87F" w14:textId="77777777" w:rsidR="00DE3976" w:rsidRPr="008E584A" w:rsidRDefault="00DE3976" w:rsidP="00DE3976">
      <w:pPr>
        <w:shd w:val="clear" w:color="auto" w:fill="FFFFFF"/>
        <w:ind w:left="1701" w:hanging="621"/>
        <w:rPr>
          <w:rFonts w:ascii="Arial" w:hAnsi="Arial" w:cs="Arial"/>
          <w:sz w:val="22"/>
          <w:szCs w:val="22"/>
          <w:lang w:eastAsia="en-GB"/>
        </w:rPr>
      </w:pPr>
      <w:r w:rsidRPr="008E584A">
        <w:rPr>
          <w:rFonts w:ascii="Arial" w:hAnsi="Arial" w:cs="Arial"/>
          <w:sz w:val="22"/>
          <w:szCs w:val="22"/>
          <w:lang w:eastAsia="en-GB"/>
        </w:rPr>
        <w:t>[</w:t>
      </w:r>
      <w:r w:rsidR="00953A1D" w:rsidRPr="008E584A">
        <w:rPr>
          <w:rFonts w:ascii="Arial" w:hAnsi="Arial" w:cs="Arial"/>
          <w:sz w:val="22"/>
          <w:szCs w:val="22"/>
          <w:lang w:eastAsia="en-GB"/>
        </w:rPr>
        <w:t>b</w:t>
      </w:r>
      <w:r w:rsidRPr="008E584A">
        <w:rPr>
          <w:rFonts w:ascii="Arial" w:hAnsi="Arial" w:cs="Arial"/>
          <w:sz w:val="22"/>
          <w:szCs w:val="22"/>
          <w:lang w:eastAsia="en-GB"/>
        </w:rPr>
        <w:t>]</w:t>
      </w:r>
      <w:r w:rsidRPr="008E584A">
        <w:rPr>
          <w:rFonts w:ascii="Arial" w:hAnsi="Arial" w:cs="Arial"/>
          <w:sz w:val="22"/>
          <w:szCs w:val="22"/>
          <w:lang w:eastAsia="en-GB"/>
        </w:rPr>
        <w:tab/>
        <w:t>All documents should be sent electronically.</w:t>
      </w:r>
    </w:p>
    <w:p w14:paraId="108E6F74" w14:textId="77777777" w:rsidR="00DE3976" w:rsidRPr="008E584A" w:rsidRDefault="00DE3976" w:rsidP="00B02D3E">
      <w:pPr>
        <w:shd w:val="clear" w:color="auto" w:fill="FFFFFF"/>
        <w:ind w:left="1080" w:hanging="540"/>
        <w:rPr>
          <w:rFonts w:ascii="Arial" w:hAnsi="Arial" w:cs="Arial"/>
          <w:sz w:val="22"/>
          <w:szCs w:val="22"/>
        </w:rPr>
      </w:pPr>
    </w:p>
    <w:p w14:paraId="43567B46" w14:textId="77777777" w:rsidR="00841EF2" w:rsidRPr="008E584A" w:rsidRDefault="00841EF2" w:rsidP="00B02D3E">
      <w:pPr>
        <w:shd w:val="clear" w:color="auto" w:fill="FFFFFF"/>
        <w:ind w:left="1080" w:hanging="540"/>
        <w:rPr>
          <w:rFonts w:ascii="Arial" w:hAnsi="Arial" w:cs="Arial"/>
          <w:sz w:val="22"/>
          <w:szCs w:val="22"/>
        </w:rPr>
      </w:pPr>
    </w:p>
    <w:p w14:paraId="67C406DE" w14:textId="77777777" w:rsidR="004B7101" w:rsidRPr="008E584A" w:rsidRDefault="005328D0" w:rsidP="009C709F">
      <w:pPr>
        <w:pStyle w:val="Heading2"/>
        <w:spacing w:before="0" w:beforeAutospacing="0" w:after="0" w:afterAutospacing="0"/>
        <w:ind w:left="567" w:hanging="567"/>
        <w:rPr>
          <w:rFonts w:ascii="Arial" w:hAnsi="Arial" w:cs="Arial"/>
          <w:sz w:val="22"/>
          <w:szCs w:val="22"/>
        </w:rPr>
      </w:pPr>
      <w:bookmarkStart w:id="52" w:name="_Toc489022241"/>
      <w:r w:rsidRPr="008E584A">
        <w:rPr>
          <w:rFonts w:ascii="Arial" w:hAnsi="Arial" w:cs="Arial"/>
          <w:sz w:val="22"/>
          <w:szCs w:val="22"/>
        </w:rPr>
        <w:t>M</w:t>
      </w:r>
      <w:r w:rsidR="002C3AAB" w:rsidRPr="008E584A">
        <w:rPr>
          <w:rFonts w:ascii="Arial" w:hAnsi="Arial" w:cs="Arial"/>
          <w:sz w:val="22"/>
          <w:szCs w:val="22"/>
        </w:rPr>
        <w:t>6</w:t>
      </w:r>
      <w:r w:rsidR="004B7101" w:rsidRPr="008E584A">
        <w:rPr>
          <w:rFonts w:ascii="Arial" w:hAnsi="Arial" w:cs="Arial"/>
          <w:sz w:val="22"/>
          <w:szCs w:val="22"/>
        </w:rPr>
        <w:tab/>
      </w:r>
      <w:r w:rsidR="004B7101" w:rsidRPr="008E584A">
        <w:rPr>
          <w:rFonts w:ascii="Arial" w:hAnsi="Arial" w:cs="Arial"/>
          <w:sz w:val="22"/>
          <w:szCs w:val="22"/>
          <w:u w:val="single"/>
        </w:rPr>
        <w:t xml:space="preserve">Duties and Responsibilities of Independent Chairs of </w:t>
      </w:r>
      <w:r w:rsidR="00DB72BF" w:rsidRPr="008E584A">
        <w:rPr>
          <w:rFonts w:ascii="Arial" w:hAnsi="Arial" w:cs="Arial"/>
          <w:sz w:val="22"/>
          <w:szCs w:val="22"/>
          <w:u w:val="single"/>
        </w:rPr>
        <w:t>Oral</w:t>
      </w:r>
      <w:r w:rsidR="004B7101" w:rsidRPr="008E584A">
        <w:rPr>
          <w:rFonts w:ascii="Arial" w:hAnsi="Arial" w:cs="Arial"/>
          <w:sz w:val="22"/>
          <w:szCs w:val="22"/>
          <w:u w:val="single"/>
        </w:rPr>
        <w:t xml:space="preserve"> Examinations</w:t>
      </w:r>
      <w:bookmarkEnd w:id="52"/>
    </w:p>
    <w:p w14:paraId="664855B4" w14:textId="77777777" w:rsidR="004B7101" w:rsidRPr="008E584A" w:rsidRDefault="004B7101" w:rsidP="004B7101">
      <w:pPr>
        <w:pStyle w:val="Default"/>
        <w:ind w:left="1080" w:hanging="540"/>
        <w:rPr>
          <w:rFonts w:ascii="Arial" w:hAnsi="Arial" w:cs="Arial"/>
          <w:color w:val="auto"/>
          <w:sz w:val="22"/>
          <w:szCs w:val="22"/>
        </w:rPr>
      </w:pPr>
      <w:bookmarkStart w:id="53" w:name="_Hlk137028999"/>
    </w:p>
    <w:p w14:paraId="000CB92E" w14:textId="77777777" w:rsidR="004B7101" w:rsidRPr="008E584A" w:rsidRDefault="004B7101" w:rsidP="004B7101">
      <w:pPr>
        <w:pStyle w:val="Default"/>
        <w:ind w:left="1080" w:hanging="540"/>
        <w:rPr>
          <w:rFonts w:ascii="Arial" w:hAnsi="Arial" w:cs="Arial"/>
          <w:color w:val="auto"/>
          <w:sz w:val="22"/>
          <w:szCs w:val="22"/>
        </w:rPr>
      </w:pPr>
      <w:r w:rsidRPr="008E584A">
        <w:rPr>
          <w:rFonts w:ascii="Arial" w:hAnsi="Arial" w:cs="Arial"/>
          <w:color w:val="auto"/>
          <w:sz w:val="22"/>
          <w:szCs w:val="22"/>
        </w:rPr>
        <w:t>[</w:t>
      </w:r>
      <w:r w:rsidR="0090445A" w:rsidRPr="008E584A">
        <w:rPr>
          <w:rFonts w:ascii="Arial" w:hAnsi="Arial" w:cs="Arial"/>
          <w:color w:val="auto"/>
          <w:sz w:val="22"/>
          <w:szCs w:val="22"/>
        </w:rPr>
        <w:t>a</w:t>
      </w:r>
      <w:r w:rsidRPr="008E584A">
        <w:rPr>
          <w:rFonts w:ascii="Arial" w:hAnsi="Arial" w:cs="Arial"/>
          <w:color w:val="auto"/>
          <w:sz w:val="22"/>
          <w:szCs w:val="22"/>
        </w:rPr>
        <w:t>]</w:t>
      </w:r>
      <w:r w:rsidRPr="008E584A">
        <w:rPr>
          <w:rFonts w:ascii="Arial" w:hAnsi="Arial" w:cs="Arial"/>
          <w:color w:val="auto"/>
          <w:sz w:val="22"/>
          <w:szCs w:val="22"/>
        </w:rPr>
        <w:tab/>
        <w:t xml:space="preserve">To meet with the examiner[s] on the day of the examination before the candidate is seen, and to agree how the examination is to proceed. </w:t>
      </w:r>
    </w:p>
    <w:p w14:paraId="0328C493" w14:textId="77777777" w:rsidR="004B7101" w:rsidRPr="008E584A" w:rsidRDefault="004B7101" w:rsidP="004B7101">
      <w:pPr>
        <w:pStyle w:val="Default"/>
        <w:ind w:left="1080" w:hanging="540"/>
        <w:rPr>
          <w:rFonts w:ascii="Arial" w:hAnsi="Arial" w:cs="Arial"/>
          <w:color w:val="auto"/>
          <w:sz w:val="22"/>
          <w:szCs w:val="22"/>
        </w:rPr>
      </w:pPr>
    </w:p>
    <w:p w14:paraId="4E09EAFC" w14:textId="7D27B7BA" w:rsidR="0071123C" w:rsidRDefault="004B7101" w:rsidP="004B7101">
      <w:pPr>
        <w:pStyle w:val="Default"/>
        <w:ind w:left="1080" w:hanging="540"/>
        <w:rPr>
          <w:rFonts w:ascii="Arial" w:hAnsi="Arial" w:cs="Arial"/>
          <w:color w:val="auto"/>
          <w:sz w:val="22"/>
          <w:szCs w:val="22"/>
        </w:rPr>
      </w:pPr>
      <w:r w:rsidRPr="008E584A">
        <w:rPr>
          <w:rFonts w:ascii="Arial" w:hAnsi="Arial" w:cs="Arial"/>
          <w:color w:val="auto"/>
          <w:sz w:val="22"/>
          <w:szCs w:val="22"/>
        </w:rPr>
        <w:t>[</w:t>
      </w:r>
      <w:r w:rsidR="0090445A" w:rsidRPr="008E584A">
        <w:rPr>
          <w:rFonts w:ascii="Arial" w:hAnsi="Arial" w:cs="Arial"/>
          <w:color w:val="auto"/>
          <w:sz w:val="22"/>
          <w:szCs w:val="22"/>
        </w:rPr>
        <w:t>b</w:t>
      </w:r>
      <w:r w:rsidRPr="008E584A">
        <w:rPr>
          <w:rFonts w:ascii="Arial" w:hAnsi="Arial" w:cs="Arial"/>
          <w:color w:val="auto"/>
          <w:sz w:val="22"/>
          <w:szCs w:val="22"/>
        </w:rPr>
        <w:t>]</w:t>
      </w:r>
      <w:r w:rsidRPr="008E584A">
        <w:rPr>
          <w:rFonts w:ascii="Arial" w:hAnsi="Arial" w:cs="Arial"/>
          <w:color w:val="auto"/>
          <w:sz w:val="22"/>
          <w:szCs w:val="22"/>
        </w:rPr>
        <w:tab/>
        <w:t xml:space="preserve">To ensure that the </w:t>
      </w:r>
      <w:r w:rsidR="00DB72BF" w:rsidRPr="008E584A">
        <w:rPr>
          <w:rFonts w:ascii="Arial" w:hAnsi="Arial" w:cs="Arial"/>
          <w:color w:val="auto"/>
          <w:sz w:val="22"/>
          <w:szCs w:val="22"/>
        </w:rPr>
        <w:t>oral</w:t>
      </w:r>
      <w:r w:rsidRPr="008E584A">
        <w:rPr>
          <w:rFonts w:ascii="Arial" w:hAnsi="Arial" w:cs="Arial"/>
          <w:color w:val="auto"/>
          <w:sz w:val="22"/>
          <w:szCs w:val="22"/>
        </w:rPr>
        <w:t xml:space="preserve"> examination is conducted in accordance with the Regulations and Code of Practice.</w:t>
      </w:r>
    </w:p>
    <w:p w14:paraId="77C04544" w14:textId="77777777" w:rsidR="000C1830" w:rsidRPr="008E584A" w:rsidRDefault="000C1830" w:rsidP="004B7101">
      <w:pPr>
        <w:pStyle w:val="Default"/>
        <w:ind w:left="1080" w:hanging="540"/>
        <w:rPr>
          <w:rFonts w:ascii="Arial" w:hAnsi="Arial" w:cs="Arial"/>
          <w:color w:val="auto"/>
          <w:sz w:val="22"/>
          <w:szCs w:val="22"/>
        </w:rPr>
      </w:pPr>
    </w:p>
    <w:p w14:paraId="6D8893CA" w14:textId="77777777" w:rsidR="004B7101" w:rsidRPr="008E584A" w:rsidRDefault="004B7101" w:rsidP="004B7101">
      <w:pPr>
        <w:pStyle w:val="Default"/>
        <w:ind w:left="1080" w:hanging="540"/>
        <w:rPr>
          <w:rFonts w:ascii="Arial" w:hAnsi="Arial" w:cs="Arial"/>
          <w:color w:val="auto"/>
          <w:sz w:val="22"/>
          <w:szCs w:val="22"/>
        </w:rPr>
      </w:pPr>
      <w:r w:rsidRPr="008E584A">
        <w:rPr>
          <w:rFonts w:ascii="Arial" w:hAnsi="Arial" w:cs="Arial"/>
          <w:color w:val="auto"/>
          <w:sz w:val="22"/>
          <w:szCs w:val="22"/>
        </w:rPr>
        <w:t>[</w:t>
      </w:r>
      <w:r w:rsidR="00CB519F" w:rsidRPr="008E584A">
        <w:rPr>
          <w:rFonts w:ascii="Arial" w:hAnsi="Arial" w:cs="Arial"/>
          <w:color w:val="auto"/>
          <w:sz w:val="22"/>
          <w:szCs w:val="22"/>
        </w:rPr>
        <w:t>c</w:t>
      </w:r>
      <w:r w:rsidRPr="008E584A">
        <w:rPr>
          <w:rFonts w:ascii="Arial" w:hAnsi="Arial" w:cs="Arial"/>
          <w:color w:val="auto"/>
          <w:sz w:val="22"/>
          <w:szCs w:val="22"/>
        </w:rPr>
        <w:t>]</w:t>
      </w:r>
      <w:r w:rsidRPr="008E584A">
        <w:rPr>
          <w:rFonts w:ascii="Arial" w:hAnsi="Arial" w:cs="Arial"/>
          <w:color w:val="auto"/>
          <w:sz w:val="22"/>
          <w:szCs w:val="22"/>
        </w:rPr>
        <w:tab/>
        <w:t xml:space="preserve">To ensure that informal feedback on the examination and the thesis is given to the candidate on the day of the examination. </w:t>
      </w:r>
    </w:p>
    <w:p w14:paraId="2B9A96A2" w14:textId="77777777" w:rsidR="004B7101" w:rsidRPr="008E584A" w:rsidRDefault="004B7101" w:rsidP="004B7101">
      <w:pPr>
        <w:pStyle w:val="Default"/>
        <w:ind w:left="1080" w:hanging="540"/>
        <w:rPr>
          <w:rFonts w:ascii="Arial" w:hAnsi="Arial" w:cs="Arial"/>
          <w:color w:val="auto"/>
          <w:sz w:val="22"/>
          <w:szCs w:val="22"/>
        </w:rPr>
      </w:pPr>
    </w:p>
    <w:p w14:paraId="64918E34" w14:textId="77777777" w:rsidR="00313910" w:rsidRPr="008E584A" w:rsidRDefault="004B7101" w:rsidP="004B7101">
      <w:pPr>
        <w:pStyle w:val="Default"/>
        <w:ind w:left="1080" w:hanging="540"/>
        <w:rPr>
          <w:rFonts w:ascii="Arial" w:hAnsi="Arial" w:cs="Arial"/>
          <w:color w:val="auto"/>
          <w:sz w:val="22"/>
          <w:szCs w:val="22"/>
        </w:rPr>
      </w:pPr>
      <w:r w:rsidRPr="008E584A">
        <w:rPr>
          <w:rFonts w:ascii="Arial" w:hAnsi="Arial" w:cs="Arial"/>
          <w:color w:val="auto"/>
          <w:sz w:val="22"/>
          <w:szCs w:val="22"/>
        </w:rPr>
        <w:t>[</w:t>
      </w:r>
      <w:r w:rsidR="00CB519F" w:rsidRPr="008E584A">
        <w:rPr>
          <w:rFonts w:ascii="Arial" w:hAnsi="Arial" w:cs="Arial"/>
          <w:color w:val="auto"/>
          <w:sz w:val="22"/>
          <w:szCs w:val="22"/>
        </w:rPr>
        <w:t>d</w:t>
      </w:r>
      <w:r w:rsidRPr="008E584A">
        <w:rPr>
          <w:rFonts w:ascii="Arial" w:hAnsi="Arial" w:cs="Arial"/>
          <w:color w:val="auto"/>
          <w:sz w:val="22"/>
          <w:szCs w:val="22"/>
        </w:rPr>
        <w:t>]</w:t>
      </w:r>
      <w:r w:rsidRPr="008E584A">
        <w:rPr>
          <w:rFonts w:ascii="Arial" w:hAnsi="Arial" w:cs="Arial"/>
          <w:color w:val="auto"/>
          <w:sz w:val="22"/>
          <w:szCs w:val="22"/>
        </w:rPr>
        <w:tab/>
        <w:t xml:space="preserve">Where the examiners do not agree on a recommendation, to prepare an independent final report, and forward this to </w:t>
      </w:r>
      <w:r w:rsidR="006811D8" w:rsidRPr="008E584A">
        <w:rPr>
          <w:rFonts w:ascii="Arial" w:hAnsi="Arial" w:cs="Arial"/>
          <w:color w:val="auto"/>
          <w:sz w:val="22"/>
          <w:szCs w:val="22"/>
        </w:rPr>
        <w:t xml:space="preserve">Liverpool Hope University’s </w:t>
      </w:r>
      <w:r w:rsidR="00062C68" w:rsidRPr="008E584A">
        <w:rPr>
          <w:rFonts w:ascii="Arial" w:hAnsi="Arial" w:cs="Arial"/>
          <w:color w:val="auto"/>
          <w:sz w:val="22"/>
          <w:szCs w:val="22"/>
        </w:rPr>
        <w:t>Re</w:t>
      </w:r>
      <w:r w:rsidR="00953A1D" w:rsidRPr="008E584A">
        <w:rPr>
          <w:rFonts w:ascii="Arial" w:hAnsi="Arial" w:cs="Arial"/>
          <w:color w:val="auto"/>
          <w:sz w:val="22"/>
          <w:szCs w:val="22"/>
        </w:rPr>
        <w:t>gistrar</w:t>
      </w:r>
      <w:r w:rsidRPr="008E584A">
        <w:rPr>
          <w:rFonts w:ascii="Arial" w:hAnsi="Arial" w:cs="Arial"/>
          <w:color w:val="auto"/>
          <w:sz w:val="22"/>
          <w:szCs w:val="22"/>
        </w:rPr>
        <w:t xml:space="preserve">, and provide instructions to the examiner(s) to do likewise. </w:t>
      </w:r>
    </w:p>
    <w:p w14:paraId="3F095A6D" w14:textId="77777777" w:rsidR="00313910" w:rsidRPr="008E584A" w:rsidRDefault="00313910">
      <w:pPr>
        <w:rPr>
          <w:rFonts w:ascii="Arial" w:hAnsi="Arial" w:cs="Arial"/>
          <w:sz w:val="22"/>
          <w:szCs w:val="22"/>
          <w:lang w:eastAsia="en-GB"/>
        </w:rPr>
      </w:pPr>
    </w:p>
    <w:p w14:paraId="64DED2E6" w14:textId="60354429" w:rsidR="004B7101" w:rsidRPr="008E584A" w:rsidRDefault="004B7101" w:rsidP="004B7101">
      <w:pPr>
        <w:pStyle w:val="Default"/>
        <w:ind w:left="1080" w:hanging="540"/>
        <w:rPr>
          <w:rFonts w:ascii="Arial" w:hAnsi="Arial" w:cs="Arial"/>
          <w:color w:val="auto"/>
          <w:sz w:val="22"/>
          <w:szCs w:val="22"/>
        </w:rPr>
      </w:pPr>
      <w:r w:rsidRPr="008E584A">
        <w:rPr>
          <w:rFonts w:ascii="Arial" w:hAnsi="Arial" w:cs="Arial"/>
          <w:color w:val="auto"/>
          <w:sz w:val="22"/>
          <w:szCs w:val="22"/>
        </w:rPr>
        <w:t>[</w:t>
      </w:r>
      <w:r w:rsidR="00CB519F" w:rsidRPr="008E584A">
        <w:rPr>
          <w:rFonts w:ascii="Arial" w:hAnsi="Arial" w:cs="Arial"/>
          <w:color w:val="auto"/>
          <w:sz w:val="22"/>
          <w:szCs w:val="22"/>
        </w:rPr>
        <w:t>e</w:t>
      </w:r>
      <w:r w:rsidRPr="008E584A">
        <w:rPr>
          <w:rFonts w:ascii="Arial" w:hAnsi="Arial" w:cs="Arial"/>
          <w:color w:val="auto"/>
          <w:sz w:val="22"/>
          <w:szCs w:val="22"/>
        </w:rPr>
        <w:t>]</w:t>
      </w:r>
      <w:r w:rsidRPr="008E584A">
        <w:rPr>
          <w:rFonts w:ascii="Arial" w:hAnsi="Arial" w:cs="Arial"/>
          <w:color w:val="auto"/>
          <w:sz w:val="22"/>
          <w:szCs w:val="22"/>
        </w:rPr>
        <w:tab/>
        <w:t xml:space="preserve">To report to </w:t>
      </w:r>
      <w:r w:rsidR="006811D8" w:rsidRPr="008E584A">
        <w:rPr>
          <w:rFonts w:ascii="Arial" w:hAnsi="Arial" w:cs="Arial"/>
          <w:color w:val="auto"/>
          <w:sz w:val="22"/>
          <w:szCs w:val="22"/>
        </w:rPr>
        <w:t>Liverpool Hope University’s</w:t>
      </w:r>
      <w:r w:rsidRPr="008E584A">
        <w:rPr>
          <w:rFonts w:ascii="Arial" w:hAnsi="Arial" w:cs="Arial"/>
          <w:color w:val="auto"/>
          <w:sz w:val="22"/>
          <w:szCs w:val="22"/>
        </w:rPr>
        <w:t xml:space="preserve"> </w:t>
      </w:r>
      <w:r w:rsidR="00121A65" w:rsidRPr="008E584A">
        <w:rPr>
          <w:rFonts w:ascii="Arial" w:hAnsi="Arial" w:cs="Arial"/>
          <w:color w:val="auto"/>
          <w:sz w:val="22"/>
          <w:szCs w:val="22"/>
        </w:rPr>
        <w:t>Pro-Vice Chancellor [Research]</w:t>
      </w:r>
      <w:r w:rsidRPr="008E584A">
        <w:rPr>
          <w:rFonts w:ascii="Arial" w:hAnsi="Arial" w:cs="Arial"/>
          <w:color w:val="auto"/>
          <w:sz w:val="22"/>
          <w:szCs w:val="22"/>
        </w:rPr>
        <w:t xml:space="preserve"> any significant problems which occur in the examination, and to report to </w:t>
      </w:r>
      <w:r w:rsidR="009758DD" w:rsidRPr="008E584A">
        <w:rPr>
          <w:rFonts w:ascii="Arial" w:hAnsi="Arial" w:cs="Arial"/>
          <w:color w:val="auto"/>
          <w:sz w:val="22"/>
          <w:szCs w:val="22"/>
        </w:rPr>
        <w:t xml:space="preserve">Liverpool Hope University’s </w:t>
      </w:r>
      <w:r w:rsidRPr="008E584A">
        <w:rPr>
          <w:rFonts w:ascii="Arial" w:hAnsi="Arial" w:cs="Arial"/>
          <w:color w:val="auto"/>
          <w:sz w:val="22"/>
          <w:szCs w:val="22"/>
        </w:rPr>
        <w:t xml:space="preserve">Research Degrees </w:t>
      </w:r>
      <w:proofErr w:type="spellStart"/>
      <w:r w:rsidRPr="008E584A">
        <w:rPr>
          <w:rFonts w:ascii="Arial" w:hAnsi="Arial" w:cs="Arial"/>
          <w:color w:val="auto"/>
          <w:sz w:val="22"/>
          <w:szCs w:val="22"/>
        </w:rPr>
        <w:t>SubCommittee</w:t>
      </w:r>
      <w:proofErr w:type="spellEnd"/>
      <w:r w:rsidR="006B1083" w:rsidRPr="008E584A">
        <w:rPr>
          <w:rFonts w:ascii="Arial" w:hAnsi="Arial" w:cs="Arial"/>
          <w:color w:val="auto"/>
          <w:sz w:val="22"/>
          <w:szCs w:val="22"/>
        </w:rPr>
        <w:t>)</w:t>
      </w:r>
      <w:r w:rsidR="00C56BB5" w:rsidRPr="008E584A">
        <w:rPr>
          <w:rFonts w:ascii="Arial" w:hAnsi="Arial" w:cs="Arial"/>
          <w:color w:val="auto"/>
          <w:sz w:val="22"/>
          <w:szCs w:val="22"/>
        </w:rPr>
        <w:t xml:space="preserve"> </w:t>
      </w:r>
      <w:r w:rsidRPr="008E584A">
        <w:rPr>
          <w:rFonts w:ascii="Arial" w:hAnsi="Arial" w:cs="Arial"/>
          <w:color w:val="auto"/>
          <w:sz w:val="22"/>
          <w:szCs w:val="22"/>
        </w:rPr>
        <w:t>any general issues arising from the examination.</w:t>
      </w:r>
    </w:p>
    <w:bookmarkEnd w:id="53"/>
    <w:p w14:paraId="534DB073" w14:textId="77777777" w:rsidR="00313910" w:rsidRPr="008E584A" w:rsidRDefault="00313910" w:rsidP="00B5168E">
      <w:pPr>
        <w:pStyle w:val="Heading2"/>
        <w:spacing w:before="0" w:beforeAutospacing="0" w:after="0" w:afterAutospacing="0"/>
        <w:rPr>
          <w:rFonts w:ascii="Arial" w:hAnsi="Arial" w:cs="Arial"/>
          <w:sz w:val="22"/>
          <w:szCs w:val="22"/>
        </w:rPr>
      </w:pPr>
    </w:p>
    <w:p w14:paraId="6676FF05" w14:textId="77777777" w:rsidR="00B02D3E" w:rsidRPr="008E584A" w:rsidRDefault="005328D0" w:rsidP="009C709F">
      <w:pPr>
        <w:pStyle w:val="Heading2"/>
        <w:spacing w:before="0" w:beforeAutospacing="0" w:after="0" w:afterAutospacing="0"/>
        <w:ind w:left="567" w:hanging="567"/>
        <w:rPr>
          <w:rFonts w:ascii="Arial" w:hAnsi="Arial" w:cs="Arial"/>
          <w:sz w:val="22"/>
          <w:szCs w:val="22"/>
        </w:rPr>
      </w:pPr>
      <w:bookmarkStart w:id="54" w:name="_Toc489022242"/>
      <w:r w:rsidRPr="008E584A">
        <w:rPr>
          <w:rFonts w:ascii="Arial" w:hAnsi="Arial" w:cs="Arial"/>
          <w:sz w:val="22"/>
          <w:szCs w:val="22"/>
        </w:rPr>
        <w:t>M</w:t>
      </w:r>
      <w:r w:rsidR="00B16571" w:rsidRPr="008E584A">
        <w:rPr>
          <w:rFonts w:ascii="Arial" w:hAnsi="Arial" w:cs="Arial"/>
          <w:sz w:val="22"/>
          <w:szCs w:val="22"/>
        </w:rPr>
        <w:t>7</w:t>
      </w:r>
      <w:r w:rsidR="00B02D3E" w:rsidRPr="008E584A">
        <w:rPr>
          <w:rFonts w:ascii="Arial" w:hAnsi="Arial" w:cs="Arial"/>
          <w:sz w:val="22"/>
          <w:szCs w:val="22"/>
        </w:rPr>
        <w:tab/>
      </w:r>
      <w:r w:rsidR="00B02D3E" w:rsidRPr="008E584A">
        <w:rPr>
          <w:rFonts w:ascii="Arial" w:hAnsi="Arial" w:cs="Arial"/>
          <w:sz w:val="22"/>
          <w:szCs w:val="22"/>
          <w:u w:val="single"/>
        </w:rPr>
        <w:t>Procedures and Criteria for the App</w:t>
      </w:r>
      <w:r w:rsidR="00F0247D" w:rsidRPr="008E584A">
        <w:rPr>
          <w:rFonts w:ascii="Arial" w:hAnsi="Arial" w:cs="Arial"/>
          <w:sz w:val="22"/>
          <w:szCs w:val="22"/>
          <w:u w:val="single"/>
        </w:rPr>
        <w:t>ointment</w:t>
      </w:r>
      <w:r w:rsidR="00B02D3E" w:rsidRPr="008E584A">
        <w:rPr>
          <w:rFonts w:ascii="Arial" w:hAnsi="Arial" w:cs="Arial"/>
          <w:sz w:val="22"/>
          <w:szCs w:val="22"/>
          <w:u w:val="single"/>
        </w:rPr>
        <w:t xml:space="preserve"> of External Examiners</w:t>
      </w:r>
      <w:bookmarkEnd w:id="54"/>
    </w:p>
    <w:p w14:paraId="7E225B73" w14:textId="77777777" w:rsidR="009D1190" w:rsidRPr="008E584A" w:rsidRDefault="009D1190" w:rsidP="009D1190">
      <w:pPr>
        <w:tabs>
          <w:tab w:val="left" w:pos="918"/>
          <w:tab w:val="left" w:pos="8388"/>
        </w:tabs>
        <w:rPr>
          <w:rFonts w:ascii="Arial" w:hAnsi="Arial" w:cs="Arial"/>
          <w:sz w:val="22"/>
        </w:rPr>
      </w:pPr>
    </w:p>
    <w:p w14:paraId="071B358E" w14:textId="77777777" w:rsidR="009D1190" w:rsidRPr="008E584A" w:rsidRDefault="0030515D" w:rsidP="009D1190">
      <w:pPr>
        <w:ind w:left="1080" w:hanging="540"/>
        <w:rPr>
          <w:rFonts w:ascii="Arial" w:hAnsi="Arial" w:cs="Arial"/>
          <w:iCs/>
          <w:sz w:val="22"/>
          <w:u w:val="single"/>
        </w:rPr>
      </w:pPr>
      <w:r w:rsidRPr="008E584A">
        <w:rPr>
          <w:rFonts w:ascii="Arial" w:hAnsi="Arial" w:cs="Arial"/>
          <w:sz w:val="22"/>
          <w:szCs w:val="22"/>
        </w:rPr>
        <w:t>L</w:t>
      </w:r>
      <w:r w:rsidR="009D1190" w:rsidRPr="008E584A">
        <w:rPr>
          <w:rFonts w:ascii="Arial" w:hAnsi="Arial" w:cs="Arial"/>
          <w:sz w:val="22"/>
          <w:szCs w:val="22"/>
        </w:rPr>
        <w:t>7.1</w:t>
      </w:r>
      <w:r w:rsidR="009D1190" w:rsidRPr="008E584A">
        <w:rPr>
          <w:rFonts w:ascii="Arial" w:hAnsi="Arial" w:cs="Arial"/>
          <w:sz w:val="22"/>
          <w:szCs w:val="22"/>
        </w:rPr>
        <w:tab/>
      </w:r>
      <w:r w:rsidR="009D1190" w:rsidRPr="008E584A">
        <w:rPr>
          <w:rFonts w:ascii="Arial" w:hAnsi="Arial" w:cs="Arial"/>
          <w:iCs/>
          <w:sz w:val="22"/>
          <w:u w:val="single"/>
        </w:rPr>
        <w:t>Criteria for Appointment</w:t>
      </w:r>
    </w:p>
    <w:p w14:paraId="39E235EB" w14:textId="77777777" w:rsidR="009D1190" w:rsidRPr="008E584A" w:rsidRDefault="009D1190" w:rsidP="009D1190">
      <w:pPr>
        <w:tabs>
          <w:tab w:val="left" w:pos="918"/>
          <w:tab w:val="left" w:pos="8388"/>
        </w:tabs>
        <w:ind w:left="2520" w:hanging="540"/>
        <w:rPr>
          <w:rFonts w:ascii="Arial" w:hAnsi="Arial" w:cs="Arial"/>
          <w:sz w:val="20"/>
          <w:szCs w:val="20"/>
        </w:rPr>
      </w:pPr>
    </w:p>
    <w:p w14:paraId="363B4E17" w14:textId="77777777" w:rsidR="009D1190" w:rsidRPr="008E584A" w:rsidRDefault="009D1190" w:rsidP="009D1190">
      <w:pPr>
        <w:ind w:left="1620" w:hanging="540"/>
        <w:rPr>
          <w:rFonts w:ascii="Arial" w:hAnsi="Arial" w:cs="Arial"/>
          <w:sz w:val="22"/>
        </w:rPr>
      </w:pPr>
      <w:r w:rsidRPr="008E584A">
        <w:rPr>
          <w:rFonts w:ascii="Arial" w:hAnsi="Arial" w:cs="Arial"/>
          <w:sz w:val="22"/>
        </w:rPr>
        <w:t>[a]</w:t>
      </w:r>
      <w:r w:rsidRPr="008E584A">
        <w:rPr>
          <w:rFonts w:ascii="Arial" w:hAnsi="Arial" w:cs="Arial"/>
          <w:sz w:val="22"/>
        </w:rPr>
        <w:tab/>
        <w:t>An external examiner’s academic/professional qualifications should be appropriate to the content of the thesis.  Both the level and the subject of the examiner’s qualifications should generally match what is to be examined.</w:t>
      </w:r>
    </w:p>
    <w:p w14:paraId="1C2F9A68" w14:textId="77777777" w:rsidR="009D1190" w:rsidRPr="008E584A" w:rsidRDefault="009D1190" w:rsidP="009D1190">
      <w:pPr>
        <w:tabs>
          <w:tab w:val="left" w:pos="918"/>
          <w:tab w:val="left" w:pos="1458"/>
          <w:tab w:val="left" w:pos="8388"/>
        </w:tabs>
        <w:ind w:left="2520" w:hanging="540"/>
        <w:rPr>
          <w:rFonts w:ascii="Arial" w:hAnsi="Arial" w:cs="Arial"/>
          <w:sz w:val="20"/>
          <w:szCs w:val="20"/>
        </w:rPr>
      </w:pPr>
    </w:p>
    <w:p w14:paraId="69433749" w14:textId="0F7A35D0" w:rsidR="009D1190" w:rsidRPr="008E584A" w:rsidRDefault="009D1190" w:rsidP="009D1190">
      <w:pPr>
        <w:ind w:left="1620" w:hanging="540"/>
        <w:rPr>
          <w:rFonts w:ascii="Arial" w:hAnsi="Arial" w:cs="Arial"/>
          <w:sz w:val="22"/>
        </w:rPr>
      </w:pPr>
      <w:r w:rsidRPr="008E584A">
        <w:rPr>
          <w:rFonts w:ascii="Arial" w:hAnsi="Arial" w:cs="Arial"/>
          <w:sz w:val="22"/>
        </w:rPr>
        <w:t>[b]</w:t>
      </w:r>
      <w:r w:rsidRPr="008E584A">
        <w:rPr>
          <w:rFonts w:ascii="Arial" w:hAnsi="Arial" w:cs="Arial"/>
          <w:sz w:val="22"/>
        </w:rPr>
        <w:tab/>
        <w:t xml:space="preserve">An external examiner should have appropriate standing, expertise and experience to enable </w:t>
      </w:r>
      <w:r w:rsidR="000C1830">
        <w:rPr>
          <w:rFonts w:ascii="Arial" w:hAnsi="Arial" w:cs="Arial"/>
          <w:sz w:val="22"/>
        </w:rPr>
        <w:t xml:space="preserve">them </w:t>
      </w:r>
      <w:r w:rsidRPr="008E584A">
        <w:rPr>
          <w:rFonts w:ascii="Arial" w:hAnsi="Arial" w:cs="Arial"/>
          <w:sz w:val="22"/>
        </w:rPr>
        <w:t>to make judgements about comparability of standards.  Standing, expertise and breadth of experience may be indicated by:</w:t>
      </w:r>
    </w:p>
    <w:p w14:paraId="52ACCB80" w14:textId="77777777" w:rsidR="009D1190" w:rsidRPr="008E584A" w:rsidRDefault="009D1190" w:rsidP="00C926EC">
      <w:pPr>
        <w:numPr>
          <w:ilvl w:val="0"/>
          <w:numId w:val="21"/>
        </w:numPr>
        <w:tabs>
          <w:tab w:val="clear" w:pos="720"/>
        </w:tabs>
        <w:ind w:left="1980"/>
        <w:rPr>
          <w:rFonts w:ascii="Arial" w:hAnsi="Arial" w:cs="Arial"/>
          <w:sz w:val="22"/>
        </w:rPr>
      </w:pPr>
      <w:r w:rsidRPr="008E584A">
        <w:rPr>
          <w:rFonts w:ascii="Arial" w:hAnsi="Arial" w:cs="Arial"/>
          <w:sz w:val="22"/>
        </w:rPr>
        <w:t>the present (or last, if retired) post and place of work;</w:t>
      </w:r>
    </w:p>
    <w:p w14:paraId="4A07E17D" w14:textId="77777777" w:rsidR="009D1190" w:rsidRPr="008E584A" w:rsidRDefault="009D1190" w:rsidP="00C926EC">
      <w:pPr>
        <w:numPr>
          <w:ilvl w:val="0"/>
          <w:numId w:val="21"/>
        </w:numPr>
        <w:tabs>
          <w:tab w:val="clear" w:pos="720"/>
        </w:tabs>
        <w:ind w:left="1980"/>
        <w:rPr>
          <w:rFonts w:ascii="Arial" w:hAnsi="Arial" w:cs="Arial"/>
          <w:sz w:val="22"/>
        </w:rPr>
      </w:pPr>
      <w:r w:rsidRPr="008E584A">
        <w:rPr>
          <w:rFonts w:ascii="Arial" w:hAnsi="Arial" w:cs="Arial"/>
          <w:sz w:val="22"/>
        </w:rPr>
        <w:t>the range and scope of experience across Higher Education/ professions;</w:t>
      </w:r>
    </w:p>
    <w:p w14:paraId="2B625925" w14:textId="77777777" w:rsidR="009D1190" w:rsidRPr="008E584A" w:rsidRDefault="009D1190" w:rsidP="00C926EC">
      <w:pPr>
        <w:numPr>
          <w:ilvl w:val="0"/>
          <w:numId w:val="21"/>
        </w:numPr>
        <w:tabs>
          <w:tab w:val="clear" w:pos="720"/>
        </w:tabs>
        <w:ind w:left="1980"/>
        <w:rPr>
          <w:rFonts w:ascii="Arial" w:hAnsi="Arial" w:cs="Arial"/>
          <w:sz w:val="22"/>
        </w:rPr>
      </w:pPr>
      <w:r w:rsidRPr="008E584A">
        <w:rPr>
          <w:rFonts w:ascii="Arial" w:hAnsi="Arial" w:cs="Arial"/>
          <w:sz w:val="22"/>
        </w:rPr>
        <w:t>current or recent active involvement in research/scholarly/ professional activities in the field of study.</w:t>
      </w:r>
    </w:p>
    <w:p w14:paraId="7702A705" w14:textId="77777777" w:rsidR="009D1190" w:rsidRPr="008E584A" w:rsidRDefault="009D1190" w:rsidP="009D1190">
      <w:pPr>
        <w:ind w:left="2597"/>
        <w:rPr>
          <w:rFonts w:ascii="Arial" w:hAnsi="Arial" w:cs="Arial"/>
          <w:sz w:val="20"/>
          <w:szCs w:val="20"/>
        </w:rPr>
      </w:pPr>
    </w:p>
    <w:p w14:paraId="3BCE6F11" w14:textId="77777777" w:rsidR="009D1190" w:rsidRPr="008E584A" w:rsidRDefault="009D1190" w:rsidP="009D1190">
      <w:pPr>
        <w:numPr>
          <w:ilvl w:val="12"/>
          <w:numId w:val="0"/>
        </w:numPr>
        <w:ind w:left="1620" w:hanging="540"/>
        <w:rPr>
          <w:rFonts w:ascii="Arial" w:hAnsi="Arial" w:cs="Arial"/>
          <w:sz w:val="22"/>
        </w:rPr>
      </w:pPr>
      <w:r w:rsidRPr="008E584A">
        <w:rPr>
          <w:rFonts w:ascii="Arial" w:hAnsi="Arial" w:cs="Arial"/>
          <w:sz w:val="22"/>
        </w:rPr>
        <w:t>[c]</w:t>
      </w:r>
      <w:r w:rsidRPr="008E584A">
        <w:rPr>
          <w:rFonts w:ascii="Arial" w:hAnsi="Arial" w:cs="Arial"/>
          <w:sz w:val="22"/>
        </w:rPr>
        <w:tab/>
        <w:t xml:space="preserve">An external examiner should have enough recent external examining experience or knowledge of the external examiner’s role to be able to make judgements about academic standards expected of an MPhil </w:t>
      </w:r>
      <w:r w:rsidR="00244F08" w:rsidRPr="008E584A">
        <w:rPr>
          <w:rFonts w:ascii="Arial" w:hAnsi="Arial" w:cs="Arial"/>
          <w:sz w:val="22"/>
        </w:rPr>
        <w:t xml:space="preserve">thesis </w:t>
      </w:r>
      <w:r w:rsidRPr="008E584A">
        <w:rPr>
          <w:rFonts w:ascii="Arial" w:hAnsi="Arial" w:cs="Arial"/>
          <w:sz w:val="22"/>
        </w:rPr>
        <w:t xml:space="preserve">or doctoral thesis in the subject area in which she/he will be involved.  However, </w:t>
      </w:r>
      <w:r w:rsidR="006811D8" w:rsidRPr="008E584A">
        <w:rPr>
          <w:rFonts w:ascii="Arial" w:hAnsi="Arial" w:cs="Arial"/>
          <w:sz w:val="22"/>
          <w:szCs w:val="22"/>
        </w:rPr>
        <w:t xml:space="preserve">Liverpool Hope </w:t>
      </w:r>
      <w:r w:rsidRPr="008E584A">
        <w:rPr>
          <w:rFonts w:ascii="Arial" w:hAnsi="Arial" w:cs="Arial"/>
          <w:sz w:val="22"/>
        </w:rPr>
        <w:t>University will consider applications from nominees without previous external examiner experience at the appropriate level, providing the application is supported by extensive experience of supervising MPhil or doctoral theses.</w:t>
      </w:r>
    </w:p>
    <w:p w14:paraId="7987A994" w14:textId="77777777" w:rsidR="009D1190" w:rsidRPr="008E584A" w:rsidRDefault="009D1190" w:rsidP="009D1190">
      <w:pPr>
        <w:numPr>
          <w:ilvl w:val="12"/>
          <w:numId w:val="0"/>
        </w:numPr>
        <w:tabs>
          <w:tab w:val="left" w:pos="918"/>
          <w:tab w:val="left" w:pos="1458"/>
          <w:tab w:val="left" w:pos="8388"/>
        </w:tabs>
        <w:ind w:left="2520" w:hanging="540"/>
        <w:rPr>
          <w:rFonts w:ascii="Arial" w:hAnsi="Arial" w:cs="Arial"/>
          <w:sz w:val="20"/>
          <w:szCs w:val="20"/>
        </w:rPr>
      </w:pPr>
    </w:p>
    <w:p w14:paraId="64817AC4" w14:textId="77777777" w:rsidR="00244F08" w:rsidRPr="008E584A" w:rsidRDefault="009D1190" w:rsidP="00244F08">
      <w:pPr>
        <w:numPr>
          <w:ilvl w:val="12"/>
          <w:numId w:val="0"/>
        </w:numPr>
        <w:ind w:left="1620" w:hanging="540"/>
        <w:rPr>
          <w:rFonts w:ascii="Arial" w:hAnsi="Arial" w:cs="Arial"/>
          <w:sz w:val="22"/>
        </w:rPr>
      </w:pPr>
      <w:r w:rsidRPr="008E584A">
        <w:rPr>
          <w:rFonts w:ascii="Arial" w:hAnsi="Arial" w:cs="Arial"/>
          <w:sz w:val="22"/>
        </w:rPr>
        <w:t>[d]</w:t>
      </w:r>
      <w:r w:rsidRPr="008E584A">
        <w:rPr>
          <w:rFonts w:ascii="Arial" w:hAnsi="Arial" w:cs="Arial"/>
          <w:sz w:val="22"/>
        </w:rPr>
        <w:tab/>
        <w:t>No External Examiner shall have previous close involvement with Liverpool Hope University</w:t>
      </w:r>
      <w:r w:rsidR="006811D8" w:rsidRPr="008E584A">
        <w:rPr>
          <w:rFonts w:ascii="Arial" w:hAnsi="Arial" w:cs="Arial"/>
          <w:sz w:val="22"/>
        </w:rPr>
        <w:t xml:space="preserve"> or any Partner Institution</w:t>
      </w:r>
      <w:r w:rsidR="009465FA" w:rsidRPr="008E584A">
        <w:rPr>
          <w:rFonts w:ascii="Arial" w:hAnsi="Arial" w:cs="Arial"/>
          <w:sz w:val="22"/>
        </w:rPr>
        <w:t>, or with the student,</w:t>
      </w:r>
      <w:r w:rsidRPr="008E584A">
        <w:rPr>
          <w:rFonts w:ascii="Arial" w:hAnsi="Arial" w:cs="Arial"/>
          <w:sz w:val="22"/>
        </w:rPr>
        <w:t xml:space="preserve"> that might compromise objectivity or impartiality of judgement.  Specifically</w:t>
      </w:r>
      <w:r w:rsidR="00244F08" w:rsidRPr="008E584A">
        <w:rPr>
          <w:rFonts w:ascii="Arial" w:hAnsi="Arial" w:cs="Arial"/>
          <w:sz w:val="22"/>
        </w:rPr>
        <w:t xml:space="preserve">, </w:t>
      </w:r>
      <w:r w:rsidRPr="008E584A">
        <w:rPr>
          <w:rFonts w:ascii="Arial" w:hAnsi="Arial" w:cs="Arial"/>
          <w:sz w:val="22"/>
        </w:rPr>
        <w:t>the proposed examiner should not, in the 5 years prior to nomination, have been</w:t>
      </w:r>
      <w:r w:rsidR="00244F08" w:rsidRPr="008E584A">
        <w:rPr>
          <w:rFonts w:ascii="Arial" w:hAnsi="Arial" w:cs="Arial"/>
          <w:sz w:val="22"/>
        </w:rPr>
        <w:t xml:space="preserve"> </w:t>
      </w:r>
      <w:r w:rsidRPr="008E584A">
        <w:rPr>
          <w:rFonts w:ascii="Arial" w:hAnsi="Arial" w:cs="Arial"/>
          <w:sz w:val="22"/>
        </w:rPr>
        <w:t xml:space="preserve">a member of staff, a governor, or a student of </w:t>
      </w:r>
      <w:r w:rsidR="006811D8" w:rsidRPr="008E584A">
        <w:rPr>
          <w:rFonts w:ascii="Arial" w:hAnsi="Arial" w:cs="Arial"/>
          <w:sz w:val="22"/>
        </w:rPr>
        <w:t>Liverpool Hope University or any Partner Institution</w:t>
      </w:r>
      <w:r w:rsidR="00244F08" w:rsidRPr="008E584A">
        <w:rPr>
          <w:rFonts w:ascii="Arial" w:hAnsi="Arial" w:cs="Arial"/>
          <w:sz w:val="22"/>
        </w:rPr>
        <w:t>.</w:t>
      </w:r>
    </w:p>
    <w:p w14:paraId="564F8F89" w14:textId="77777777" w:rsidR="00244F08" w:rsidRPr="008E584A" w:rsidRDefault="00244F08" w:rsidP="009D1190">
      <w:pPr>
        <w:numPr>
          <w:ilvl w:val="12"/>
          <w:numId w:val="0"/>
        </w:numPr>
        <w:ind w:left="1980" w:hanging="720"/>
        <w:rPr>
          <w:rFonts w:ascii="Arial" w:hAnsi="Arial" w:cs="Arial"/>
          <w:iCs/>
          <w:sz w:val="22"/>
        </w:rPr>
      </w:pPr>
    </w:p>
    <w:p w14:paraId="45426EE9" w14:textId="77777777" w:rsidR="00244F08" w:rsidRPr="008E584A" w:rsidRDefault="005328D0" w:rsidP="00244F08">
      <w:pPr>
        <w:ind w:left="1080" w:hanging="540"/>
        <w:rPr>
          <w:rFonts w:ascii="Arial" w:hAnsi="Arial" w:cs="Arial"/>
          <w:iCs/>
          <w:sz w:val="22"/>
          <w:u w:val="single"/>
        </w:rPr>
      </w:pPr>
      <w:r w:rsidRPr="008E584A">
        <w:rPr>
          <w:rFonts w:ascii="Arial" w:hAnsi="Arial" w:cs="Arial"/>
          <w:sz w:val="22"/>
          <w:szCs w:val="22"/>
        </w:rPr>
        <w:t>M</w:t>
      </w:r>
      <w:r w:rsidR="00244F08" w:rsidRPr="008E584A">
        <w:rPr>
          <w:rFonts w:ascii="Arial" w:hAnsi="Arial" w:cs="Arial"/>
          <w:sz w:val="22"/>
          <w:szCs w:val="22"/>
        </w:rPr>
        <w:t>7.2</w:t>
      </w:r>
      <w:r w:rsidR="00244F08" w:rsidRPr="008E584A">
        <w:rPr>
          <w:rFonts w:ascii="Arial" w:hAnsi="Arial" w:cs="Arial"/>
          <w:sz w:val="22"/>
          <w:szCs w:val="22"/>
        </w:rPr>
        <w:tab/>
      </w:r>
      <w:r w:rsidR="00244F08" w:rsidRPr="008E584A">
        <w:rPr>
          <w:rFonts w:ascii="Arial" w:hAnsi="Arial" w:cs="Arial"/>
          <w:iCs/>
          <w:sz w:val="22"/>
          <w:u w:val="single"/>
        </w:rPr>
        <w:t>Method of Appointment</w:t>
      </w:r>
    </w:p>
    <w:p w14:paraId="20A5A8F4" w14:textId="77777777" w:rsidR="00244F08" w:rsidRPr="008E584A" w:rsidRDefault="00244F08" w:rsidP="009D1190">
      <w:pPr>
        <w:numPr>
          <w:ilvl w:val="12"/>
          <w:numId w:val="0"/>
        </w:numPr>
        <w:ind w:left="1980" w:hanging="720"/>
        <w:rPr>
          <w:rFonts w:ascii="Arial" w:hAnsi="Arial" w:cs="Arial"/>
          <w:iCs/>
          <w:sz w:val="20"/>
          <w:szCs w:val="20"/>
        </w:rPr>
      </w:pPr>
    </w:p>
    <w:p w14:paraId="0E4F56FC" w14:textId="541FF474" w:rsidR="00760618" w:rsidRPr="008E584A" w:rsidRDefault="00833743" w:rsidP="00833743">
      <w:pPr>
        <w:shd w:val="clear" w:color="auto" w:fill="FFFFFF"/>
        <w:ind w:left="1701" w:hanging="567"/>
        <w:rPr>
          <w:rFonts w:ascii="Arial" w:hAnsi="Arial" w:cs="Arial"/>
          <w:sz w:val="22"/>
          <w:szCs w:val="22"/>
        </w:rPr>
      </w:pPr>
      <w:r w:rsidRPr="008E584A">
        <w:rPr>
          <w:rFonts w:ascii="Arial" w:hAnsi="Arial" w:cs="Arial"/>
          <w:sz w:val="22"/>
          <w:szCs w:val="22"/>
        </w:rPr>
        <w:t>[a]</w:t>
      </w:r>
      <w:r w:rsidRPr="008E584A">
        <w:rPr>
          <w:rFonts w:ascii="Arial" w:hAnsi="Arial" w:cs="Arial"/>
          <w:sz w:val="22"/>
          <w:szCs w:val="22"/>
        </w:rPr>
        <w:tab/>
      </w:r>
      <w:r w:rsidR="00760618" w:rsidRPr="008E584A">
        <w:rPr>
          <w:rFonts w:ascii="Arial" w:hAnsi="Arial" w:cs="Arial"/>
          <w:sz w:val="22"/>
          <w:szCs w:val="22"/>
        </w:rPr>
        <w:t xml:space="preserve">The </w:t>
      </w:r>
      <w:r w:rsidR="00AC1A5E" w:rsidRPr="008E584A">
        <w:rPr>
          <w:rFonts w:ascii="Arial" w:hAnsi="Arial" w:cs="Arial"/>
          <w:sz w:val="22"/>
          <w:szCs w:val="22"/>
        </w:rPr>
        <w:t>Primary Supe</w:t>
      </w:r>
      <w:r w:rsidR="003B099A" w:rsidRPr="008E584A">
        <w:rPr>
          <w:rFonts w:ascii="Arial" w:hAnsi="Arial" w:cs="Arial"/>
          <w:sz w:val="22"/>
          <w:szCs w:val="22"/>
        </w:rPr>
        <w:t>r</w:t>
      </w:r>
      <w:r w:rsidR="00AC1A5E" w:rsidRPr="008E584A">
        <w:rPr>
          <w:rFonts w:ascii="Arial" w:hAnsi="Arial" w:cs="Arial"/>
          <w:sz w:val="22"/>
          <w:szCs w:val="22"/>
        </w:rPr>
        <w:t xml:space="preserve">visor </w:t>
      </w:r>
      <w:r w:rsidR="00760618" w:rsidRPr="008E584A">
        <w:rPr>
          <w:rFonts w:ascii="Arial" w:hAnsi="Arial" w:cs="Arial"/>
          <w:sz w:val="22"/>
          <w:szCs w:val="22"/>
        </w:rPr>
        <w:t xml:space="preserve">shall, on behalf of the Supervisory Team, submit to the Head of </w:t>
      </w:r>
      <w:r w:rsidR="00A727C7" w:rsidRPr="008E584A">
        <w:rPr>
          <w:rFonts w:ascii="Arial" w:hAnsi="Arial" w:cs="Arial"/>
          <w:sz w:val="22"/>
          <w:szCs w:val="22"/>
        </w:rPr>
        <w:t>School or Department</w:t>
      </w:r>
      <w:r w:rsidR="00760618" w:rsidRPr="008E584A">
        <w:rPr>
          <w:rFonts w:ascii="Arial" w:hAnsi="Arial" w:cs="Arial"/>
          <w:sz w:val="22"/>
          <w:szCs w:val="22"/>
        </w:rPr>
        <w:t xml:space="preserve"> [or equivalent], via the standard form, the names and CVs of at least two potential external examiners, one of whom shall be identified as the preferred examiner. If the Head of </w:t>
      </w:r>
      <w:r w:rsidR="00A727C7" w:rsidRPr="008E584A">
        <w:rPr>
          <w:rFonts w:ascii="Arial" w:hAnsi="Arial" w:cs="Arial"/>
          <w:sz w:val="22"/>
          <w:szCs w:val="22"/>
        </w:rPr>
        <w:t>School or Department</w:t>
      </w:r>
      <w:r w:rsidR="00760618" w:rsidRPr="008E584A">
        <w:rPr>
          <w:rFonts w:ascii="Arial" w:hAnsi="Arial" w:cs="Arial"/>
          <w:sz w:val="22"/>
          <w:szCs w:val="22"/>
        </w:rPr>
        <w:t xml:space="preserve"> [or equivalent] is satisfied that the proposed examiners fulfil the criteria, they shall </w:t>
      </w:r>
      <w:r w:rsidR="00760618" w:rsidRPr="008E584A">
        <w:rPr>
          <w:rFonts w:ascii="Arial" w:hAnsi="Arial" w:cs="Arial"/>
          <w:sz w:val="22"/>
          <w:szCs w:val="22"/>
        </w:rPr>
        <w:lastRenderedPageBreak/>
        <w:t xml:space="preserve">endorse the recommendations, and forward the forms and CVs, to their </w:t>
      </w:r>
      <w:r w:rsidR="00FC4F21" w:rsidRPr="008E584A">
        <w:rPr>
          <w:rFonts w:ascii="Arial" w:hAnsi="Arial" w:cs="Arial"/>
          <w:sz w:val="22"/>
          <w:szCs w:val="22"/>
        </w:rPr>
        <w:t>Postgraduate Research Administration Team</w:t>
      </w:r>
      <w:r w:rsidR="00760618" w:rsidRPr="008E584A">
        <w:rPr>
          <w:rFonts w:ascii="Arial" w:hAnsi="Arial" w:cs="Arial"/>
          <w:sz w:val="22"/>
          <w:szCs w:val="22"/>
        </w:rPr>
        <w:t>. [If exceptionally, only one potential external examiner is recommended, the Head shall also forward a rationale for one recommending one external].</w:t>
      </w:r>
    </w:p>
    <w:p w14:paraId="14C8B9D2" w14:textId="77777777" w:rsidR="00833743" w:rsidRPr="008E584A" w:rsidRDefault="00833743" w:rsidP="00833743">
      <w:pPr>
        <w:numPr>
          <w:ilvl w:val="12"/>
          <w:numId w:val="0"/>
        </w:numPr>
        <w:tabs>
          <w:tab w:val="left" w:pos="918"/>
          <w:tab w:val="left" w:pos="1458"/>
          <w:tab w:val="left" w:pos="8388"/>
        </w:tabs>
        <w:ind w:left="1701" w:hanging="567"/>
        <w:rPr>
          <w:rFonts w:ascii="Arial" w:hAnsi="Arial" w:cs="Arial"/>
          <w:sz w:val="22"/>
          <w:szCs w:val="22"/>
        </w:rPr>
      </w:pPr>
    </w:p>
    <w:p w14:paraId="738D7092" w14:textId="6A5796FB" w:rsidR="00833743" w:rsidRPr="008E584A" w:rsidRDefault="00833743" w:rsidP="00760618">
      <w:pPr>
        <w:shd w:val="clear" w:color="auto" w:fill="FFFFFF"/>
        <w:ind w:left="1701" w:hanging="567"/>
        <w:rPr>
          <w:rFonts w:ascii="Arial" w:hAnsi="Arial" w:cs="Arial"/>
          <w:sz w:val="22"/>
          <w:szCs w:val="22"/>
          <w:lang w:eastAsia="en-GB"/>
        </w:rPr>
      </w:pPr>
      <w:r w:rsidRPr="008E584A">
        <w:rPr>
          <w:rFonts w:ascii="Arial" w:hAnsi="Arial" w:cs="Arial"/>
          <w:sz w:val="22"/>
          <w:szCs w:val="22"/>
          <w:lang w:eastAsia="en-GB"/>
        </w:rPr>
        <w:t>[b]</w:t>
      </w:r>
      <w:r w:rsidRPr="008E584A">
        <w:rPr>
          <w:rFonts w:ascii="Arial" w:hAnsi="Arial" w:cs="Arial"/>
          <w:sz w:val="22"/>
          <w:szCs w:val="22"/>
          <w:lang w:eastAsia="en-GB"/>
        </w:rPr>
        <w:tab/>
      </w:r>
      <w:r w:rsidR="00760618" w:rsidRPr="008E584A">
        <w:rPr>
          <w:rFonts w:ascii="Arial" w:hAnsi="Arial" w:cs="Arial"/>
          <w:sz w:val="22"/>
          <w:szCs w:val="22"/>
          <w:lang w:eastAsia="en-GB"/>
        </w:rPr>
        <w:t xml:space="preserve">For Partners, The Research Office [or equivalent] in the partner institution, via their internal procedures, shall, in liaison with the University Moderator, seek to appoint the external examiner[s]. </w:t>
      </w:r>
      <w:r w:rsidR="00953A1D" w:rsidRPr="008E584A">
        <w:rPr>
          <w:rFonts w:ascii="Arial" w:hAnsi="Arial" w:cs="Arial"/>
          <w:sz w:val="22"/>
          <w:szCs w:val="22"/>
          <w:lang w:eastAsia="en-GB"/>
        </w:rPr>
        <w:t xml:space="preserve">The Research Office [or equivalent] in the partner institution shall then submit its recommendations electronically to the Chair of Research Degrees </w:t>
      </w:r>
      <w:proofErr w:type="spellStart"/>
      <w:r w:rsidR="00953A1D" w:rsidRPr="008E584A">
        <w:rPr>
          <w:rFonts w:ascii="Arial" w:hAnsi="Arial" w:cs="Arial"/>
          <w:sz w:val="22"/>
          <w:szCs w:val="22"/>
          <w:lang w:eastAsia="en-GB"/>
        </w:rPr>
        <w:t>SubCommittee</w:t>
      </w:r>
      <w:proofErr w:type="spellEnd"/>
      <w:r w:rsidR="00953A1D" w:rsidRPr="008E584A">
        <w:rPr>
          <w:rFonts w:ascii="Arial" w:hAnsi="Arial" w:cs="Arial"/>
          <w:sz w:val="22"/>
          <w:szCs w:val="22"/>
          <w:lang w:eastAsia="en-GB"/>
        </w:rPr>
        <w:t xml:space="preserve"> </w:t>
      </w:r>
      <w:r w:rsidRPr="008E584A">
        <w:rPr>
          <w:rFonts w:ascii="Arial" w:hAnsi="Arial" w:cs="Arial"/>
          <w:sz w:val="22"/>
          <w:szCs w:val="22"/>
          <w:lang w:eastAsia="en-GB"/>
        </w:rPr>
        <w:t xml:space="preserve">for approval (together with completed external examiner forms, and a completed copy of the </w:t>
      </w:r>
      <w:r w:rsidRPr="008E584A">
        <w:rPr>
          <w:rFonts w:ascii="Arial" w:hAnsi="Arial" w:cs="Arial"/>
          <w:i/>
          <w:sz w:val="22"/>
          <w:szCs w:val="22"/>
          <w:lang w:eastAsia="en-GB"/>
        </w:rPr>
        <w:t>Intention to Submit</w:t>
      </w:r>
      <w:r w:rsidRPr="008E584A">
        <w:rPr>
          <w:rFonts w:ascii="Arial" w:hAnsi="Arial" w:cs="Arial"/>
          <w:sz w:val="22"/>
          <w:szCs w:val="22"/>
          <w:lang w:eastAsia="en-GB"/>
        </w:rPr>
        <w:t xml:space="preserve"> form).</w:t>
      </w:r>
    </w:p>
    <w:p w14:paraId="14249597" w14:textId="77777777" w:rsidR="00833743" w:rsidRPr="008E584A" w:rsidRDefault="00833743" w:rsidP="00833743">
      <w:pPr>
        <w:numPr>
          <w:ilvl w:val="12"/>
          <w:numId w:val="0"/>
        </w:numPr>
        <w:tabs>
          <w:tab w:val="left" w:pos="918"/>
          <w:tab w:val="left" w:pos="1458"/>
          <w:tab w:val="left" w:pos="8388"/>
        </w:tabs>
        <w:ind w:left="1701" w:hanging="567"/>
        <w:rPr>
          <w:rFonts w:ascii="Arial" w:hAnsi="Arial" w:cs="Arial"/>
          <w:sz w:val="22"/>
          <w:szCs w:val="22"/>
        </w:rPr>
      </w:pPr>
    </w:p>
    <w:p w14:paraId="5A8B81C5" w14:textId="5654F2D3" w:rsidR="009B1D4A" w:rsidRPr="008E584A" w:rsidRDefault="00833743" w:rsidP="00833743">
      <w:pPr>
        <w:ind w:left="1701" w:hanging="567"/>
        <w:rPr>
          <w:rFonts w:ascii="Arial" w:hAnsi="Arial" w:cs="Arial"/>
          <w:sz w:val="22"/>
          <w:szCs w:val="22"/>
        </w:rPr>
      </w:pPr>
      <w:r w:rsidRPr="008E584A">
        <w:rPr>
          <w:rFonts w:ascii="Arial" w:hAnsi="Arial" w:cs="Arial"/>
          <w:sz w:val="22"/>
          <w:szCs w:val="22"/>
        </w:rPr>
        <w:t>[</w:t>
      </w:r>
      <w:r w:rsidR="00953A1D" w:rsidRPr="008E584A">
        <w:rPr>
          <w:rFonts w:ascii="Arial" w:hAnsi="Arial" w:cs="Arial"/>
          <w:sz w:val="22"/>
          <w:szCs w:val="22"/>
        </w:rPr>
        <w:t>c</w:t>
      </w:r>
      <w:r w:rsidRPr="008E584A">
        <w:rPr>
          <w:rFonts w:ascii="Arial" w:hAnsi="Arial" w:cs="Arial"/>
          <w:sz w:val="22"/>
          <w:szCs w:val="22"/>
        </w:rPr>
        <w:t>]</w:t>
      </w:r>
      <w:r w:rsidRPr="008E584A">
        <w:rPr>
          <w:rFonts w:ascii="Arial" w:hAnsi="Arial" w:cs="Arial"/>
          <w:sz w:val="22"/>
          <w:szCs w:val="22"/>
        </w:rPr>
        <w:tab/>
        <w:t xml:space="preserve">Liverpool Hope University’s Research Degrees </w:t>
      </w:r>
      <w:proofErr w:type="spellStart"/>
      <w:r w:rsidRPr="008E584A">
        <w:rPr>
          <w:rFonts w:ascii="Arial" w:hAnsi="Arial" w:cs="Arial"/>
          <w:sz w:val="22"/>
          <w:szCs w:val="22"/>
        </w:rPr>
        <w:t>SubCommittee</w:t>
      </w:r>
      <w:proofErr w:type="spellEnd"/>
      <w:r w:rsidR="00B5168E" w:rsidRPr="008E584A">
        <w:rPr>
          <w:rFonts w:ascii="Arial" w:hAnsi="Arial" w:cs="Arial"/>
          <w:sz w:val="22"/>
          <w:szCs w:val="22"/>
          <w:lang w:eastAsia="en-GB"/>
        </w:rPr>
        <w:t xml:space="preserve">) </w:t>
      </w:r>
      <w:r w:rsidRPr="008E584A">
        <w:rPr>
          <w:rFonts w:ascii="Arial" w:hAnsi="Arial" w:cs="Arial"/>
          <w:sz w:val="22"/>
          <w:szCs w:val="22"/>
        </w:rPr>
        <w:t>shall formally ratify the recommendation</w:t>
      </w:r>
      <w:r w:rsidR="00760618" w:rsidRPr="008E584A">
        <w:rPr>
          <w:rFonts w:ascii="Arial" w:hAnsi="Arial" w:cs="Arial"/>
          <w:sz w:val="22"/>
          <w:szCs w:val="22"/>
        </w:rPr>
        <w:t xml:space="preserve"> for either Hope or its Partners</w:t>
      </w:r>
      <w:r w:rsidRPr="008E584A">
        <w:rPr>
          <w:rFonts w:ascii="Arial" w:hAnsi="Arial" w:cs="Arial"/>
          <w:sz w:val="22"/>
          <w:szCs w:val="22"/>
        </w:rPr>
        <w:t xml:space="preserve">.  [Where the Chair of the </w:t>
      </w:r>
      <w:proofErr w:type="spellStart"/>
      <w:r w:rsidRPr="008E584A">
        <w:rPr>
          <w:rFonts w:ascii="Arial" w:hAnsi="Arial" w:cs="Arial"/>
          <w:sz w:val="22"/>
          <w:szCs w:val="22"/>
        </w:rPr>
        <w:t>SubCommittee</w:t>
      </w:r>
      <w:proofErr w:type="spellEnd"/>
      <w:r w:rsidRPr="008E584A">
        <w:rPr>
          <w:rFonts w:ascii="Arial" w:hAnsi="Arial" w:cs="Arial"/>
          <w:sz w:val="22"/>
          <w:szCs w:val="22"/>
        </w:rPr>
        <w:t xml:space="preserve"> is either a member of the Supervisory Team, or the proposed Internal Examiner, or the proposed Independent Chair, the recommendation shall be ratified by Liverpool Hope University’s Pro Vice-Chancellor [</w:t>
      </w:r>
      <w:r w:rsidR="00760618" w:rsidRPr="008E584A">
        <w:rPr>
          <w:rFonts w:ascii="Arial" w:hAnsi="Arial" w:cs="Arial"/>
          <w:sz w:val="22"/>
          <w:szCs w:val="22"/>
        </w:rPr>
        <w:t>Student Life and Learning</w:t>
      </w:r>
      <w:r w:rsidRPr="008E584A">
        <w:rPr>
          <w:rFonts w:ascii="Arial" w:hAnsi="Arial" w:cs="Arial"/>
          <w:sz w:val="22"/>
          <w:szCs w:val="22"/>
        </w:rPr>
        <w:t>].</w:t>
      </w:r>
    </w:p>
    <w:p w14:paraId="34FE3A15" w14:textId="77777777" w:rsidR="009B1D4A" w:rsidRPr="008E584A" w:rsidRDefault="009B1D4A">
      <w:pPr>
        <w:rPr>
          <w:rFonts w:ascii="Arial" w:hAnsi="Arial" w:cs="Arial"/>
          <w:sz w:val="22"/>
          <w:szCs w:val="22"/>
        </w:rPr>
      </w:pPr>
    </w:p>
    <w:p w14:paraId="18071777" w14:textId="7B4F547A" w:rsidR="00953A1D" w:rsidRPr="008E584A" w:rsidRDefault="00953A1D" w:rsidP="00953A1D">
      <w:pPr>
        <w:numPr>
          <w:ilvl w:val="12"/>
          <w:numId w:val="0"/>
        </w:numPr>
        <w:ind w:left="1701" w:hanging="567"/>
        <w:rPr>
          <w:rFonts w:ascii="Arial" w:hAnsi="Arial" w:cs="Arial"/>
          <w:sz w:val="22"/>
          <w:szCs w:val="22"/>
        </w:rPr>
      </w:pPr>
      <w:r w:rsidRPr="008E584A">
        <w:rPr>
          <w:rFonts w:ascii="Arial" w:hAnsi="Arial" w:cs="Arial"/>
          <w:sz w:val="22"/>
          <w:szCs w:val="22"/>
        </w:rPr>
        <w:t>[d]</w:t>
      </w:r>
      <w:r w:rsidRPr="008E584A">
        <w:rPr>
          <w:rFonts w:ascii="Arial" w:hAnsi="Arial" w:cs="Arial"/>
          <w:sz w:val="22"/>
          <w:szCs w:val="22"/>
        </w:rPr>
        <w:tab/>
      </w:r>
      <w:r w:rsidRPr="008E584A">
        <w:rPr>
          <w:rFonts w:ascii="Arial" w:hAnsi="Arial" w:cs="Arial"/>
          <w:sz w:val="22"/>
          <w:szCs w:val="22"/>
          <w:lang w:eastAsia="en-GB"/>
        </w:rPr>
        <w:t xml:space="preserve">The </w:t>
      </w:r>
      <w:r w:rsidR="00FC4F21" w:rsidRPr="008E584A">
        <w:rPr>
          <w:rFonts w:ascii="Arial" w:hAnsi="Arial" w:cs="Arial"/>
          <w:sz w:val="22"/>
          <w:szCs w:val="22"/>
          <w:lang w:eastAsia="en-GB"/>
        </w:rPr>
        <w:t>Postgraduate Research Administration Team</w:t>
      </w:r>
      <w:r w:rsidR="00760618" w:rsidRPr="008E584A">
        <w:rPr>
          <w:rFonts w:ascii="Arial" w:hAnsi="Arial" w:cs="Arial"/>
          <w:sz w:val="22"/>
          <w:szCs w:val="22"/>
          <w:lang w:eastAsia="en-GB"/>
        </w:rPr>
        <w:t>/ R</w:t>
      </w:r>
      <w:r w:rsidRPr="008E584A">
        <w:rPr>
          <w:rFonts w:ascii="Arial" w:hAnsi="Arial" w:cs="Arial"/>
          <w:sz w:val="22"/>
          <w:szCs w:val="22"/>
          <w:lang w:eastAsia="en-GB"/>
        </w:rPr>
        <w:t xml:space="preserve">esearch Office [or equivalent] in the partner institution shall then </w:t>
      </w:r>
      <w:r w:rsidRPr="008E584A">
        <w:rPr>
          <w:rFonts w:ascii="Arial" w:hAnsi="Arial" w:cs="Arial"/>
          <w:sz w:val="22"/>
          <w:szCs w:val="22"/>
        </w:rPr>
        <w:t xml:space="preserve">confirm the appointment of the external examiner in writing, and send a copy of the relevant Academic Regulations and any other relevant documentation.  </w:t>
      </w:r>
    </w:p>
    <w:p w14:paraId="631BEFEB" w14:textId="77777777" w:rsidR="00953A1D" w:rsidRPr="008E584A" w:rsidRDefault="00953A1D">
      <w:pPr>
        <w:rPr>
          <w:rFonts w:ascii="Arial" w:hAnsi="Arial" w:cs="Arial"/>
          <w:sz w:val="22"/>
          <w:szCs w:val="22"/>
        </w:rPr>
      </w:pPr>
    </w:p>
    <w:p w14:paraId="41CFF359" w14:textId="77777777" w:rsidR="00833743" w:rsidRPr="008E584A" w:rsidRDefault="00833743" w:rsidP="00833743">
      <w:pPr>
        <w:shd w:val="clear" w:color="auto" w:fill="FFFFFF"/>
        <w:ind w:left="1701" w:hanging="567"/>
        <w:rPr>
          <w:rFonts w:ascii="Arial" w:hAnsi="Arial" w:cs="Arial"/>
          <w:sz w:val="22"/>
          <w:szCs w:val="22"/>
          <w:lang w:eastAsia="en-GB"/>
        </w:rPr>
      </w:pPr>
      <w:r w:rsidRPr="008E584A">
        <w:rPr>
          <w:rFonts w:ascii="Arial" w:hAnsi="Arial" w:cs="Arial"/>
          <w:sz w:val="22"/>
          <w:szCs w:val="22"/>
          <w:lang w:eastAsia="en-GB"/>
        </w:rPr>
        <w:t>[</w:t>
      </w:r>
      <w:r w:rsidR="00E35CC3" w:rsidRPr="008E584A">
        <w:rPr>
          <w:rFonts w:ascii="Arial" w:hAnsi="Arial" w:cs="Arial"/>
          <w:sz w:val="22"/>
          <w:szCs w:val="22"/>
          <w:lang w:eastAsia="en-GB"/>
        </w:rPr>
        <w:t>e</w:t>
      </w:r>
      <w:r w:rsidRPr="008E584A">
        <w:rPr>
          <w:rFonts w:ascii="Arial" w:hAnsi="Arial" w:cs="Arial"/>
          <w:sz w:val="22"/>
          <w:szCs w:val="22"/>
          <w:lang w:eastAsia="en-GB"/>
        </w:rPr>
        <w:t>]</w:t>
      </w:r>
      <w:r w:rsidRPr="008E584A">
        <w:rPr>
          <w:rFonts w:ascii="Arial" w:hAnsi="Arial" w:cs="Arial"/>
          <w:sz w:val="22"/>
          <w:szCs w:val="22"/>
          <w:lang w:eastAsia="en-GB"/>
        </w:rPr>
        <w:tab/>
        <w:t>The Research Office [or equivalent] in the partner institution will liaise with the examiners and the student to agree an examination date/time and location, to fall within the time frame indicated within the regulations.</w:t>
      </w:r>
    </w:p>
    <w:p w14:paraId="61B7632A" w14:textId="77777777" w:rsidR="00760618" w:rsidRPr="008E584A" w:rsidRDefault="00760618" w:rsidP="00833743">
      <w:pPr>
        <w:shd w:val="clear" w:color="auto" w:fill="FFFFFF"/>
        <w:ind w:left="1701" w:hanging="567"/>
        <w:rPr>
          <w:rFonts w:ascii="Arial" w:hAnsi="Arial" w:cs="Arial"/>
          <w:sz w:val="22"/>
          <w:szCs w:val="22"/>
          <w:lang w:eastAsia="en-GB"/>
        </w:rPr>
      </w:pPr>
    </w:p>
    <w:p w14:paraId="5364272F" w14:textId="77777777" w:rsidR="00833743" w:rsidRPr="008E584A" w:rsidRDefault="00833743" w:rsidP="00386E37">
      <w:pPr>
        <w:pStyle w:val="Heading2"/>
        <w:spacing w:before="0" w:beforeAutospacing="0" w:after="0" w:afterAutospacing="0"/>
        <w:ind w:left="567" w:hanging="567"/>
        <w:rPr>
          <w:rFonts w:ascii="Arial" w:hAnsi="Arial" w:cs="Arial"/>
          <w:sz w:val="22"/>
          <w:szCs w:val="22"/>
        </w:rPr>
      </w:pPr>
    </w:p>
    <w:p w14:paraId="4440299D" w14:textId="77777777" w:rsidR="00DE3976" w:rsidRPr="008E584A" w:rsidRDefault="005328D0" w:rsidP="00DE3976">
      <w:pPr>
        <w:shd w:val="clear" w:color="auto" w:fill="FFFFFF"/>
        <w:ind w:left="1080" w:hanging="540"/>
        <w:rPr>
          <w:rFonts w:ascii="Arial" w:hAnsi="Arial" w:cs="Arial"/>
          <w:sz w:val="22"/>
          <w:szCs w:val="22"/>
          <w:u w:val="single"/>
        </w:rPr>
      </w:pPr>
      <w:r w:rsidRPr="008E584A">
        <w:rPr>
          <w:rFonts w:ascii="Arial" w:hAnsi="Arial" w:cs="Arial"/>
          <w:sz w:val="22"/>
          <w:szCs w:val="22"/>
        </w:rPr>
        <w:t>M</w:t>
      </w:r>
      <w:r w:rsidR="00DE3976" w:rsidRPr="008E584A">
        <w:rPr>
          <w:rFonts w:ascii="Arial" w:hAnsi="Arial" w:cs="Arial"/>
          <w:sz w:val="22"/>
          <w:szCs w:val="22"/>
        </w:rPr>
        <w:t>7.3</w:t>
      </w:r>
      <w:r w:rsidR="00DE3976" w:rsidRPr="008E584A">
        <w:rPr>
          <w:rFonts w:ascii="Arial" w:hAnsi="Arial" w:cs="Arial"/>
          <w:sz w:val="22"/>
          <w:szCs w:val="22"/>
        </w:rPr>
        <w:tab/>
      </w:r>
      <w:r w:rsidR="00DE3976" w:rsidRPr="008E584A">
        <w:rPr>
          <w:rFonts w:ascii="Arial" w:hAnsi="Arial" w:cs="Arial"/>
          <w:sz w:val="22"/>
          <w:szCs w:val="22"/>
          <w:u w:val="single"/>
        </w:rPr>
        <w:t>Communication Channels</w:t>
      </w:r>
      <w:r w:rsidR="00A902DB" w:rsidRPr="008E584A">
        <w:rPr>
          <w:rFonts w:ascii="Arial" w:hAnsi="Arial" w:cs="Arial"/>
          <w:sz w:val="22"/>
          <w:szCs w:val="22"/>
          <w:u w:val="single"/>
        </w:rPr>
        <w:t xml:space="preserve"> for Partners</w:t>
      </w:r>
    </w:p>
    <w:p w14:paraId="6C894952" w14:textId="77777777" w:rsidR="00DE3976" w:rsidRPr="008E584A" w:rsidRDefault="00DE3976" w:rsidP="00DE3976">
      <w:pPr>
        <w:ind w:left="1701" w:hanging="621"/>
        <w:rPr>
          <w:rFonts w:ascii="Arial" w:hAnsi="Arial" w:cs="Arial"/>
          <w:bCs/>
          <w:sz w:val="22"/>
          <w:szCs w:val="22"/>
        </w:rPr>
      </w:pPr>
    </w:p>
    <w:p w14:paraId="69CEAE18" w14:textId="77777777" w:rsidR="00DE3976" w:rsidRPr="008E584A" w:rsidRDefault="00DE3976" w:rsidP="00DE3976">
      <w:pPr>
        <w:shd w:val="clear" w:color="auto" w:fill="FFFFFF"/>
        <w:ind w:left="1701" w:hanging="621"/>
        <w:rPr>
          <w:rFonts w:ascii="Arial" w:hAnsi="Arial" w:cs="Arial"/>
          <w:sz w:val="22"/>
          <w:szCs w:val="22"/>
          <w:lang w:eastAsia="en-GB"/>
        </w:rPr>
      </w:pPr>
      <w:r w:rsidRPr="008E584A">
        <w:rPr>
          <w:rFonts w:ascii="Arial" w:hAnsi="Arial" w:cs="Arial"/>
          <w:sz w:val="22"/>
          <w:szCs w:val="22"/>
          <w:lang w:eastAsia="en-GB"/>
        </w:rPr>
        <w:t>[</w:t>
      </w:r>
      <w:r w:rsidR="00E35CC3" w:rsidRPr="008E584A">
        <w:rPr>
          <w:rFonts w:ascii="Arial" w:hAnsi="Arial" w:cs="Arial"/>
          <w:sz w:val="22"/>
          <w:szCs w:val="22"/>
          <w:lang w:eastAsia="en-GB"/>
        </w:rPr>
        <w:t>a</w:t>
      </w:r>
      <w:r w:rsidRPr="008E584A">
        <w:rPr>
          <w:rFonts w:ascii="Arial" w:hAnsi="Arial" w:cs="Arial"/>
          <w:sz w:val="22"/>
          <w:szCs w:val="22"/>
          <w:lang w:eastAsia="en-GB"/>
        </w:rPr>
        <w:t>]</w:t>
      </w:r>
      <w:r w:rsidRPr="008E584A">
        <w:rPr>
          <w:rFonts w:ascii="Arial" w:hAnsi="Arial" w:cs="Arial"/>
          <w:sz w:val="22"/>
          <w:szCs w:val="22"/>
          <w:lang w:eastAsia="en-GB"/>
        </w:rPr>
        <w:tab/>
        <w:t xml:space="preserve">All communications </w:t>
      </w:r>
      <w:r w:rsidRPr="008E584A">
        <w:rPr>
          <w:rFonts w:ascii="Arial" w:hAnsi="Arial" w:cs="Arial"/>
          <w:sz w:val="22"/>
          <w:szCs w:val="22"/>
          <w:u w:val="single"/>
          <w:lang w:eastAsia="en-GB"/>
        </w:rPr>
        <w:t>between the partner institution and the University</w:t>
      </w:r>
      <w:r w:rsidRPr="008E584A">
        <w:rPr>
          <w:rFonts w:ascii="Arial" w:hAnsi="Arial" w:cs="Arial"/>
          <w:sz w:val="22"/>
          <w:szCs w:val="22"/>
          <w:lang w:eastAsia="en-GB"/>
        </w:rPr>
        <w:t xml:space="preserve"> in relation to the appointment of External Examiners should be copied to the Hope Moderator</w:t>
      </w:r>
    </w:p>
    <w:p w14:paraId="38F9D0B8" w14:textId="77777777" w:rsidR="00DE3976" w:rsidRPr="008E584A" w:rsidRDefault="00DE3976" w:rsidP="00DE3976">
      <w:pPr>
        <w:shd w:val="clear" w:color="auto" w:fill="FFFFFF"/>
        <w:ind w:left="1701" w:hanging="621"/>
        <w:rPr>
          <w:rFonts w:ascii="Arial" w:hAnsi="Arial" w:cs="Arial"/>
          <w:sz w:val="22"/>
          <w:szCs w:val="22"/>
          <w:lang w:eastAsia="en-GB"/>
        </w:rPr>
      </w:pPr>
    </w:p>
    <w:p w14:paraId="62C9024D" w14:textId="77777777" w:rsidR="00DE3976" w:rsidRPr="008E584A" w:rsidRDefault="00DE3976" w:rsidP="00DE3976">
      <w:pPr>
        <w:shd w:val="clear" w:color="auto" w:fill="FFFFFF"/>
        <w:ind w:left="1701" w:hanging="621"/>
        <w:rPr>
          <w:rFonts w:ascii="Arial" w:hAnsi="Arial" w:cs="Arial"/>
          <w:sz w:val="22"/>
          <w:szCs w:val="22"/>
          <w:lang w:eastAsia="en-GB"/>
        </w:rPr>
      </w:pPr>
      <w:r w:rsidRPr="008E584A">
        <w:rPr>
          <w:rFonts w:ascii="Arial" w:hAnsi="Arial" w:cs="Arial"/>
          <w:sz w:val="22"/>
          <w:szCs w:val="22"/>
          <w:lang w:eastAsia="en-GB"/>
        </w:rPr>
        <w:t>[</w:t>
      </w:r>
      <w:r w:rsidR="00E35CC3" w:rsidRPr="008E584A">
        <w:rPr>
          <w:rFonts w:ascii="Arial" w:hAnsi="Arial" w:cs="Arial"/>
          <w:sz w:val="22"/>
          <w:szCs w:val="22"/>
          <w:lang w:eastAsia="en-GB"/>
        </w:rPr>
        <w:t>b</w:t>
      </w:r>
      <w:r w:rsidRPr="008E584A">
        <w:rPr>
          <w:rFonts w:ascii="Arial" w:hAnsi="Arial" w:cs="Arial"/>
          <w:sz w:val="22"/>
          <w:szCs w:val="22"/>
          <w:lang w:eastAsia="en-GB"/>
        </w:rPr>
        <w:t>]</w:t>
      </w:r>
      <w:r w:rsidRPr="008E584A">
        <w:rPr>
          <w:rFonts w:ascii="Arial" w:hAnsi="Arial" w:cs="Arial"/>
          <w:sz w:val="22"/>
          <w:szCs w:val="22"/>
          <w:lang w:eastAsia="en-GB"/>
        </w:rPr>
        <w:tab/>
        <w:t>All documents should be sent electronically.</w:t>
      </w:r>
    </w:p>
    <w:p w14:paraId="546A2D8C" w14:textId="77777777" w:rsidR="00DE3976" w:rsidRPr="008E584A" w:rsidRDefault="00DE3976" w:rsidP="00386E37">
      <w:pPr>
        <w:pStyle w:val="Heading2"/>
        <w:spacing w:before="0" w:beforeAutospacing="0" w:after="0" w:afterAutospacing="0"/>
        <w:ind w:left="567" w:hanging="567"/>
        <w:rPr>
          <w:rFonts w:ascii="Arial" w:hAnsi="Arial" w:cs="Arial"/>
          <w:sz w:val="22"/>
          <w:szCs w:val="22"/>
        </w:rPr>
      </w:pPr>
    </w:p>
    <w:p w14:paraId="08622B14" w14:textId="77777777" w:rsidR="00495ED2" w:rsidRPr="008E584A" w:rsidRDefault="00495ED2" w:rsidP="00386E37">
      <w:pPr>
        <w:pStyle w:val="Heading2"/>
        <w:spacing w:before="0" w:beforeAutospacing="0" w:after="0" w:afterAutospacing="0"/>
        <w:ind w:left="567" w:hanging="567"/>
        <w:rPr>
          <w:rFonts w:ascii="Arial" w:hAnsi="Arial" w:cs="Arial"/>
          <w:sz w:val="22"/>
          <w:szCs w:val="22"/>
        </w:rPr>
      </w:pPr>
    </w:p>
    <w:p w14:paraId="391B623A" w14:textId="77777777" w:rsidR="00B02D3E" w:rsidRPr="008E584A" w:rsidRDefault="005328D0" w:rsidP="00386E37">
      <w:pPr>
        <w:pStyle w:val="Heading2"/>
        <w:spacing w:before="0" w:beforeAutospacing="0" w:after="0" w:afterAutospacing="0"/>
        <w:ind w:left="567" w:hanging="567"/>
        <w:rPr>
          <w:rFonts w:ascii="Arial" w:hAnsi="Arial" w:cs="Arial"/>
          <w:sz w:val="22"/>
          <w:szCs w:val="22"/>
        </w:rPr>
      </w:pPr>
      <w:bookmarkStart w:id="55" w:name="_Toc489022243"/>
      <w:r w:rsidRPr="008E584A">
        <w:rPr>
          <w:rFonts w:ascii="Arial" w:hAnsi="Arial" w:cs="Arial"/>
          <w:sz w:val="22"/>
          <w:szCs w:val="22"/>
        </w:rPr>
        <w:t>M</w:t>
      </w:r>
      <w:r w:rsidR="00B16571" w:rsidRPr="008E584A">
        <w:rPr>
          <w:rFonts w:ascii="Arial" w:hAnsi="Arial" w:cs="Arial"/>
          <w:sz w:val="22"/>
          <w:szCs w:val="22"/>
        </w:rPr>
        <w:t>8</w:t>
      </w:r>
      <w:r w:rsidR="00B02D3E" w:rsidRPr="008E584A">
        <w:rPr>
          <w:rFonts w:ascii="Arial" w:hAnsi="Arial" w:cs="Arial"/>
          <w:sz w:val="22"/>
          <w:szCs w:val="22"/>
        </w:rPr>
        <w:tab/>
      </w:r>
      <w:r w:rsidR="00B02D3E" w:rsidRPr="008E584A">
        <w:rPr>
          <w:rFonts w:ascii="Arial" w:hAnsi="Arial" w:cs="Arial"/>
          <w:sz w:val="22"/>
          <w:szCs w:val="22"/>
          <w:u w:val="single"/>
        </w:rPr>
        <w:t>Duties and Responsibilities of External Examiners</w:t>
      </w:r>
      <w:bookmarkEnd w:id="55"/>
    </w:p>
    <w:p w14:paraId="6A941B3E" w14:textId="77777777" w:rsidR="002C3AAB" w:rsidRPr="008E584A" w:rsidRDefault="002C3AAB" w:rsidP="002C3AAB">
      <w:pPr>
        <w:pStyle w:val="Default"/>
        <w:rPr>
          <w:rFonts w:ascii="Arial" w:hAnsi="Arial" w:cs="Arial"/>
          <w:color w:val="auto"/>
          <w:sz w:val="22"/>
          <w:szCs w:val="22"/>
        </w:rPr>
      </w:pPr>
    </w:p>
    <w:p w14:paraId="4EE60100" w14:textId="77777777" w:rsidR="0045069F" w:rsidRPr="008E584A" w:rsidRDefault="0030515D" w:rsidP="00C1435B">
      <w:pPr>
        <w:pStyle w:val="Default"/>
        <w:ind w:left="1134" w:hanging="594"/>
        <w:rPr>
          <w:rFonts w:ascii="Arial" w:hAnsi="Arial" w:cs="Arial"/>
          <w:color w:val="auto"/>
          <w:sz w:val="22"/>
          <w:szCs w:val="22"/>
        </w:rPr>
      </w:pPr>
      <w:r w:rsidRPr="008E584A">
        <w:rPr>
          <w:rFonts w:ascii="Arial" w:hAnsi="Arial" w:cs="Arial"/>
          <w:color w:val="auto"/>
          <w:sz w:val="22"/>
          <w:szCs w:val="22"/>
        </w:rPr>
        <w:t>L</w:t>
      </w:r>
      <w:r w:rsidR="0045069F" w:rsidRPr="008E584A">
        <w:rPr>
          <w:rFonts w:ascii="Arial" w:hAnsi="Arial" w:cs="Arial"/>
          <w:color w:val="auto"/>
          <w:sz w:val="22"/>
          <w:szCs w:val="22"/>
        </w:rPr>
        <w:t>8.1</w:t>
      </w:r>
      <w:r w:rsidR="0045069F" w:rsidRPr="008E584A">
        <w:rPr>
          <w:rFonts w:ascii="Arial" w:hAnsi="Arial" w:cs="Arial"/>
          <w:color w:val="auto"/>
          <w:sz w:val="22"/>
          <w:szCs w:val="22"/>
        </w:rPr>
        <w:tab/>
      </w:r>
      <w:r w:rsidR="0045069F" w:rsidRPr="008E584A">
        <w:rPr>
          <w:rFonts w:ascii="Arial" w:hAnsi="Arial" w:cs="Arial"/>
          <w:color w:val="auto"/>
          <w:sz w:val="22"/>
          <w:szCs w:val="22"/>
          <w:u w:val="single"/>
        </w:rPr>
        <w:t>All External Examiners</w:t>
      </w:r>
    </w:p>
    <w:p w14:paraId="68C130EB" w14:textId="77777777" w:rsidR="0045069F" w:rsidRPr="008E584A" w:rsidRDefault="0045069F" w:rsidP="002C3AAB">
      <w:pPr>
        <w:pStyle w:val="Default"/>
        <w:rPr>
          <w:rFonts w:ascii="Arial" w:hAnsi="Arial" w:cs="Arial"/>
          <w:color w:val="auto"/>
          <w:sz w:val="22"/>
          <w:szCs w:val="22"/>
        </w:rPr>
      </w:pPr>
    </w:p>
    <w:p w14:paraId="567E91FE" w14:textId="77777777" w:rsidR="00B02D3E" w:rsidRPr="008E584A" w:rsidRDefault="00B02D3E" w:rsidP="00C1435B">
      <w:pPr>
        <w:pStyle w:val="Default"/>
        <w:ind w:left="1674" w:hanging="540"/>
        <w:rPr>
          <w:rFonts w:ascii="Arial" w:hAnsi="Arial" w:cs="Arial"/>
          <w:color w:val="auto"/>
          <w:sz w:val="22"/>
          <w:szCs w:val="22"/>
        </w:rPr>
      </w:pPr>
      <w:r w:rsidRPr="008E584A">
        <w:rPr>
          <w:rFonts w:ascii="Arial" w:hAnsi="Arial" w:cs="Arial"/>
          <w:color w:val="auto"/>
          <w:sz w:val="22"/>
          <w:szCs w:val="22"/>
        </w:rPr>
        <w:t>[a]</w:t>
      </w:r>
      <w:r w:rsidRPr="008E584A">
        <w:rPr>
          <w:rFonts w:ascii="Arial" w:hAnsi="Arial" w:cs="Arial"/>
          <w:color w:val="auto"/>
          <w:sz w:val="22"/>
          <w:szCs w:val="22"/>
        </w:rPr>
        <w:tab/>
        <w:t xml:space="preserve">To read the thesis and prepare a preliminary report on it in advance of the </w:t>
      </w:r>
      <w:r w:rsidR="00DB72BF" w:rsidRPr="008E584A">
        <w:rPr>
          <w:rFonts w:ascii="Arial" w:hAnsi="Arial" w:cs="Arial"/>
          <w:color w:val="auto"/>
          <w:sz w:val="22"/>
          <w:szCs w:val="22"/>
        </w:rPr>
        <w:t>oral</w:t>
      </w:r>
      <w:r w:rsidRPr="008E584A">
        <w:rPr>
          <w:rFonts w:ascii="Arial" w:hAnsi="Arial" w:cs="Arial"/>
          <w:color w:val="auto"/>
          <w:sz w:val="22"/>
          <w:szCs w:val="22"/>
        </w:rPr>
        <w:t xml:space="preserve"> examination, identifying any concerns and giving an initial recommendation. This must not be disclosed to or discussed with the student or the supervisors prior to the </w:t>
      </w:r>
      <w:r w:rsidR="00DB72BF" w:rsidRPr="008E584A">
        <w:rPr>
          <w:rFonts w:ascii="Arial" w:hAnsi="Arial" w:cs="Arial"/>
          <w:color w:val="auto"/>
          <w:sz w:val="22"/>
          <w:szCs w:val="22"/>
        </w:rPr>
        <w:t>oral</w:t>
      </w:r>
      <w:r w:rsidRPr="008E584A">
        <w:rPr>
          <w:rFonts w:ascii="Arial" w:hAnsi="Arial" w:cs="Arial"/>
          <w:color w:val="auto"/>
          <w:sz w:val="22"/>
          <w:szCs w:val="22"/>
        </w:rPr>
        <w:t xml:space="preserve"> examination. </w:t>
      </w:r>
    </w:p>
    <w:p w14:paraId="50B3A952" w14:textId="77777777" w:rsidR="00B02D3E" w:rsidRPr="008E584A" w:rsidRDefault="00B02D3E" w:rsidP="00C1435B">
      <w:pPr>
        <w:pStyle w:val="Default"/>
        <w:ind w:left="1674" w:hanging="540"/>
        <w:rPr>
          <w:rFonts w:ascii="Arial" w:hAnsi="Arial" w:cs="Arial"/>
          <w:color w:val="auto"/>
          <w:sz w:val="22"/>
          <w:szCs w:val="22"/>
        </w:rPr>
      </w:pPr>
    </w:p>
    <w:p w14:paraId="177385C9" w14:textId="77777777" w:rsidR="00B02D3E" w:rsidRPr="008E584A" w:rsidRDefault="00B02D3E" w:rsidP="00C1435B">
      <w:pPr>
        <w:pStyle w:val="Default"/>
        <w:ind w:left="1674" w:hanging="540"/>
        <w:rPr>
          <w:rFonts w:ascii="Arial" w:hAnsi="Arial" w:cs="Arial"/>
          <w:color w:val="auto"/>
          <w:sz w:val="22"/>
          <w:szCs w:val="22"/>
        </w:rPr>
      </w:pPr>
      <w:r w:rsidRPr="008E584A">
        <w:rPr>
          <w:rFonts w:ascii="Arial" w:hAnsi="Arial" w:cs="Arial"/>
          <w:color w:val="auto"/>
          <w:sz w:val="22"/>
          <w:szCs w:val="22"/>
        </w:rPr>
        <w:t>[b]</w:t>
      </w:r>
      <w:r w:rsidRPr="008E584A">
        <w:rPr>
          <w:rFonts w:ascii="Arial" w:hAnsi="Arial" w:cs="Arial"/>
          <w:color w:val="auto"/>
          <w:sz w:val="22"/>
          <w:szCs w:val="22"/>
        </w:rPr>
        <w:tab/>
        <w:t>To meet with the internal examiner</w:t>
      </w:r>
      <w:r w:rsidR="002C3AAB" w:rsidRPr="008E584A">
        <w:rPr>
          <w:rFonts w:ascii="Arial" w:hAnsi="Arial" w:cs="Arial"/>
          <w:color w:val="auto"/>
          <w:sz w:val="22"/>
          <w:szCs w:val="22"/>
        </w:rPr>
        <w:t xml:space="preserve">s, </w:t>
      </w:r>
      <w:r w:rsidRPr="008E584A">
        <w:rPr>
          <w:rFonts w:ascii="Arial" w:hAnsi="Arial" w:cs="Arial"/>
          <w:color w:val="auto"/>
          <w:sz w:val="22"/>
          <w:szCs w:val="22"/>
        </w:rPr>
        <w:t xml:space="preserve">any other external examiners </w:t>
      </w:r>
      <w:r w:rsidR="002C3AAB" w:rsidRPr="008E584A">
        <w:rPr>
          <w:rFonts w:ascii="Arial" w:hAnsi="Arial" w:cs="Arial"/>
          <w:color w:val="auto"/>
          <w:sz w:val="22"/>
          <w:szCs w:val="22"/>
        </w:rPr>
        <w:t xml:space="preserve">and the Independent Chair </w:t>
      </w:r>
      <w:r w:rsidRPr="008E584A">
        <w:rPr>
          <w:rFonts w:ascii="Arial" w:hAnsi="Arial" w:cs="Arial"/>
          <w:color w:val="auto"/>
          <w:sz w:val="22"/>
          <w:szCs w:val="22"/>
        </w:rPr>
        <w:t xml:space="preserve">on the day of the examination before the candidate is seen, to agree how the examination is to proceed. </w:t>
      </w:r>
    </w:p>
    <w:p w14:paraId="45E01F13" w14:textId="77777777" w:rsidR="00B02D3E" w:rsidRPr="008E584A" w:rsidRDefault="00B02D3E" w:rsidP="00C1435B">
      <w:pPr>
        <w:pStyle w:val="Default"/>
        <w:ind w:left="1674" w:hanging="540"/>
        <w:rPr>
          <w:rFonts w:ascii="Arial" w:hAnsi="Arial" w:cs="Arial"/>
          <w:color w:val="auto"/>
          <w:sz w:val="22"/>
          <w:szCs w:val="22"/>
        </w:rPr>
      </w:pPr>
    </w:p>
    <w:p w14:paraId="4214F870" w14:textId="40A4B423" w:rsidR="00B02D3E" w:rsidRPr="008E584A" w:rsidRDefault="00B02D3E" w:rsidP="00C1435B">
      <w:pPr>
        <w:pStyle w:val="Default"/>
        <w:ind w:left="1674" w:hanging="540"/>
        <w:rPr>
          <w:rFonts w:ascii="Arial" w:hAnsi="Arial" w:cs="Arial"/>
          <w:color w:val="auto"/>
          <w:sz w:val="22"/>
          <w:szCs w:val="22"/>
        </w:rPr>
      </w:pPr>
      <w:r w:rsidRPr="008E584A">
        <w:rPr>
          <w:rFonts w:ascii="Arial" w:hAnsi="Arial" w:cs="Arial"/>
          <w:color w:val="auto"/>
          <w:sz w:val="22"/>
          <w:szCs w:val="22"/>
        </w:rPr>
        <w:t>[c]</w:t>
      </w:r>
      <w:r w:rsidRPr="008E584A">
        <w:rPr>
          <w:rFonts w:ascii="Arial" w:hAnsi="Arial" w:cs="Arial"/>
          <w:color w:val="auto"/>
          <w:sz w:val="22"/>
          <w:szCs w:val="22"/>
        </w:rPr>
        <w:tab/>
        <w:t xml:space="preserve">To conduct </w:t>
      </w:r>
      <w:r w:rsidR="000C1830">
        <w:rPr>
          <w:rFonts w:ascii="Arial" w:hAnsi="Arial" w:cs="Arial"/>
          <w:color w:val="auto"/>
          <w:sz w:val="22"/>
          <w:szCs w:val="22"/>
        </w:rPr>
        <w:t xml:space="preserve">themselves </w:t>
      </w:r>
      <w:r w:rsidRPr="008E584A">
        <w:rPr>
          <w:rFonts w:ascii="Arial" w:hAnsi="Arial" w:cs="Arial"/>
          <w:color w:val="auto"/>
          <w:sz w:val="22"/>
          <w:szCs w:val="22"/>
        </w:rPr>
        <w:t xml:space="preserve">in the </w:t>
      </w:r>
      <w:r w:rsidR="00DB72BF" w:rsidRPr="008E584A">
        <w:rPr>
          <w:rFonts w:ascii="Arial" w:hAnsi="Arial" w:cs="Arial"/>
          <w:color w:val="auto"/>
          <w:sz w:val="22"/>
          <w:szCs w:val="22"/>
        </w:rPr>
        <w:t>oral</w:t>
      </w:r>
      <w:r w:rsidRPr="008E584A">
        <w:rPr>
          <w:rFonts w:ascii="Arial" w:hAnsi="Arial" w:cs="Arial"/>
          <w:color w:val="auto"/>
          <w:sz w:val="22"/>
          <w:szCs w:val="22"/>
        </w:rPr>
        <w:t xml:space="preserve"> examination in a way which is fair and reasonable and gives the candidate every opportunity to explain and defend their work. </w:t>
      </w:r>
    </w:p>
    <w:p w14:paraId="398BC70A" w14:textId="77777777" w:rsidR="00B02D3E" w:rsidRPr="008E584A" w:rsidRDefault="00B02D3E" w:rsidP="00C1435B">
      <w:pPr>
        <w:pStyle w:val="Default"/>
        <w:ind w:left="1674" w:hanging="540"/>
        <w:rPr>
          <w:rFonts w:ascii="Arial" w:hAnsi="Arial" w:cs="Arial"/>
          <w:color w:val="auto"/>
          <w:sz w:val="22"/>
          <w:szCs w:val="22"/>
        </w:rPr>
      </w:pPr>
    </w:p>
    <w:p w14:paraId="425FA91E" w14:textId="77777777" w:rsidR="003107FD" w:rsidRPr="008E584A" w:rsidRDefault="003107FD" w:rsidP="00C1435B">
      <w:pPr>
        <w:pStyle w:val="Default"/>
        <w:ind w:left="1674" w:hanging="540"/>
        <w:rPr>
          <w:rFonts w:ascii="Arial" w:hAnsi="Arial" w:cs="Arial"/>
          <w:color w:val="auto"/>
          <w:sz w:val="22"/>
          <w:szCs w:val="22"/>
        </w:rPr>
      </w:pPr>
      <w:r w:rsidRPr="008E584A">
        <w:rPr>
          <w:rFonts w:ascii="Arial" w:hAnsi="Arial" w:cs="Arial"/>
          <w:color w:val="auto"/>
          <w:sz w:val="22"/>
          <w:szCs w:val="22"/>
        </w:rPr>
        <w:t>[d]</w:t>
      </w:r>
      <w:r w:rsidRPr="008E584A">
        <w:rPr>
          <w:rFonts w:ascii="Arial" w:hAnsi="Arial" w:cs="Arial"/>
          <w:color w:val="auto"/>
          <w:sz w:val="22"/>
          <w:szCs w:val="22"/>
        </w:rPr>
        <w:tab/>
        <w:t xml:space="preserve">To give informal feedback to the candidate, with the other examiners, on the day of the examination. </w:t>
      </w:r>
    </w:p>
    <w:p w14:paraId="6AE7BF9C" w14:textId="77777777" w:rsidR="003107FD" w:rsidRPr="008E584A" w:rsidRDefault="003107FD" w:rsidP="00C1435B">
      <w:pPr>
        <w:pStyle w:val="Default"/>
        <w:ind w:left="1674" w:hanging="540"/>
        <w:rPr>
          <w:rFonts w:ascii="Arial" w:hAnsi="Arial" w:cs="Arial"/>
          <w:color w:val="auto"/>
          <w:sz w:val="22"/>
          <w:szCs w:val="22"/>
        </w:rPr>
      </w:pPr>
    </w:p>
    <w:p w14:paraId="57AEAA19" w14:textId="77777777" w:rsidR="00B02D3E" w:rsidRPr="008E584A" w:rsidRDefault="00B02D3E" w:rsidP="00C1435B">
      <w:pPr>
        <w:pStyle w:val="Default"/>
        <w:ind w:left="1674" w:hanging="540"/>
        <w:rPr>
          <w:rFonts w:ascii="Arial" w:hAnsi="Arial" w:cs="Arial"/>
          <w:color w:val="auto"/>
          <w:sz w:val="22"/>
          <w:szCs w:val="22"/>
        </w:rPr>
      </w:pPr>
      <w:r w:rsidRPr="008E584A">
        <w:rPr>
          <w:rFonts w:ascii="Arial" w:hAnsi="Arial" w:cs="Arial"/>
          <w:color w:val="auto"/>
          <w:sz w:val="22"/>
          <w:szCs w:val="22"/>
        </w:rPr>
        <w:lastRenderedPageBreak/>
        <w:t>[e]</w:t>
      </w:r>
      <w:r w:rsidRPr="008E584A">
        <w:rPr>
          <w:rFonts w:ascii="Arial" w:hAnsi="Arial" w:cs="Arial"/>
          <w:color w:val="auto"/>
          <w:sz w:val="22"/>
          <w:szCs w:val="22"/>
        </w:rPr>
        <w:tab/>
        <w:t xml:space="preserve">To </w:t>
      </w:r>
      <w:r w:rsidR="002C3AAB" w:rsidRPr="008E584A">
        <w:rPr>
          <w:rFonts w:ascii="Arial" w:hAnsi="Arial" w:cs="Arial"/>
          <w:color w:val="auto"/>
          <w:sz w:val="22"/>
          <w:szCs w:val="22"/>
        </w:rPr>
        <w:t xml:space="preserve">contribute to, and to sign, the </w:t>
      </w:r>
      <w:r w:rsidRPr="008E584A">
        <w:rPr>
          <w:rFonts w:ascii="Arial" w:hAnsi="Arial" w:cs="Arial"/>
          <w:color w:val="auto"/>
          <w:sz w:val="22"/>
          <w:szCs w:val="22"/>
        </w:rPr>
        <w:t xml:space="preserve">agreed final report. </w:t>
      </w:r>
    </w:p>
    <w:p w14:paraId="62C0669C" w14:textId="77777777" w:rsidR="00B02D3E" w:rsidRPr="008E584A" w:rsidRDefault="00B02D3E" w:rsidP="00C1435B">
      <w:pPr>
        <w:pStyle w:val="Default"/>
        <w:ind w:left="1674" w:hanging="540"/>
        <w:rPr>
          <w:rFonts w:ascii="Arial" w:hAnsi="Arial" w:cs="Arial"/>
          <w:color w:val="auto"/>
          <w:sz w:val="22"/>
          <w:szCs w:val="22"/>
        </w:rPr>
      </w:pPr>
    </w:p>
    <w:p w14:paraId="0A2D4D3C" w14:textId="77777777" w:rsidR="00B02D3E" w:rsidRPr="008E584A" w:rsidRDefault="00B02D3E" w:rsidP="00C1435B">
      <w:pPr>
        <w:pStyle w:val="Default"/>
        <w:ind w:left="1674" w:hanging="540"/>
        <w:rPr>
          <w:rFonts w:ascii="Arial" w:hAnsi="Arial" w:cs="Arial"/>
          <w:color w:val="auto"/>
          <w:sz w:val="22"/>
          <w:szCs w:val="22"/>
        </w:rPr>
      </w:pPr>
      <w:r w:rsidRPr="008E584A">
        <w:rPr>
          <w:rFonts w:ascii="Arial" w:hAnsi="Arial" w:cs="Arial"/>
          <w:color w:val="auto"/>
          <w:sz w:val="22"/>
          <w:szCs w:val="22"/>
        </w:rPr>
        <w:t>[f]</w:t>
      </w:r>
      <w:r w:rsidRPr="008E584A">
        <w:rPr>
          <w:rFonts w:ascii="Arial" w:hAnsi="Arial" w:cs="Arial"/>
          <w:color w:val="auto"/>
          <w:sz w:val="22"/>
          <w:szCs w:val="22"/>
        </w:rPr>
        <w:tab/>
        <w:t xml:space="preserve">To </w:t>
      </w:r>
      <w:r w:rsidR="002C3AAB" w:rsidRPr="008E584A">
        <w:rPr>
          <w:rFonts w:ascii="Arial" w:hAnsi="Arial" w:cs="Arial"/>
          <w:color w:val="auto"/>
          <w:sz w:val="22"/>
          <w:szCs w:val="22"/>
        </w:rPr>
        <w:t xml:space="preserve">provide </w:t>
      </w:r>
      <w:r w:rsidRPr="008E584A">
        <w:rPr>
          <w:rFonts w:ascii="Arial" w:hAnsi="Arial" w:cs="Arial"/>
          <w:color w:val="auto"/>
          <w:sz w:val="22"/>
          <w:szCs w:val="22"/>
        </w:rPr>
        <w:t>detailed feedback in respect of any modifications or revisions required to the thesis</w:t>
      </w:r>
      <w:r w:rsidR="002C3AAB" w:rsidRPr="008E584A">
        <w:rPr>
          <w:rFonts w:ascii="Arial" w:hAnsi="Arial" w:cs="Arial"/>
          <w:color w:val="auto"/>
          <w:sz w:val="22"/>
          <w:szCs w:val="22"/>
        </w:rPr>
        <w:t xml:space="preserve">, </w:t>
      </w:r>
      <w:r w:rsidRPr="008E584A">
        <w:rPr>
          <w:rFonts w:ascii="Arial" w:hAnsi="Arial" w:cs="Arial"/>
          <w:color w:val="auto"/>
          <w:sz w:val="22"/>
          <w:szCs w:val="22"/>
        </w:rPr>
        <w:t xml:space="preserve">no later than one week after the examination. </w:t>
      </w:r>
    </w:p>
    <w:p w14:paraId="06F8B31E" w14:textId="77777777" w:rsidR="00B02D3E" w:rsidRPr="008E584A" w:rsidRDefault="00B02D3E" w:rsidP="00C1435B">
      <w:pPr>
        <w:pStyle w:val="Default"/>
        <w:ind w:left="1674" w:hanging="540"/>
        <w:rPr>
          <w:rFonts w:ascii="Arial" w:hAnsi="Arial" w:cs="Arial"/>
          <w:color w:val="auto"/>
          <w:sz w:val="22"/>
          <w:szCs w:val="22"/>
        </w:rPr>
      </w:pPr>
    </w:p>
    <w:p w14:paraId="0DFC41D8" w14:textId="77777777" w:rsidR="00B02D3E" w:rsidRPr="008E584A" w:rsidRDefault="00B02D3E" w:rsidP="00C1435B">
      <w:pPr>
        <w:pStyle w:val="Default"/>
        <w:ind w:left="1674" w:hanging="540"/>
        <w:rPr>
          <w:rFonts w:ascii="Arial" w:hAnsi="Arial" w:cs="Arial"/>
          <w:color w:val="auto"/>
          <w:sz w:val="22"/>
          <w:szCs w:val="22"/>
        </w:rPr>
      </w:pPr>
      <w:r w:rsidRPr="008E584A">
        <w:rPr>
          <w:rFonts w:ascii="Arial" w:hAnsi="Arial" w:cs="Arial"/>
          <w:color w:val="auto"/>
          <w:sz w:val="22"/>
          <w:szCs w:val="22"/>
        </w:rPr>
        <w:t>[g]</w:t>
      </w:r>
      <w:r w:rsidRPr="008E584A">
        <w:rPr>
          <w:rFonts w:ascii="Arial" w:hAnsi="Arial" w:cs="Arial"/>
          <w:color w:val="auto"/>
          <w:sz w:val="22"/>
          <w:szCs w:val="22"/>
        </w:rPr>
        <w:tab/>
        <w:t xml:space="preserve">To agree with the other examiners who will be responsible for approving any modifications required to the thesis. Where this includes the external examiner, to </w:t>
      </w:r>
      <w:r w:rsidR="002C3AAB" w:rsidRPr="008E584A">
        <w:rPr>
          <w:rFonts w:ascii="Arial" w:hAnsi="Arial" w:cs="Arial"/>
          <w:color w:val="auto"/>
          <w:sz w:val="22"/>
          <w:szCs w:val="22"/>
        </w:rPr>
        <w:t xml:space="preserve">read and approve </w:t>
      </w:r>
      <w:r w:rsidRPr="008E584A">
        <w:rPr>
          <w:rFonts w:ascii="Arial" w:hAnsi="Arial" w:cs="Arial"/>
          <w:color w:val="auto"/>
          <w:sz w:val="22"/>
          <w:szCs w:val="22"/>
        </w:rPr>
        <w:t>the modified thesis in a timely manner</w:t>
      </w:r>
      <w:r w:rsidR="002C3AAB" w:rsidRPr="008E584A">
        <w:rPr>
          <w:rFonts w:ascii="Arial" w:hAnsi="Arial" w:cs="Arial"/>
          <w:color w:val="auto"/>
          <w:sz w:val="22"/>
          <w:szCs w:val="22"/>
        </w:rPr>
        <w:t xml:space="preserve">, and to sign </w:t>
      </w:r>
      <w:r w:rsidRPr="008E584A">
        <w:rPr>
          <w:rFonts w:ascii="Arial" w:hAnsi="Arial" w:cs="Arial"/>
          <w:color w:val="auto"/>
          <w:sz w:val="22"/>
          <w:szCs w:val="22"/>
        </w:rPr>
        <w:t>the appropriate form and forward</w:t>
      </w:r>
      <w:r w:rsidR="002C3AAB" w:rsidRPr="008E584A">
        <w:rPr>
          <w:rFonts w:ascii="Arial" w:hAnsi="Arial" w:cs="Arial"/>
          <w:color w:val="auto"/>
          <w:sz w:val="22"/>
          <w:szCs w:val="22"/>
        </w:rPr>
        <w:t xml:space="preserve"> it </w:t>
      </w:r>
      <w:r w:rsidR="00683C67" w:rsidRPr="008E584A">
        <w:rPr>
          <w:rFonts w:ascii="Arial" w:hAnsi="Arial" w:cs="Arial"/>
          <w:color w:val="auto"/>
          <w:sz w:val="22"/>
          <w:szCs w:val="22"/>
        </w:rPr>
        <w:t>to</w:t>
      </w:r>
      <w:r w:rsidRPr="008E584A">
        <w:rPr>
          <w:rFonts w:ascii="Arial" w:hAnsi="Arial" w:cs="Arial"/>
          <w:color w:val="auto"/>
          <w:sz w:val="22"/>
          <w:szCs w:val="22"/>
        </w:rPr>
        <w:t xml:space="preserve"> </w:t>
      </w:r>
      <w:r w:rsidR="00683C67" w:rsidRPr="008E584A">
        <w:rPr>
          <w:rFonts w:ascii="Arial" w:hAnsi="Arial" w:cs="Arial"/>
          <w:color w:val="auto"/>
          <w:sz w:val="22"/>
          <w:szCs w:val="22"/>
        </w:rPr>
        <w:t xml:space="preserve">Liverpool Hope University’s </w:t>
      </w:r>
      <w:r w:rsidR="00062C68" w:rsidRPr="008E584A">
        <w:rPr>
          <w:rFonts w:ascii="Arial" w:hAnsi="Arial" w:cs="Arial"/>
          <w:color w:val="auto"/>
          <w:sz w:val="22"/>
          <w:szCs w:val="22"/>
        </w:rPr>
        <w:t>Re</w:t>
      </w:r>
      <w:r w:rsidR="00E35CC3" w:rsidRPr="008E584A">
        <w:rPr>
          <w:rFonts w:ascii="Arial" w:hAnsi="Arial" w:cs="Arial"/>
          <w:color w:val="auto"/>
          <w:sz w:val="22"/>
          <w:szCs w:val="22"/>
        </w:rPr>
        <w:t>gistrar</w:t>
      </w:r>
      <w:r w:rsidRPr="008E584A">
        <w:rPr>
          <w:rFonts w:ascii="Arial" w:hAnsi="Arial" w:cs="Arial"/>
          <w:color w:val="auto"/>
          <w:sz w:val="22"/>
          <w:szCs w:val="22"/>
        </w:rPr>
        <w:t xml:space="preserve"> as instructed. </w:t>
      </w:r>
    </w:p>
    <w:p w14:paraId="2176BAEF" w14:textId="77777777" w:rsidR="00B02D3E" w:rsidRPr="008E584A" w:rsidRDefault="00B02D3E" w:rsidP="00C1435B">
      <w:pPr>
        <w:pStyle w:val="Default"/>
        <w:ind w:left="1674" w:hanging="540"/>
        <w:rPr>
          <w:rFonts w:ascii="Arial" w:hAnsi="Arial" w:cs="Arial"/>
          <w:color w:val="auto"/>
          <w:sz w:val="22"/>
          <w:szCs w:val="22"/>
        </w:rPr>
      </w:pPr>
    </w:p>
    <w:p w14:paraId="62EE36E4" w14:textId="77777777" w:rsidR="003107FD" w:rsidRPr="008E584A" w:rsidRDefault="003107FD" w:rsidP="00C1435B">
      <w:pPr>
        <w:shd w:val="clear" w:color="auto" w:fill="FFFFFF"/>
        <w:ind w:left="1674" w:hanging="540"/>
        <w:rPr>
          <w:rFonts w:ascii="Arial" w:hAnsi="Arial" w:cs="Arial"/>
          <w:sz w:val="22"/>
          <w:szCs w:val="22"/>
        </w:rPr>
      </w:pPr>
      <w:r w:rsidRPr="008E584A">
        <w:rPr>
          <w:rFonts w:ascii="Arial" w:hAnsi="Arial" w:cs="Arial"/>
          <w:sz w:val="22"/>
          <w:szCs w:val="22"/>
        </w:rPr>
        <w:t>[h]</w:t>
      </w:r>
      <w:r w:rsidRPr="008E584A">
        <w:rPr>
          <w:rFonts w:ascii="Arial" w:hAnsi="Arial" w:cs="Arial"/>
          <w:sz w:val="22"/>
          <w:szCs w:val="22"/>
        </w:rPr>
        <w:tab/>
        <w:t>To ensure that any concerns about general issues are notified to the Independent Chair.</w:t>
      </w:r>
    </w:p>
    <w:p w14:paraId="67BCC163" w14:textId="77777777" w:rsidR="00813071" w:rsidRPr="008E584A" w:rsidRDefault="00813071" w:rsidP="00C1435B">
      <w:pPr>
        <w:pStyle w:val="Default"/>
        <w:ind w:left="1134" w:hanging="594"/>
        <w:rPr>
          <w:rFonts w:ascii="Arial" w:hAnsi="Arial" w:cs="Arial"/>
          <w:color w:val="auto"/>
          <w:sz w:val="22"/>
          <w:szCs w:val="22"/>
        </w:rPr>
      </w:pPr>
    </w:p>
    <w:p w14:paraId="4F53D6C5" w14:textId="77777777" w:rsidR="00C1435B" w:rsidRPr="008E584A" w:rsidRDefault="005328D0" w:rsidP="00C1435B">
      <w:pPr>
        <w:pStyle w:val="Default"/>
        <w:ind w:left="1134" w:hanging="594"/>
        <w:rPr>
          <w:rFonts w:ascii="Arial" w:hAnsi="Arial" w:cs="Arial"/>
          <w:color w:val="auto"/>
          <w:sz w:val="22"/>
          <w:szCs w:val="22"/>
        </w:rPr>
      </w:pPr>
      <w:r w:rsidRPr="008E584A">
        <w:rPr>
          <w:rFonts w:ascii="Arial" w:hAnsi="Arial" w:cs="Arial"/>
          <w:color w:val="auto"/>
          <w:sz w:val="22"/>
          <w:szCs w:val="22"/>
        </w:rPr>
        <w:t>M</w:t>
      </w:r>
      <w:r w:rsidR="00C1435B" w:rsidRPr="008E584A">
        <w:rPr>
          <w:rFonts w:ascii="Arial" w:hAnsi="Arial" w:cs="Arial"/>
          <w:color w:val="auto"/>
          <w:sz w:val="22"/>
          <w:szCs w:val="22"/>
        </w:rPr>
        <w:t>8.2</w:t>
      </w:r>
      <w:r w:rsidR="00C1435B" w:rsidRPr="008E584A">
        <w:rPr>
          <w:rFonts w:ascii="Arial" w:hAnsi="Arial" w:cs="Arial"/>
          <w:color w:val="auto"/>
          <w:sz w:val="22"/>
          <w:szCs w:val="22"/>
        </w:rPr>
        <w:tab/>
      </w:r>
      <w:r w:rsidR="00C1435B" w:rsidRPr="008E584A">
        <w:rPr>
          <w:rFonts w:ascii="Arial" w:hAnsi="Arial" w:cs="Arial"/>
          <w:color w:val="auto"/>
          <w:sz w:val="22"/>
          <w:szCs w:val="22"/>
          <w:u w:val="single"/>
        </w:rPr>
        <w:t>Where a Student is Required to Undergo a Second Oral Examination</w:t>
      </w:r>
    </w:p>
    <w:p w14:paraId="5E631B4E" w14:textId="77777777" w:rsidR="00C1435B" w:rsidRPr="008E584A" w:rsidRDefault="00C1435B" w:rsidP="00B02D3E">
      <w:pPr>
        <w:shd w:val="clear" w:color="auto" w:fill="FFFFFF"/>
        <w:ind w:left="1080" w:hanging="540"/>
        <w:rPr>
          <w:rFonts w:ascii="Arial" w:hAnsi="Arial" w:cs="Arial"/>
          <w:sz w:val="22"/>
          <w:szCs w:val="22"/>
        </w:rPr>
      </w:pPr>
    </w:p>
    <w:p w14:paraId="1B1B7414" w14:textId="77777777" w:rsidR="00244F08" w:rsidRPr="008E584A" w:rsidRDefault="00C1435B" w:rsidP="00C20755">
      <w:pPr>
        <w:shd w:val="clear" w:color="auto" w:fill="FFFFFF"/>
        <w:ind w:left="1134"/>
        <w:rPr>
          <w:rFonts w:ascii="Arial" w:hAnsi="Arial" w:cs="Arial"/>
          <w:sz w:val="22"/>
          <w:szCs w:val="22"/>
        </w:rPr>
      </w:pPr>
      <w:r w:rsidRPr="008E584A">
        <w:rPr>
          <w:rFonts w:ascii="Arial" w:hAnsi="Arial" w:cs="Arial"/>
          <w:sz w:val="22"/>
          <w:szCs w:val="22"/>
        </w:rPr>
        <w:t xml:space="preserve">Normally, the second examination will be conducted by the same examiners as the first examination, although in the case of external examiners, a second fee would be paid.  </w:t>
      </w:r>
      <w:r w:rsidR="00F86850" w:rsidRPr="008E584A">
        <w:rPr>
          <w:rFonts w:ascii="Arial" w:hAnsi="Arial" w:cs="Arial"/>
          <w:sz w:val="22"/>
          <w:szCs w:val="22"/>
        </w:rPr>
        <w:t>[</w:t>
      </w:r>
      <w:r w:rsidR="00373E36" w:rsidRPr="008E584A">
        <w:rPr>
          <w:rFonts w:ascii="Arial" w:hAnsi="Arial" w:cs="Arial"/>
          <w:sz w:val="22"/>
          <w:szCs w:val="22"/>
        </w:rPr>
        <w:t xml:space="preserve">The only exception shall be if the external examiner is unable to extend his/her role to cover the period of the second examination.  </w:t>
      </w:r>
      <w:r w:rsidR="00F86850" w:rsidRPr="008E584A">
        <w:rPr>
          <w:rFonts w:ascii="Arial" w:hAnsi="Arial" w:cs="Arial"/>
          <w:sz w:val="22"/>
          <w:szCs w:val="22"/>
        </w:rPr>
        <w:t xml:space="preserve">If the original external examiner cannot participate in the second oral examination, the University shall normally appoint a second external examiner for that purpose, in accordance </w:t>
      </w:r>
      <w:r w:rsidR="00841EF2" w:rsidRPr="008E584A">
        <w:rPr>
          <w:rFonts w:ascii="Arial" w:hAnsi="Arial" w:cs="Arial"/>
          <w:sz w:val="22"/>
          <w:szCs w:val="22"/>
        </w:rPr>
        <w:t xml:space="preserve">with the procedures in section </w:t>
      </w:r>
      <w:r w:rsidR="00A902DB" w:rsidRPr="008E584A">
        <w:rPr>
          <w:rFonts w:ascii="Arial" w:hAnsi="Arial" w:cs="Arial"/>
          <w:sz w:val="22"/>
          <w:szCs w:val="22"/>
        </w:rPr>
        <w:t>M</w:t>
      </w:r>
      <w:r w:rsidR="00F86850" w:rsidRPr="008E584A">
        <w:rPr>
          <w:rFonts w:ascii="Arial" w:hAnsi="Arial" w:cs="Arial"/>
          <w:sz w:val="22"/>
          <w:szCs w:val="22"/>
        </w:rPr>
        <w:t>7 above.]</w:t>
      </w:r>
    </w:p>
    <w:p w14:paraId="0740D698" w14:textId="77777777" w:rsidR="00B5168E" w:rsidRPr="008E584A" w:rsidRDefault="00B5168E" w:rsidP="00C20755">
      <w:pPr>
        <w:shd w:val="clear" w:color="auto" w:fill="FFFFFF"/>
        <w:ind w:left="1134"/>
        <w:rPr>
          <w:rFonts w:ascii="Arial" w:hAnsi="Arial" w:cs="Arial"/>
          <w:sz w:val="22"/>
          <w:szCs w:val="22"/>
        </w:rPr>
      </w:pPr>
    </w:p>
    <w:p w14:paraId="5D7548F4" w14:textId="77777777" w:rsidR="00B02D3E" w:rsidRPr="008E584A" w:rsidRDefault="00A902DB" w:rsidP="00B5168E">
      <w:pPr>
        <w:pStyle w:val="Heading1"/>
        <w:spacing w:before="0" w:beforeAutospacing="0" w:after="0" w:afterAutospacing="0"/>
        <w:rPr>
          <w:rFonts w:ascii="Arial" w:hAnsi="Arial" w:cs="Arial"/>
          <w:sz w:val="28"/>
          <w:szCs w:val="28"/>
        </w:rPr>
      </w:pPr>
      <w:bookmarkStart w:id="56" w:name="_Toc489022244"/>
      <w:r w:rsidRPr="008E584A">
        <w:rPr>
          <w:rFonts w:ascii="Arial" w:hAnsi="Arial" w:cs="Arial"/>
          <w:sz w:val="28"/>
          <w:szCs w:val="28"/>
        </w:rPr>
        <w:t>N</w:t>
      </w:r>
      <w:r w:rsidR="00B02D3E" w:rsidRPr="008E584A">
        <w:rPr>
          <w:rFonts w:ascii="Arial" w:hAnsi="Arial" w:cs="Arial"/>
          <w:sz w:val="28"/>
          <w:szCs w:val="28"/>
        </w:rPr>
        <w:t>:</w:t>
      </w:r>
      <w:r w:rsidR="00B02D3E" w:rsidRPr="008E584A">
        <w:rPr>
          <w:rFonts w:ascii="Arial" w:hAnsi="Arial" w:cs="Arial"/>
          <w:sz w:val="28"/>
          <w:szCs w:val="28"/>
        </w:rPr>
        <w:tab/>
        <w:t>Submission of the Thesis</w:t>
      </w:r>
      <w:bookmarkEnd w:id="56"/>
    </w:p>
    <w:p w14:paraId="777C9A45" w14:textId="77777777" w:rsidR="001F7509" w:rsidRPr="008E584A" w:rsidRDefault="001F7509" w:rsidP="00B02D3E">
      <w:pPr>
        <w:rPr>
          <w:rFonts w:ascii="Arial" w:hAnsi="Arial" w:cs="Arial"/>
          <w:sz w:val="22"/>
          <w:szCs w:val="22"/>
        </w:rPr>
      </w:pPr>
    </w:p>
    <w:p w14:paraId="02373CE9" w14:textId="77777777" w:rsidR="00B02D3E" w:rsidRPr="008E584A" w:rsidRDefault="00B5168E" w:rsidP="00386E37">
      <w:pPr>
        <w:pStyle w:val="Heading2"/>
        <w:spacing w:before="0" w:beforeAutospacing="0" w:after="0" w:afterAutospacing="0"/>
        <w:ind w:left="567" w:hanging="567"/>
        <w:rPr>
          <w:rFonts w:ascii="Arial" w:hAnsi="Arial" w:cs="Arial"/>
          <w:sz w:val="22"/>
          <w:szCs w:val="22"/>
        </w:rPr>
      </w:pPr>
      <w:bookmarkStart w:id="57" w:name="_Toc489022245"/>
      <w:r w:rsidRPr="008E584A">
        <w:rPr>
          <w:rFonts w:ascii="Arial" w:hAnsi="Arial" w:cs="Arial"/>
          <w:sz w:val="22"/>
          <w:szCs w:val="22"/>
        </w:rPr>
        <w:t>N</w:t>
      </w:r>
      <w:r w:rsidR="00B02D3E" w:rsidRPr="008E584A">
        <w:rPr>
          <w:rFonts w:ascii="Arial" w:hAnsi="Arial" w:cs="Arial"/>
          <w:sz w:val="22"/>
          <w:szCs w:val="22"/>
        </w:rPr>
        <w:t>1</w:t>
      </w:r>
      <w:r w:rsidR="00B02D3E" w:rsidRPr="008E584A">
        <w:rPr>
          <w:rFonts w:ascii="Arial" w:hAnsi="Arial" w:cs="Arial"/>
          <w:sz w:val="22"/>
          <w:szCs w:val="22"/>
        </w:rPr>
        <w:tab/>
      </w:r>
      <w:r w:rsidR="00B02D3E" w:rsidRPr="008E584A">
        <w:rPr>
          <w:rFonts w:ascii="Arial" w:hAnsi="Arial" w:cs="Arial"/>
          <w:sz w:val="22"/>
          <w:szCs w:val="22"/>
          <w:u w:val="single"/>
        </w:rPr>
        <w:t>Eligibility to Submit a Notification of an Intention to Submit</w:t>
      </w:r>
      <w:bookmarkEnd w:id="57"/>
    </w:p>
    <w:p w14:paraId="1C28633B" w14:textId="77777777" w:rsidR="00B02D3E" w:rsidRPr="008E584A" w:rsidRDefault="00B02D3E" w:rsidP="00B02D3E">
      <w:pPr>
        <w:rPr>
          <w:rFonts w:ascii="Arial" w:hAnsi="Arial" w:cs="Arial"/>
          <w:sz w:val="22"/>
          <w:szCs w:val="22"/>
        </w:rPr>
      </w:pPr>
    </w:p>
    <w:p w14:paraId="547384D5" w14:textId="6693685F" w:rsidR="00427535" w:rsidRPr="008E584A" w:rsidRDefault="00B5168E" w:rsidP="00386E37">
      <w:pPr>
        <w:ind w:left="1134" w:hanging="594"/>
        <w:rPr>
          <w:rFonts w:ascii="Arial" w:hAnsi="Arial" w:cs="Arial"/>
          <w:sz w:val="22"/>
          <w:szCs w:val="22"/>
        </w:rPr>
      </w:pPr>
      <w:r w:rsidRPr="008E584A">
        <w:rPr>
          <w:rFonts w:ascii="Arial" w:hAnsi="Arial" w:cs="Arial"/>
          <w:sz w:val="22"/>
          <w:szCs w:val="22"/>
        </w:rPr>
        <w:t>N</w:t>
      </w:r>
      <w:r w:rsidR="00386E37" w:rsidRPr="008E584A">
        <w:rPr>
          <w:rFonts w:ascii="Arial" w:hAnsi="Arial" w:cs="Arial"/>
          <w:sz w:val="22"/>
          <w:szCs w:val="22"/>
        </w:rPr>
        <w:t>1.1</w:t>
      </w:r>
      <w:r w:rsidR="00386E37" w:rsidRPr="008E584A">
        <w:rPr>
          <w:rFonts w:ascii="Arial" w:hAnsi="Arial" w:cs="Arial"/>
          <w:sz w:val="22"/>
          <w:szCs w:val="22"/>
        </w:rPr>
        <w:tab/>
      </w:r>
      <w:r w:rsidR="00B02D3E" w:rsidRPr="008E584A">
        <w:rPr>
          <w:rFonts w:ascii="Arial" w:hAnsi="Arial" w:cs="Arial"/>
          <w:sz w:val="22"/>
          <w:szCs w:val="22"/>
        </w:rPr>
        <w:t xml:space="preserve">No student shall be eligible to declare an intention to submit a thesis until they have successfully </w:t>
      </w:r>
      <w:r w:rsidR="00427535" w:rsidRPr="008E584A">
        <w:rPr>
          <w:rFonts w:ascii="Arial" w:hAnsi="Arial" w:cs="Arial"/>
          <w:sz w:val="22"/>
          <w:szCs w:val="22"/>
        </w:rPr>
        <w:t>completed phase</w:t>
      </w:r>
      <w:r w:rsidR="000B241C" w:rsidRPr="008E584A">
        <w:rPr>
          <w:rFonts w:ascii="Arial" w:hAnsi="Arial" w:cs="Arial"/>
          <w:sz w:val="22"/>
          <w:szCs w:val="22"/>
        </w:rPr>
        <w:t xml:space="preserve"> </w:t>
      </w:r>
      <w:r w:rsidR="00427535" w:rsidRPr="008E584A">
        <w:rPr>
          <w:rFonts w:ascii="Arial" w:hAnsi="Arial" w:cs="Arial"/>
          <w:sz w:val="22"/>
          <w:szCs w:val="22"/>
        </w:rPr>
        <w:t xml:space="preserve">2 of the </w:t>
      </w:r>
      <w:r w:rsidR="006811D8" w:rsidRPr="008E584A">
        <w:rPr>
          <w:rFonts w:ascii="Arial" w:hAnsi="Arial" w:cs="Arial"/>
          <w:sz w:val="22"/>
          <w:szCs w:val="22"/>
        </w:rPr>
        <w:t xml:space="preserve">Liverpool Hope University </w:t>
      </w:r>
      <w:r w:rsidR="00427535" w:rsidRPr="008E584A">
        <w:rPr>
          <w:rFonts w:ascii="Arial" w:hAnsi="Arial" w:cs="Arial"/>
          <w:sz w:val="22"/>
          <w:szCs w:val="22"/>
        </w:rPr>
        <w:t>Research Skills Scheme</w:t>
      </w:r>
      <w:r w:rsidR="006811D8" w:rsidRPr="008E584A">
        <w:rPr>
          <w:rFonts w:ascii="Arial" w:hAnsi="Arial" w:cs="Arial"/>
          <w:sz w:val="22"/>
          <w:szCs w:val="22"/>
        </w:rPr>
        <w:t xml:space="preserve"> [or equivalent]</w:t>
      </w:r>
      <w:r w:rsidR="00427535" w:rsidRPr="008E584A">
        <w:rPr>
          <w:rFonts w:ascii="Arial" w:hAnsi="Arial" w:cs="Arial"/>
          <w:sz w:val="22"/>
          <w:szCs w:val="22"/>
        </w:rPr>
        <w:t>.</w:t>
      </w:r>
    </w:p>
    <w:p w14:paraId="6EBBCB46" w14:textId="77777777" w:rsidR="00B02D3E" w:rsidRPr="008E584A" w:rsidRDefault="00B02D3E" w:rsidP="00386E37">
      <w:pPr>
        <w:ind w:left="1134" w:hanging="594"/>
        <w:rPr>
          <w:rFonts w:ascii="Arial" w:hAnsi="Arial" w:cs="Arial"/>
          <w:sz w:val="22"/>
          <w:szCs w:val="22"/>
        </w:rPr>
      </w:pPr>
    </w:p>
    <w:p w14:paraId="35722BD9" w14:textId="77777777" w:rsidR="00427535" w:rsidRPr="008E584A" w:rsidRDefault="00B5168E" w:rsidP="00386E37">
      <w:pPr>
        <w:ind w:left="1134" w:hanging="594"/>
        <w:rPr>
          <w:rFonts w:ascii="Arial" w:hAnsi="Arial" w:cs="Arial"/>
          <w:sz w:val="22"/>
          <w:szCs w:val="22"/>
        </w:rPr>
      </w:pPr>
      <w:r w:rsidRPr="008E584A">
        <w:rPr>
          <w:rFonts w:ascii="Arial" w:hAnsi="Arial" w:cs="Arial"/>
          <w:sz w:val="22"/>
          <w:szCs w:val="22"/>
        </w:rPr>
        <w:t>N</w:t>
      </w:r>
      <w:r w:rsidR="00386E37" w:rsidRPr="008E584A">
        <w:rPr>
          <w:rFonts w:ascii="Arial" w:hAnsi="Arial" w:cs="Arial"/>
          <w:sz w:val="22"/>
          <w:szCs w:val="22"/>
        </w:rPr>
        <w:t>1.2</w:t>
      </w:r>
      <w:r w:rsidR="00386E37" w:rsidRPr="008E584A">
        <w:rPr>
          <w:rFonts w:ascii="Arial" w:hAnsi="Arial" w:cs="Arial"/>
          <w:sz w:val="22"/>
          <w:szCs w:val="22"/>
        </w:rPr>
        <w:tab/>
      </w:r>
      <w:r w:rsidR="00427535" w:rsidRPr="008E584A">
        <w:rPr>
          <w:rFonts w:ascii="Arial" w:hAnsi="Arial" w:cs="Arial"/>
          <w:sz w:val="22"/>
          <w:szCs w:val="22"/>
        </w:rPr>
        <w:t>No student shall be eligible to declare an intention to submit a thesis for the degree of PhD until they have successfully undertaken the Confirmation of Registration Event.</w:t>
      </w:r>
    </w:p>
    <w:p w14:paraId="78090190" w14:textId="77777777" w:rsidR="00427535" w:rsidRPr="008E584A" w:rsidRDefault="00427535" w:rsidP="00386E37">
      <w:pPr>
        <w:ind w:left="1134" w:hanging="594"/>
        <w:rPr>
          <w:rFonts w:ascii="Arial" w:hAnsi="Arial" w:cs="Arial"/>
          <w:sz w:val="22"/>
          <w:szCs w:val="22"/>
        </w:rPr>
      </w:pPr>
    </w:p>
    <w:p w14:paraId="0C8DFA6F" w14:textId="3777F39E" w:rsidR="008157A6" w:rsidRPr="008E584A" w:rsidRDefault="00B5168E" w:rsidP="00386E37">
      <w:pPr>
        <w:ind w:left="1134" w:hanging="594"/>
        <w:rPr>
          <w:rFonts w:ascii="Arial" w:hAnsi="Arial" w:cs="Arial"/>
          <w:sz w:val="22"/>
          <w:szCs w:val="22"/>
        </w:rPr>
      </w:pPr>
      <w:r w:rsidRPr="008E584A">
        <w:rPr>
          <w:rFonts w:ascii="Arial" w:hAnsi="Arial" w:cs="Arial"/>
          <w:sz w:val="22"/>
          <w:szCs w:val="22"/>
        </w:rPr>
        <w:t>N</w:t>
      </w:r>
      <w:r w:rsidR="00386E37" w:rsidRPr="008E584A">
        <w:rPr>
          <w:rFonts w:ascii="Arial" w:hAnsi="Arial" w:cs="Arial"/>
          <w:sz w:val="22"/>
          <w:szCs w:val="22"/>
        </w:rPr>
        <w:t>1.3</w:t>
      </w:r>
      <w:r w:rsidR="00386E37" w:rsidRPr="008E584A">
        <w:rPr>
          <w:rFonts w:ascii="Arial" w:hAnsi="Arial" w:cs="Arial"/>
          <w:sz w:val="22"/>
          <w:szCs w:val="22"/>
        </w:rPr>
        <w:tab/>
      </w:r>
      <w:r w:rsidR="00427535" w:rsidRPr="008E584A">
        <w:rPr>
          <w:rFonts w:ascii="Arial" w:hAnsi="Arial" w:cs="Arial"/>
          <w:sz w:val="22"/>
          <w:szCs w:val="22"/>
        </w:rPr>
        <w:t xml:space="preserve">No </w:t>
      </w:r>
      <w:r w:rsidR="008157A6" w:rsidRPr="008E584A">
        <w:rPr>
          <w:rFonts w:ascii="Arial" w:hAnsi="Arial" w:cs="Arial"/>
          <w:sz w:val="22"/>
          <w:szCs w:val="22"/>
        </w:rPr>
        <w:t>Intention to Submit form shall be accepted unle</w:t>
      </w:r>
      <w:r w:rsidR="00386E37" w:rsidRPr="008E584A">
        <w:rPr>
          <w:rFonts w:ascii="Arial" w:hAnsi="Arial" w:cs="Arial"/>
          <w:sz w:val="22"/>
          <w:szCs w:val="22"/>
        </w:rPr>
        <w:t xml:space="preserve">ss it has been approved by the </w:t>
      </w:r>
      <w:r w:rsidR="00AC1A5E" w:rsidRPr="008E584A">
        <w:rPr>
          <w:rFonts w:ascii="Arial" w:hAnsi="Arial" w:cs="Arial"/>
          <w:sz w:val="22"/>
          <w:szCs w:val="22"/>
        </w:rPr>
        <w:t>Primary Supervisor</w:t>
      </w:r>
      <w:r w:rsidR="00386E37" w:rsidRPr="008E584A">
        <w:rPr>
          <w:rFonts w:ascii="Arial" w:hAnsi="Arial" w:cs="Arial"/>
          <w:sz w:val="22"/>
          <w:szCs w:val="22"/>
        </w:rPr>
        <w:t xml:space="preserve"> of </w:t>
      </w:r>
      <w:r w:rsidRPr="008E584A">
        <w:rPr>
          <w:rFonts w:ascii="Arial" w:hAnsi="Arial" w:cs="Arial"/>
          <w:sz w:val="22"/>
          <w:szCs w:val="22"/>
        </w:rPr>
        <w:t xml:space="preserve">[Professional Doctoral] </w:t>
      </w:r>
      <w:r w:rsidR="00386E37" w:rsidRPr="008E584A">
        <w:rPr>
          <w:rFonts w:ascii="Arial" w:hAnsi="Arial" w:cs="Arial"/>
          <w:sz w:val="22"/>
          <w:szCs w:val="22"/>
        </w:rPr>
        <w:t>S</w:t>
      </w:r>
      <w:r w:rsidR="008157A6" w:rsidRPr="008E584A">
        <w:rPr>
          <w:rFonts w:ascii="Arial" w:hAnsi="Arial" w:cs="Arial"/>
          <w:sz w:val="22"/>
          <w:szCs w:val="22"/>
        </w:rPr>
        <w:t>tudies.</w:t>
      </w:r>
    </w:p>
    <w:p w14:paraId="3DCD3763" w14:textId="77777777" w:rsidR="00B02D3E" w:rsidRPr="008E584A" w:rsidRDefault="00B02D3E" w:rsidP="00B02D3E">
      <w:pPr>
        <w:rPr>
          <w:rFonts w:ascii="Arial" w:hAnsi="Arial" w:cs="Arial"/>
          <w:sz w:val="22"/>
          <w:szCs w:val="22"/>
        </w:rPr>
      </w:pPr>
    </w:p>
    <w:p w14:paraId="04D29A40" w14:textId="77777777" w:rsidR="00841EF2" w:rsidRPr="008E584A" w:rsidRDefault="00841EF2" w:rsidP="00B02D3E">
      <w:pPr>
        <w:rPr>
          <w:rFonts w:ascii="Arial" w:hAnsi="Arial" w:cs="Arial"/>
          <w:sz w:val="22"/>
          <w:szCs w:val="22"/>
        </w:rPr>
      </w:pPr>
    </w:p>
    <w:p w14:paraId="1E742F17" w14:textId="77777777" w:rsidR="00B02D3E" w:rsidRPr="008E584A" w:rsidRDefault="00B5168E" w:rsidP="00386E37">
      <w:pPr>
        <w:pStyle w:val="Heading2"/>
        <w:spacing w:before="0" w:beforeAutospacing="0" w:after="0" w:afterAutospacing="0"/>
        <w:ind w:left="567" w:hanging="567"/>
        <w:rPr>
          <w:rFonts w:ascii="Arial" w:hAnsi="Arial" w:cs="Arial"/>
          <w:sz w:val="22"/>
          <w:szCs w:val="22"/>
        </w:rPr>
      </w:pPr>
      <w:bookmarkStart w:id="58" w:name="_Toc489022246"/>
      <w:r w:rsidRPr="008E584A">
        <w:rPr>
          <w:rFonts w:ascii="Arial" w:hAnsi="Arial" w:cs="Arial"/>
          <w:sz w:val="22"/>
          <w:szCs w:val="22"/>
        </w:rPr>
        <w:t>N</w:t>
      </w:r>
      <w:r w:rsidR="00B02D3E" w:rsidRPr="008E584A">
        <w:rPr>
          <w:rFonts w:ascii="Arial" w:hAnsi="Arial" w:cs="Arial"/>
          <w:sz w:val="22"/>
          <w:szCs w:val="22"/>
        </w:rPr>
        <w:t>2</w:t>
      </w:r>
      <w:r w:rsidR="00B02D3E" w:rsidRPr="008E584A">
        <w:rPr>
          <w:rFonts w:ascii="Arial" w:hAnsi="Arial" w:cs="Arial"/>
          <w:sz w:val="22"/>
          <w:szCs w:val="22"/>
        </w:rPr>
        <w:tab/>
      </w:r>
      <w:r w:rsidR="00B02D3E" w:rsidRPr="008E584A">
        <w:rPr>
          <w:rFonts w:ascii="Arial" w:hAnsi="Arial" w:cs="Arial"/>
          <w:sz w:val="22"/>
          <w:szCs w:val="22"/>
          <w:u w:val="single"/>
        </w:rPr>
        <w:t>Guidance on the Preparation of a Thesis</w:t>
      </w:r>
      <w:bookmarkEnd w:id="58"/>
    </w:p>
    <w:p w14:paraId="6A3F54C7" w14:textId="77777777" w:rsidR="00701B35" w:rsidRPr="008E584A" w:rsidRDefault="00701B35" w:rsidP="00B02D3E">
      <w:pPr>
        <w:ind w:left="1080" w:hanging="540"/>
        <w:rPr>
          <w:rFonts w:ascii="Arial" w:hAnsi="Arial" w:cs="Arial"/>
          <w:sz w:val="22"/>
          <w:szCs w:val="22"/>
        </w:rPr>
      </w:pPr>
    </w:p>
    <w:p w14:paraId="1AA444D1" w14:textId="77777777" w:rsidR="001F7509" w:rsidRPr="008E584A" w:rsidRDefault="001F7509" w:rsidP="001F7509">
      <w:pPr>
        <w:ind w:left="567"/>
        <w:rPr>
          <w:rFonts w:ascii="Arial" w:hAnsi="Arial" w:cs="Arial"/>
          <w:sz w:val="22"/>
          <w:szCs w:val="22"/>
        </w:rPr>
      </w:pPr>
      <w:r w:rsidRPr="008E584A">
        <w:rPr>
          <w:rFonts w:ascii="Arial" w:hAnsi="Arial" w:cs="Arial"/>
          <w:sz w:val="22"/>
          <w:szCs w:val="22"/>
        </w:rPr>
        <w:t>In addition to the requirements stipulated in the Regulations, students are expected to adhere to the guidelines</w:t>
      </w:r>
      <w:r w:rsidR="00647C2F" w:rsidRPr="008E584A">
        <w:rPr>
          <w:rFonts w:ascii="Arial" w:hAnsi="Arial" w:cs="Arial"/>
          <w:sz w:val="22"/>
          <w:szCs w:val="22"/>
        </w:rPr>
        <w:t xml:space="preserve"> available in the PGR handbook. </w:t>
      </w:r>
    </w:p>
    <w:p w14:paraId="2AF0B655" w14:textId="77777777" w:rsidR="00147ADF" w:rsidRPr="008E584A" w:rsidRDefault="00147ADF" w:rsidP="00B02D3E">
      <w:pPr>
        <w:shd w:val="clear" w:color="auto" w:fill="FFFFFF"/>
        <w:ind w:left="1620"/>
        <w:rPr>
          <w:rFonts w:ascii="Arial" w:hAnsi="Arial" w:cs="Arial"/>
          <w:sz w:val="22"/>
          <w:szCs w:val="22"/>
        </w:rPr>
      </w:pPr>
    </w:p>
    <w:p w14:paraId="6F8F9B64" w14:textId="77777777" w:rsidR="00E35CC3" w:rsidRPr="008E584A" w:rsidRDefault="00B5168E" w:rsidP="00E35CC3">
      <w:pPr>
        <w:pStyle w:val="Heading2"/>
        <w:spacing w:before="0" w:beforeAutospacing="0" w:after="0" w:afterAutospacing="0"/>
        <w:ind w:left="567" w:hanging="567"/>
        <w:rPr>
          <w:rFonts w:ascii="Arial" w:hAnsi="Arial" w:cs="Arial"/>
          <w:sz w:val="22"/>
          <w:szCs w:val="22"/>
        </w:rPr>
      </w:pPr>
      <w:bookmarkStart w:id="59" w:name="_Toc489022247"/>
      <w:r w:rsidRPr="008E584A">
        <w:rPr>
          <w:rFonts w:ascii="Arial" w:hAnsi="Arial" w:cs="Arial"/>
          <w:sz w:val="22"/>
          <w:szCs w:val="22"/>
        </w:rPr>
        <w:t>N</w:t>
      </w:r>
      <w:r w:rsidR="00E35CC3" w:rsidRPr="008E584A">
        <w:rPr>
          <w:rFonts w:ascii="Arial" w:hAnsi="Arial" w:cs="Arial"/>
          <w:sz w:val="22"/>
          <w:szCs w:val="22"/>
        </w:rPr>
        <w:t>3</w:t>
      </w:r>
      <w:r w:rsidR="00E35CC3" w:rsidRPr="008E584A">
        <w:rPr>
          <w:rFonts w:ascii="Arial" w:hAnsi="Arial" w:cs="Arial"/>
          <w:sz w:val="22"/>
          <w:szCs w:val="22"/>
        </w:rPr>
        <w:tab/>
      </w:r>
      <w:r w:rsidR="00E35CC3" w:rsidRPr="008E584A">
        <w:rPr>
          <w:rFonts w:ascii="Arial" w:hAnsi="Arial" w:cs="Arial"/>
          <w:sz w:val="22"/>
          <w:szCs w:val="22"/>
          <w:u w:val="single"/>
        </w:rPr>
        <w:t>Submission of the Thesi</w:t>
      </w:r>
      <w:r w:rsidR="00E35CC3" w:rsidRPr="008E584A">
        <w:rPr>
          <w:rFonts w:ascii="Arial" w:hAnsi="Arial" w:cs="Arial"/>
          <w:sz w:val="22"/>
          <w:szCs w:val="22"/>
        </w:rPr>
        <w:t>s</w:t>
      </w:r>
      <w:bookmarkEnd w:id="59"/>
    </w:p>
    <w:p w14:paraId="7349343A" w14:textId="77777777" w:rsidR="00E35CC3" w:rsidRPr="008E584A" w:rsidRDefault="00E35CC3" w:rsidP="00E35CC3">
      <w:pPr>
        <w:ind w:left="1080" w:hanging="540"/>
        <w:rPr>
          <w:rFonts w:ascii="Arial" w:hAnsi="Arial" w:cs="Arial"/>
          <w:sz w:val="22"/>
          <w:szCs w:val="22"/>
        </w:rPr>
      </w:pPr>
    </w:p>
    <w:p w14:paraId="5A657A4C" w14:textId="77777777" w:rsidR="00E35CC3" w:rsidRPr="008E584A" w:rsidRDefault="00B5168E" w:rsidP="00E35CC3">
      <w:pPr>
        <w:ind w:left="1080" w:hanging="540"/>
        <w:rPr>
          <w:rFonts w:ascii="Arial" w:hAnsi="Arial" w:cs="Arial"/>
          <w:sz w:val="22"/>
          <w:szCs w:val="22"/>
        </w:rPr>
      </w:pPr>
      <w:r w:rsidRPr="008E584A">
        <w:rPr>
          <w:rFonts w:ascii="Arial" w:hAnsi="Arial" w:cs="Arial"/>
          <w:sz w:val="22"/>
          <w:szCs w:val="22"/>
        </w:rPr>
        <w:t>N</w:t>
      </w:r>
      <w:r w:rsidR="00E35CC3" w:rsidRPr="008E584A">
        <w:rPr>
          <w:rFonts w:ascii="Arial" w:hAnsi="Arial" w:cs="Arial"/>
          <w:sz w:val="22"/>
          <w:szCs w:val="22"/>
        </w:rPr>
        <w:t>3.1</w:t>
      </w:r>
      <w:r w:rsidR="00E35CC3" w:rsidRPr="008E584A">
        <w:rPr>
          <w:rFonts w:ascii="Arial" w:hAnsi="Arial" w:cs="Arial"/>
          <w:sz w:val="22"/>
          <w:szCs w:val="22"/>
        </w:rPr>
        <w:tab/>
        <w:t xml:space="preserve">No student shall be eligible to submit a thesis until the student has been informed, by email from </w:t>
      </w:r>
      <w:hyperlink r:id="rId10" w:history="1">
        <w:r w:rsidR="00E35CC3" w:rsidRPr="008E584A">
          <w:rPr>
            <w:rStyle w:val="Hyperlink"/>
            <w:rFonts w:ascii="Arial" w:hAnsi="Arial" w:cs="Arial"/>
            <w:color w:val="auto"/>
            <w:sz w:val="22"/>
            <w:szCs w:val="22"/>
          </w:rPr>
          <w:t>administration@hope.ac.uk</w:t>
        </w:r>
      </w:hyperlink>
      <w:r w:rsidR="00E35CC3" w:rsidRPr="008E584A">
        <w:rPr>
          <w:rFonts w:ascii="Arial" w:hAnsi="Arial" w:cs="Arial"/>
          <w:sz w:val="22"/>
          <w:szCs w:val="22"/>
        </w:rPr>
        <w:t>, that their Intention to Submit Form has been approved, and their status changed to “Submission Pending”.</w:t>
      </w:r>
    </w:p>
    <w:p w14:paraId="02119EBD" w14:textId="77777777" w:rsidR="00E35CC3" w:rsidRPr="008E584A" w:rsidRDefault="00E35CC3" w:rsidP="00E35CC3">
      <w:pPr>
        <w:shd w:val="clear" w:color="auto" w:fill="FFFFFF"/>
        <w:ind w:left="1620"/>
        <w:rPr>
          <w:rFonts w:ascii="Arial" w:hAnsi="Arial" w:cs="Arial"/>
          <w:sz w:val="22"/>
          <w:szCs w:val="22"/>
        </w:rPr>
      </w:pPr>
    </w:p>
    <w:p w14:paraId="79036610" w14:textId="0C5F34F1" w:rsidR="00E35CC3" w:rsidRPr="008E584A" w:rsidRDefault="00B5168E" w:rsidP="00E35CC3">
      <w:pPr>
        <w:ind w:left="1080" w:hanging="540"/>
        <w:rPr>
          <w:rFonts w:ascii="Arial" w:hAnsi="Arial" w:cs="Arial"/>
          <w:sz w:val="22"/>
          <w:szCs w:val="22"/>
        </w:rPr>
      </w:pPr>
      <w:r w:rsidRPr="008E584A">
        <w:rPr>
          <w:rFonts w:ascii="Arial" w:hAnsi="Arial" w:cs="Arial"/>
          <w:sz w:val="22"/>
          <w:szCs w:val="22"/>
        </w:rPr>
        <w:t>N</w:t>
      </w:r>
      <w:r w:rsidR="00E35CC3" w:rsidRPr="008E584A">
        <w:rPr>
          <w:rFonts w:ascii="Arial" w:hAnsi="Arial" w:cs="Arial"/>
          <w:sz w:val="22"/>
          <w:szCs w:val="22"/>
        </w:rPr>
        <w:t>3.2</w:t>
      </w:r>
      <w:r w:rsidR="00E35CC3" w:rsidRPr="008E584A">
        <w:rPr>
          <w:rFonts w:ascii="Arial" w:hAnsi="Arial" w:cs="Arial"/>
          <w:sz w:val="22"/>
          <w:szCs w:val="22"/>
        </w:rPr>
        <w:tab/>
      </w:r>
      <w:r w:rsidR="00A42112" w:rsidRPr="00E25ADA">
        <w:rPr>
          <w:rFonts w:ascii="Arial" w:hAnsi="Arial" w:cs="Arial"/>
          <w:sz w:val="22"/>
          <w:szCs w:val="22"/>
        </w:rPr>
        <w:t>the student is required to submit an electronic copy to</w:t>
      </w:r>
      <w:r w:rsidR="00E25ADA">
        <w:rPr>
          <w:rFonts w:ascii="Arial" w:hAnsi="Arial" w:cs="Arial"/>
          <w:sz w:val="22"/>
          <w:szCs w:val="22"/>
        </w:rPr>
        <w:t xml:space="preserve"> </w:t>
      </w:r>
      <w:hyperlink r:id="rId11" w:history="1">
        <w:r w:rsidR="00E25ADA" w:rsidRPr="00A80D1D">
          <w:rPr>
            <w:rStyle w:val="Hyperlink"/>
            <w:rFonts w:ascii="Arial" w:hAnsi="Arial" w:cs="Arial"/>
            <w:sz w:val="22"/>
            <w:szCs w:val="22"/>
          </w:rPr>
          <w:t>pgr@hope.ac.uk</w:t>
        </w:r>
      </w:hyperlink>
      <w:r w:rsidR="00A42112" w:rsidRPr="00E25ADA">
        <w:rPr>
          <w:rFonts w:ascii="Arial" w:hAnsi="Arial" w:cs="Arial"/>
          <w:sz w:val="22"/>
          <w:szCs w:val="22"/>
        </w:rPr>
        <w:t>. Should Examiners request a printed soft-bound copy of the thesis at this point, the candidate should provide 1 soft-bound copy following request by email from PGR administration or the Research Office in the Partner.</w:t>
      </w:r>
    </w:p>
    <w:p w14:paraId="126F76DE" w14:textId="77777777" w:rsidR="00E35CC3" w:rsidRPr="008E584A" w:rsidRDefault="00E35CC3" w:rsidP="00E35CC3">
      <w:pPr>
        <w:ind w:left="540"/>
        <w:rPr>
          <w:rFonts w:ascii="Arial" w:hAnsi="Arial" w:cs="Arial"/>
          <w:sz w:val="22"/>
          <w:szCs w:val="22"/>
        </w:rPr>
      </w:pPr>
    </w:p>
    <w:p w14:paraId="592FE136" w14:textId="4EC2D120" w:rsidR="00E35CC3" w:rsidRPr="008E584A" w:rsidRDefault="00B5168E" w:rsidP="00E35CC3">
      <w:pPr>
        <w:ind w:left="1080" w:hanging="540"/>
        <w:rPr>
          <w:rFonts w:ascii="Arial" w:hAnsi="Arial" w:cs="Arial"/>
          <w:sz w:val="22"/>
          <w:szCs w:val="22"/>
        </w:rPr>
      </w:pPr>
      <w:r w:rsidRPr="008E584A">
        <w:rPr>
          <w:rFonts w:ascii="Arial" w:hAnsi="Arial" w:cs="Arial"/>
          <w:sz w:val="22"/>
          <w:szCs w:val="22"/>
        </w:rPr>
        <w:lastRenderedPageBreak/>
        <w:t>N</w:t>
      </w:r>
      <w:r w:rsidR="00E35CC3" w:rsidRPr="008E584A">
        <w:rPr>
          <w:rFonts w:ascii="Arial" w:hAnsi="Arial" w:cs="Arial"/>
          <w:sz w:val="22"/>
          <w:szCs w:val="22"/>
        </w:rPr>
        <w:t xml:space="preserve">3.3 On receipt of the form and the copies of the thesis, the </w:t>
      </w:r>
      <w:r w:rsidR="00620330" w:rsidRPr="008E584A">
        <w:rPr>
          <w:rFonts w:ascii="Arial" w:hAnsi="Arial" w:cs="Arial"/>
          <w:sz w:val="22"/>
          <w:szCs w:val="22"/>
        </w:rPr>
        <w:t xml:space="preserve">Postgraduate Research </w:t>
      </w:r>
      <w:r w:rsidRPr="008E584A">
        <w:rPr>
          <w:rFonts w:ascii="Arial" w:hAnsi="Arial" w:cs="Arial"/>
          <w:sz w:val="22"/>
          <w:szCs w:val="22"/>
        </w:rPr>
        <w:t xml:space="preserve">Administration Office or the </w:t>
      </w:r>
      <w:r w:rsidR="00E35CC3" w:rsidRPr="008E584A">
        <w:rPr>
          <w:rFonts w:ascii="Arial" w:hAnsi="Arial" w:cs="Arial"/>
          <w:sz w:val="22"/>
          <w:szCs w:val="22"/>
        </w:rPr>
        <w:t>Research Office [or equivalent] in the Partner Institution should:</w:t>
      </w:r>
    </w:p>
    <w:p w14:paraId="1CDFC829" w14:textId="298E7CE0" w:rsidR="00E35CC3" w:rsidRPr="008E584A" w:rsidRDefault="00E35CC3" w:rsidP="00C926EC">
      <w:pPr>
        <w:pStyle w:val="ListParagraph"/>
        <w:numPr>
          <w:ilvl w:val="0"/>
          <w:numId w:val="27"/>
        </w:numPr>
        <w:ind w:left="1674" w:hanging="567"/>
        <w:rPr>
          <w:rFonts w:ascii="Arial" w:hAnsi="Arial" w:cs="Arial"/>
          <w:sz w:val="22"/>
          <w:szCs w:val="22"/>
        </w:rPr>
      </w:pPr>
      <w:r w:rsidRPr="008E584A">
        <w:rPr>
          <w:rFonts w:ascii="Arial" w:hAnsi="Arial" w:cs="Arial"/>
          <w:sz w:val="22"/>
          <w:szCs w:val="22"/>
          <w:u w:val="single"/>
        </w:rPr>
        <w:t>if the form has been fully completed, and the Do</w:t>
      </w:r>
      <w:r w:rsidR="00B5168E" w:rsidRPr="008E584A">
        <w:rPr>
          <w:rFonts w:ascii="Arial" w:hAnsi="Arial" w:cs="Arial"/>
          <w:sz w:val="22"/>
          <w:szCs w:val="22"/>
          <w:u w:val="single"/>
        </w:rPr>
        <w:t>[P</w:t>
      </w:r>
      <w:r w:rsidR="00BA5E4B">
        <w:rPr>
          <w:rFonts w:ascii="Arial" w:hAnsi="Arial" w:cs="Arial"/>
          <w:sz w:val="22"/>
          <w:szCs w:val="22"/>
          <w:u w:val="single"/>
        </w:rPr>
        <w:t>]</w:t>
      </w:r>
      <w:r w:rsidRPr="008E584A">
        <w:rPr>
          <w:rFonts w:ascii="Arial" w:hAnsi="Arial" w:cs="Arial"/>
          <w:sz w:val="22"/>
          <w:szCs w:val="22"/>
          <w:u w:val="single"/>
        </w:rPr>
        <w:t>S has indicated on the form that the student has successfully completed their (Vitae) Research Skills</w:t>
      </w:r>
      <w:r w:rsidRPr="008E584A">
        <w:rPr>
          <w:rFonts w:ascii="Arial" w:hAnsi="Arial" w:cs="Arial"/>
          <w:sz w:val="22"/>
          <w:szCs w:val="22"/>
        </w:rPr>
        <w:t>, forward the thesis to the examiners;</w:t>
      </w:r>
    </w:p>
    <w:p w14:paraId="500E83D1" w14:textId="5A5970B2" w:rsidR="00E35CC3" w:rsidRPr="008E584A" w:rsidRDefault="00E35CC3" w:rsidP="00C926EC">
      <w:pPr>
        <w:pStyle w:val="ListParagraph"/>
        <w:numPr>
          <w:ilvl w:val="0"/>
          <w:numId w:val="27"/>
        </w:numPr>
        <w:ind w:left="1674" w:hanging="567"/>
        <w:rPr>
          <w:rFonts w:ascii="Arial" w:hAnsi="Arial" w:cs="Arial"/>
          <w:sz w:val="22"/>
          <w:szCs w:val="22"/>
        </w:rPr>
      </w:pPr>
      <w:r w:rsidRPr="008E584A">
        <w:rPr>
          <w:rFonts w:ascii="Arial" w:hAnsi="Arial" w:cs="Arial"/>
          <w:sz w:val="22"/>
          <w:szCs w:val="22"/>
          <w:u w:val="single"/>
        </w:rPr>
        <w:t>if the form has not been fully completed, or the Do</w:t>
      </w:r>
      <w:r w:rsidR="00B5168E" w:rsidRPr="008E584A">
        <w:rPr>
          <w:rFonts w:ascii="Arial" w:hAnsi="Arial" w:cs="Arial"/>
          <w:sz w:val="22"/>
          <w:szCs w:val="22"/>
          <w:u w:val="single"/>
        </w:rPr>
        <w:t>[P]</w:t>
      </w:r>
      <w:r w:rsidRPr="008E584A">
        <w:rPr>
          <w:rFonts w:ascii="Arial" w:hAnsi="Arial" w:cs="Arial"/>
          <w:sz w:val="22"/>
          <w:szCs w:val="22"/>
          <w:u w:val="single"/>
        </w:rPr>
        <w:t>S has not indicated on the form that the student has successfully completed their (Vitae) Research Skills</w:t>
      </w:r>
      <w:r w:rsidRPr="008E584A">
        <w:rPr>
          <w:rFonts w:ascii="Arial" w:hAnsi="Arial" w:cs="Arial"/>
          <w:sz w:val="22"/>
          <w:szCs w:val="22"/>
        </w:rPr>
        <w:t>, return the form to the student, and warn that the thesis cannot be forwarded to the examiners until a suitably amended form has been received, and that this may delay the examination.</w:t>
      </w:r>
    </w:p>
    <w:p w14:paraId="57E3C83C" w14:textId="77777777" w:rsidR="00E35CC3" w:rsidRPr="008E584A" w:rsidRDefault="00E35CC3" w:rsidP="00E35CC3">
      <w:pPr>
        <w:rPr>
          <w:rFonts w:ascii="Arial" w:hAnsi="Arial" w:cs="Arial"/>
          <w:sz w:val="22"/>
          <w:szCs w:val="22"/>
        </w:rPr>
      </w:pPr>
    </w:p>
    <w:p w14:paraId="5885816F" w14:textId="77777777" w:rsidR="00E35CC3" w:rsidRPr="008E584A" w:rsidRDefault="00B5168E" w:rsidP="00E35CC3">
      <w:pPr>
        <w:shd w:val="clear" w:color="auto" w:fill="FFFFFF"/>
        <w:ind w:left="1080" w:hanging="540"/>
        <w:rPr>
          <w:rFonts w:ascii="Arial" w:hAnsi="Arial" w:cs="Arial"/>
          <w:sz w:val="22"/>
          <w:szCs w:val="22"/>
        </w:rPr>
      </w:pPr>
      <w:r w:rsidRPr="008E584A">
        <w:rPr>
          <w:rFonts w:ascii="Arial" w:hAnsi="Arial" w:cs="Arial"/>
          <w:sz w:val="22"/>
          <w:szCs w:val="22"/>
        </w:rPr>
        <w:t>N</w:t>
      </w:r>
      <w:r w:rsidR="00E35CC3" w:rsidRPr="008E584A">
        <w:rPr>
          <w:rFonts w:ascii="Arial" w:hAnsi="Arial" w:cs="Arial"/>
          <w:sz w:val="22"/>
          <w:szCs w:val="22"/>
        </w:rPr>
        <w:t>3.4</w:t>
      </w:r>
      <w:r w:rsidR="00E35CC3" w:rsidRPr="008E584A">
        <w:rPr>
          <w:rFonts w:ascii="Arial" w:hAnsi="Arial" w:cs="Arial"/>
          <w:sz w:val="22"/>
          <w:szCs w:val="22"/>
        </w:rPr>
        <w:tab/>
      </w:r>
      <w:r w:rsidR="00E35CC3" w:rsidRPr="008E584A">
        <w:rPr>
          <w:rFonts w:ascii="Arial" w:hAnsi="Arial" w:cs="Arial"/>
          <w:sz w:val="22"/>
          <w:szCs w:val="22"/>
          <w:u w:val="single"/>
        </w:rPr>
        <w:t>Late Submissions</w:t>
      </w:r>
    </w:p>
    <w:p w14:paraId="14C35EC9" w14:textId="4865E59B" w:rsidR="00E35CC3" w:rsidRPr="008E584A" w:rsidRDefault="00E35CC3" w:rsidP="00C926EC">
      <w:pPr>
        <w:pStyle w:val="ListParagraph"/>
        <w:numPr>
          <w:ilvl w:val="0"/>
          <w:numId w:val="28"/>
        </w:numPr>
        <w:shd w:val="clear" w:color="auto" w:fill="FFFFFF"/>
        <w:ind w:left="1440"/>
        <w:rPr>
          <w:rFonts w:ascii="Arial" w:hAnsi="Arial" w:cs="Arial"/>
          <w:sz w:val="22"/>
          <w:szCs w:val="22"/>
        </w:rPr>
      </w:pPr>
      <w:r w:rsidRPr="008E584A">
        <w:rPr>
          <w:rFonts w:ascii="Arial" w:hAnsi="Arial" w:cs="Arial"/>
          <w:sz w:val="22"/>
          <w:szCs w:val="22"/>
        </w:rPr>
        <w:t xml:space="preserve">If no thesis has been received by the “date of </w:t>
      </w:r>
      <w:r w:rsidR="00A15C92" w:rsidRPr="008E584A">
        <w:rPr>
          <w:rFonts w:ascii="Arial" w:hAnsi="Arial" w:cs="Arial"/>
          <w:sz w:val="22"/>
          <w:szCs w:val="22"/>
        </w:rPr>
        <w:t xml:space="preserve">intended </w:t>
      </w:r>
      <w:r w:rsidRPr="008E584A">
        <w:rPr>
          <w:rFonts w:ascii="Arial" w:hAnsi="Arial" w:cs="Arial"/>
          <w:sz w:val="22"/>
          <w:szCs w:val="22"/>
        </w:rPr>
        <w:t xml:space="preserve">submission” on the Intention to Submit form, </w:t>
      </w:r>
      <w:r w:rsidR="00B5168E" w:rsidRPr="008E584A">
        <w:rPr>
          <w:rFonts w:ascii="Arial" w:hAnsi="Arial" w:cs="Arial"/>
          <w:sz w:val="22"/>
          <w:szCs w:val="22"/>
        </w:rPr>
        <w:t xml:space="preserve">the </w:t>
      </w:r>
      <w:r w:rsidR="00620330" w:rsidRPr="008E584A">
        <w:rPr>
          <w:rFonts w:ascii="Arial" w:hAnsi="Arial" w:cs="Arial"/>
          <w:sz w:val="22"/>
          <w:szCs w:val="22"/>
        </w:rPr>
        <w:t xml:space="preserve">Postgraduate Research </w:t>
      </w:r>
      <w:r w:rsidR="00B5168E" w:rsidRPr="008E584A">
        <w:rPr>
          <w:rFonts w:ascii="Arial" w:hAnsi="Arial" w:cs="Arial"/>
          <w:sz w:val="22"/>
          <w:szCs w:val="22"/>
        </w:rPr>
        <w:t xml:space="preserve">Administration Office or </w:t>
      </w:r>
      <w:r w:rsidRPr="008E584A">
        <w:rPr>
          <w:rFonts w:ascii="Arial" w:hAnsi="Arial" w:cs="Arial"/>
          <w:sz w:val="22"/>
          <w:szCs w:val="22"/>
        </w:rPr>
        <w:t>the Research Office [or equivalent] in the Partner Institution shall issue a reminder to the student.</w:t>
      </w:r>
    </w:p>
    <w:p w14:paraId="2618083B" w14:textId="51BDCDCB" w:rsidR="00E35CC3" w:rsidRPr="008E584A" w:rsidRDefault="0071123C" w:rsidP="00C926EC">
      <w:pPr>
        <w:pStyle w:val="ListParagraph"/>
        <w:numPr>
          <w:ilvl w:val="2"/>
          <w:numId w:val="29"/>
        </w:numPr>
        <w:shd w:val="clear" w:color="auto" w:fill="FFFFFF"/>
        <w:ind w:left="1440"/>
        <w:rPr>
          <w:rFonts w:ascii="Arial" w:hAnsi="Arial" w:cs="Arial"/>
          <w:sz w:val="22"/>
          <w:szCs w:val="22"/>
        </w:rPr>
      </w:pPr>
      <w:r w:rsidRPr="008E584A">
        <w:rPr>
          <w:rFonts w:ascii="Arial" w:hAnsi="Arial" w:cs="Arial"/>
          <w:sz w:val="22"/>
          <w:szCs w:val="22"/>
        </w:rPr>
        <w:t xml:space="preserve">If no thesis has been received by one month after the “date of </w:t>
      </w:r>
      <w:r w:rsidR="00783207" w:rsidRPr="008E584A">
        <w:rPr>
          <w:rFonts w:ascii="Arial" w:hAnsi="Arial" w:cs="Arial"/>
          <w:sz w:val="22"/>
          <w:szCs w:val="22"/>
        </w:rPr>
        <w:t xml:space="preserve">intended </w:t>
      </w:r>
      <w:r w:rsidRPr="008E584A">
        <w:rPr>
          <w:rFonts w:ascii="Arial" w:hAnsi="Arial" w:cs="Arial"/>
          <w:sz w:val="22"/>
          <w:szCs w:val="22"/>
        </w:rPr>
        <w:t xml:space="preserve">submission” on the Intention to Submit form, the </w:t>
      </w:r>
      <w:r w:rsidR="00620330" w:rsidRPr="008E584A">
        <w:rPr>
          <w:rFonts w:ascii="Arial" w:hAnsi="Arial" w:cs="Arial"/>
          <w:sz w:val="22"/>
          <w:szCs w:val="22"/>
        </w:rPr>
        <w:t xml:space="preserve">Postgraduate Research </w:t>
      </w:r>
      <w:r w:rsidR="00B5168E" w:rsidRPr="008E584A">
        <w:rPr>
          <w:rFonts w:ascii="Arial" w:hAnsi="Arial" w:cs="Arial"/>
          <w:sz w:val="22"/>
          <w:szCs w:val="22"/>
        </w:rPr>
        <w:t xml:space="preserve">Administration </w:t>
      </w:r>
      <w:r w:rsidR="006E4C82" w:rsidRPr="008E584A">
        <w:rPr>
          <w:rFonts w:ascii="Arial" w:hAnsi="Arial" w:cs="Arial"/>
          <w:sz w:val="22"/>
          <w:szCs w:val="22"/>
        </w:rPr>
        <w:t xml:space="preserve">Team </w:t>
      </w:r>
      <w:r w:rsidR="00B5168E" w:rsidRPr="008E584A">
        <w:rPr>
          <w:rFonts w:ascii="Arial" w:hAnsi="Arial" w:cs="Arial"/>
          <w:sz w:val="22"/>
          <w:szCs w:val="22"/>
        </w:rPr>
        <w:t xml:space="preserve">or the </w:t>
      </w:r>
      <w:r w:rsidRPr="008E584A">
        <w:rPr>
          <w:rFonts w:ascii="Arial" w:hAnsi="Arial" w:cs="Arial"/>
          <w:sz w:val="22"/>
          <w:szCs w:val="22"/>
        </w:rPr>
        <w:t xml:space="preserve">Research Office [or equivalent] in the Partner Institution shall inform the student that the form has expired, that a further form, giving a revised “date of </w:t>
      </w:r>
      <w:r w:rsidR="00783207" w:rsidRPr="008E584A">
        <w:rPr>
          <w:rFonts w:ascii="Arial" w:hAnsi="Arial" w:cs="Arial"/>
          <w:sz w:val="22"/>
          <w:szCs w:val="22"/>
        </w:rPr>
        <w:t xml:space="preserve">intended </w:t>
      </w:r>
      <w:r w:rsidRPr="008E584A">
        <w:rPr>
          <w:rFonts w:ascii="Arial" w:hAnsi="Arial" w:cs="Arial"/>
          <w:sz w:val="22"/>
          <w:szCs w:val="22"/>
        </w:rPr>
        <w:t>submission”, must be submitted, and that the thesis cannot be accepted until this has been done.</w:t>
      </w:r>
    </w:p>
    <w:p w14:paraId="030096A7" w14:textId="78A7F04A" w:rsidR="00647C2F" w:rsidRPr="008E584A" w:rsidRDefault="00E35CC3" w:rsidP="00C926EC">
      <w:pPr>
        <w:pStyle w:val="ListParagraph"/>
        <w:numPr>
          <w:ilvl w:val="0"/>
          <w:numId w:val="28"/>
        </w:numPr>
        <w:shd w:val="clear" w:color="auto" w:fill="FFFFFF"/>
        <w:ind w:left="1440"/>
        <w:rPr>
          <w:rFonts w:ascii="Arial" w:hAnsi="Arial" w:cs="Arial"/>
          <w:sz w:val="22"/>
          <w:szCs w:val="22"/>
        </w:rPr>
      </w:pPr>
      <w:r w:rsidRPr="008E584A">
        <w:rPr>
          <w:rFonts w:ascii="Arial" w:hAnsi="Arial" w:cs="Arial"/>
          <w:sz w:val="22"/>
          <w:szCs w:val="22"/>
        </w:rPr>
        <w:t xml:space="preserve">If no thesis has been received by the formal submission deadline indicated by the student’s Expected End Date on the University’s database, and no extension has been granted by the </w:t>
      </w:r>
      <w:r w:rsidR="00D801DF">
        <w:rPr>
          <w:rFonts w:ascii="Arial" w:hAnsi="Arial" w:cs="Arial"/>
          <w:sz w:val="22"/>
          <w:szCs w:val="22"/>
        </w:rPr>
        <w:t xml:space="preserve">Continuation </w:t>
      </w:r>
      <w:r w:rsidRPr="008E584A">
        <w:rPr>
          <w:rFonts w:ascii="Arial" w:hAnsi="Arial" w:cs="Arial"/>
          <w:sz w:val="22"/>
          <w:szCs w:val="22"/>
        </w:rPr>
        <w:t>and Award Board, the student will be deemed to have failed the degree.</w:t>
      </w:r>
    </w:p>
    <w:p w14:paraId="48A048A1" w14:textId="77777777" w:rsidR="00E35CC3" w:rsidRPr="008E584A" w:rsidRDefault="00E35CC3" w:rsidP="00E35CC3">
      <w:pPr>
        <w:shd w:val="clear" w:color="auto" w:fill="FFFFFF"/>
        <w:ind w:left="1620"/>
        <w:rPr>
          <w:rFonts w:ascii="Arial" w:hAnsi="Arial" w:cs="Arial"/>
          <w:sz w:val="22"/>
          <w:szCs w:val="22"/>
        </w:rPr>
      </w:pPr>
    </w:p>
    <w:p w14:paraId="480F18AA" w14:textId="77777777" w:rsidR="00E35CC3" w:rsidRPr="008E584A" w:rsidRDefault="00B5168E" w:rsidP="005328D0">
      <w:pPr>
        <w:rPr>
          <w:rFonts w:ascii="Arial" w:hAnsi="Arial" w:cs="Arial"/>
          <w:b/>
          <w:sz w:val="22"/>
          <w:szCs w:val="22"/>
        </w:rPr>
      </w:pPr>
      <w:bookmarkStart w:id="60" w:name="_Toc429402255"/>
      <w:bookmarkStart w:id="61" w:name="_Toc489022248"/>
      <w:r w:rsidRPr="008E584A">
        <w:rPr>
          <w:rFonts w:ascii="Arial" w:hAnsi="Arial" w:cs="Arial"/>
          <w:b/>
          <w:sz w:val="22"/>
          <w:szCs w:val="22"/>
        </w:rPr>
        <w:t>N</w:t>
      </w:r>
      <w:r w:rsidR="00E35CC3" w:rsidRPr="008E584A">
        <w:rPr>
          <w:rFonts w:ascii="Arial" w:hAnsi="Arial" w:cs="Arial"/>
          <w:b/>
          <w:sz w:val="22"/>
          <w:szCs w:val="22"/>
        </w:rPr>
        <w:t>4</w:t>
      </w:r>
      <w:r w:rsidR="00E35CC3" w:rsidRPr="008E584A">
        <w:rPr>
          <w:rFonts w:ascii="Arial" w:hAnsi="Arial" w:cs="Arial"/>
          <w:b/>
          <w:sz w:val="22"/>
          <w:szCs w:val="22"/>
        </w:rPr>
        <w:tab/>
      </w:r>
      <w:r w:rsidR="00E35CC3" w:rsidRPr="008E584A">
        <w:rPr>
          <w:rFonts w:ascii="Arial" w:hAnsi="Arial" w:cs="Arial"/>
          <w:b/>
          <w:sz w:val="22"/>
          <w:szCs w:val="22"/>
          <w:u w:val="single"/>
        </w:rPr>
        <w:t xml:space="preserve">After the Submission of the </w:t>
      </w:r>
      <w:proofErr w:type="spellStart"/>
      <w:r w:rsidR="00E35CC3" w:rsidRPr="008E584A">
        <w:rPr>
          <w:rFonts w:ascii="Arial" w:hAnsi="Arial" w:cs="Arial"/>
          <w:b/>
          <w:sz w:val="22"/>
          <w:szCs w:val="22"/>
          <w:u w:val="single"/>
        </w:rPr>
        <w:t>Softbound</w:t>
      </w:r>
      <w:proofErr w:type="spellEnd"/>
      <w:r w:rsidR="00E35CC3" w:rsidRPr="008E584A">
        <w:rPr>
          <w:rFonts w:ascii="Arial" w:hAnsi="Arial" w:cs="Arial"/>
          <w:b/>
          <w:sz w:val="22"/>
          <w:szCs w:val="22"/>
          <w:u w:val="single"/>
        </w:rPr>
        <w:t xml:space="preserve"> Thesis</w:t>
      </w:r>
      <w:bookmarkEnd w:id="60"/>
      <w:r w:rsidR="00E35CC3" w:rsidRPr="008E584A">
        <w:rPr>
          <w:rFonts w:ascii="Arial" w:hAnsi="Arial" w:cs="Arial"/>
          <w:b/>
          <w:sz w:val="22"/>
          <w:szCs w:val="22"/>
          <w:u w:val="single"/>
        </w:rPr>
        <w:t xml:space="preserve"> for Examination</w:t>
      </w:r>
      <w:bookmarkEnd w:id="61"/>
    </w:p>
    <w:p w14:paraId="063209E1" w14:textId="77777777" w:rsidR="00E35CC3" w:rsidRPr="008E584A" w:rsidRDefault="00E35CC3" w:rsidP="00E35CC3">
      <w:pPr>
        <w:ind w:left="1080" w:hanging="540"/>
        <w:rPr>
          <w:rFonts w:ascii="Arial" w:hAnsi="Arial" w:cs="Arial"/>
          <w:sz w:val="22"/>
          <w:szCs w:val="22"/>
        </w:rPr>
      </w:pPr>
    </w:p>
    <w:p w14:paraId="48B1A13A" w14:textId="77777777" w:rsidR="00E35CC3" w:rsidRPr="008E584A" w:rsidRDefault="00E35CC3" w:rsidP="00E35CC3">
      <w:pPr>
        <w:shd w:val="clear" w:color="auto" w:fill="FFFFFF"/>
        <w:ind w:left="540"/>
        <w:rPr>
          <w:rFonts w:ascii="Arial" w:hAnsi="Arial" w:cs="Arial"/>
          <w:sz w:val="22"/>
          <w:szCs w:val="22"/>
        </w:rPr>
      </w:pPr>
      <w:r w:rsidRPr="008E584A">
        <w:rPr>
          <w:rFonts w:ascii="Arial" w:hAnsi="Arial" w:cs="Arial"/>
          <w:sz w:val="22"/>
          <w:szCs w:val="22"/>
        </w:rPr>
        <w:t xml:space="preserve">The student shall be entitled to receive guidance on how to prepare for the examination.  </w:t>
      </w:r>
    </w:p>
    <w:p w14:paraId="61831984" w14:textId="77777777" w:rsidR="00E35CC3" w:rsidRPr="008E584A" w:rsidRDefault="00E35CC3" w:rsidP="00E35CC3">
      <w:pPr>
        <w:shd w:val="clear" w:color="auto" w:fill="FFFFFF"/>
        <w:ind w:left="540"/>
        <w:rPr>
          <w:rFonts w:ascii="Arial" w:hAnsi="Arial" w:cs="Arial"/>
          <w:sz w:val="22"/>
          <w:szCs w:val="22"/>
        </w:rPr>
      </w:pPr>
    </w:p>
    <w:p w14:paraId="7D76C8EC" w14:textId="77777777" w:rsidR="00E35CC3" w:rsidRPr="008E584A" w:rsidRDefault="00E35CC3" w:rsidP="00E35CC3">
      <w:pPr>
        <w:shd w:val="clear" w:color="auto" w:fill="FFFFFF"/>
        <w:ind w:left="540"/>
        <w:rPr>
          <w:rFonts w:ascii="Arial" w:hAnsi="Arial" w:cs="Arial"/>
          <w:sz w:val="22"/>
          <w:szCs w:val="22"/>
        </w:rPr>
      </w:pPr>
      <w:r w:rsidRPr="008E584A">
        <w:rPr>
          <w:rFonts w:ascii="Arial" w:hAnsi="Arial" w:cs="Arial"/>
          <w:sz w:val="22"/>
          <w:szCs w:val="22"/>
        </w:rPr>
        <w:t xml:space="preserve">The guidance shall normally include an opportunity to engage in a mock examination, and to receive feedback on this examination.  </w:t>
      </w:r>
    </w:p>
    <w:p w14:paraId="5106FC1F" w14:textId="77777777" w:rsidR="00841EF2" w:rsidRPr="008E584A" w:rsidRDefault="00841EF2" w:rsidP="00B02D3E">
      <w:pPr>
        <w:shd w:val="clear" w:color="auto" w:fill="FFFFFF"/>
        <w:ind w:left="1620"/>
        <w:rPr>
          <w:rFonts w:ascii="Arial" w:hAnsi="Arial" w:cs="Arial"/>
          <w:sz w:val="22"/>
          <w:szCs w:val="22"/>
        </w:rPr>
      </w:pPr>
    </w:p>
    <w:p w14:paraId="14030ACE" w14:textId="77777777" w:rsidR="001F7509" w:rsidRPr="008E584A" w:rsidRDefault="00B5168E" w:rsidP="001F7509">
      <w:pPr>
        <w:pStyle w:val="Heading2"/>
        <w:spacing w:before="0" w:beforeAutospacing="0" w:after="0" w:afterAutospacing="0"/>
        <w:ind w:left="567" w:hanging="567"/>
        <w:rPr>
          <w:rFonts w:ascii="Arial" w:hAnsi="Arial" w:cs="Arial"/>
          <w:sz w:val="22"/>
          <w:szCs w:val="22"/>
        </w:rPr>
      </w:pPr>
      <w:bookmarkStart w:id="62" w:name="_Toc489022249"/>
      <w:r w:rsidRPr="008E584A">
        <w:rPr>
          <w:rFonts w:ascii="Arial" w:hAnsi="Arial" w:cs="Arial"/>
          <w:sz w:val="22"/>
          <w:szCs w:val="22"/>
        </w:rPr>
        <w:t>N</w:t>
      </w:r>
      <w:r w:rsidR="007915C2" w:rsidRPr="008E584A">
        <w:rPr>
          <w:rFonts w:ascii="Arial" w:hAnsi="Arial" w:cs="Arial"/>
          <w:sz w:val="22"/>
          <w:szCs w:val="22"/>
        </w:rPr>
        <w:t>5</w:t>
      </w:r>
      <w:r w:rsidR="001F7509" w:rsidRPr="008E584A">
        <w:rPr>
          <w:rFonts w:ascii="Arial" w:hAnsi="Arial" w:cs="Arial"/>
          <w:sz w:val="22"/>
          <w:szCs w:val="22"/>
        </w:rPr>
        <w:tab/>
      </w:r>
      <w:r w:rsidRPr="008E584A">
        <w:rPr>
          <w:rFonts w:ascii="Arial" w:hAnsi="Arial" w:cs="Arial"/>
          <w:sz w:val="22"/>
          <w:szCs w:val="22"/>
        </w:rPr>
        <w:tab/>
      </w:r>
      <w:r w:rsidR="001F7509" w:rsidRPr="008E584A">
        <w:rPr>
          <w:rFonts w:ascii="Arial" w:hAnsi="Arial" w:cs="Arial"/>
          <w:sz w:val="22"/>
          <w:szCs w:val="22"/>
          <w:u w:val="single"/>
        </w:rPr>
        <w:t>Communication Channels</w:t>
      </w:r>
      <w:bookmarkEnd w:id="62"/>
      <w:r w:rsidR="00647C2F" w:rsidRPr="008E584A">
        <w:rPr>
          <w:rFonts w:ascii="Arial" w:hAnsi="Arial" w:cs="Arial"/>
          <w:sz w:val="22"/>
          <w:szCs w:val="22"/>
          <w:u w:val="single"/>
        </w:rPr>
        <w:t xml:space="preserve"> for Partners</w:t>
      </w:r>
    </w:p>
    <w:p w14:paraId="53C236A2" w14:textId="77777777" w:rsidR="001F7509" w:rsidRPr="008E584A" w:rsidRDefault="001F7509" w:rsidP="001F7509">
      <w:pPr>
        <w:ind w:left="1080"/>
        <w:rPr>
          <w:rFonts w:ascii="Arial" w:hAnsi="Arial" w:cs="Arial"/>
          <w:bCs/>
          <w:sz w:val="22"/>
          <w:szCs w:val="22"/>
        </w:rPr>
      </w:pPr>
    </w:p>
    <w:p w14:paraId="5CB6CEB9" w14:textId="77777777" w:rsidR="001F7509" w:rsidRPr="008E584A" w:rsidRDefault="00B5168E" w:rsidP="001F7509">
      <w:pPr>
        <w:shd w:val="clear" w:color="auto" w:fill="FFFFFF"/>
        <w:ind w:left="1134" w:hanging="567"/>
        <w:rPr>
          <w:rFonts w:ascii="Arial" w:hAnsi="Arial" w:cs="Arial"/>
          <w:sz w:val="22"/>
          <w:szCs w:val="22"/>
          <w:lang w:eastAsia="en-GB"/>
        </w:rPr>
      </w:pPr>
      <w:r w:rsidRPr="008E584A">
        <w:rPr>
          <w:rFonts w:ascii="Arial" w:hAnsi="Arial" w:cs="Arial"/>
          <w:sz w:val="22"/>
          <w:szCs w:val="22"/>
          <w:lang w:eastAsia="en-GB"/>
        </w:rPr>
        <w:t>N</w:t>
      </w:r>
      <w:r w:rsidR="007915C2" w:rsidRPr="008E584A">
        <w:rPr>
          <w:rFonts w:ascii="Arial" w:hAnsi="Arial" w:cs="Arial"/>
          <w:sz w:val="22"/>
          <w:szCs w:val="22"/>
          <w:lang w:eastAsia="en-GB"/>
        </w:rPr>
        <w:t>5.1</w:t>
      </w:r>
      <w:r w:rsidR="001F7509" w:rsidRPr="008E584A">
        <w:rPr>
          <w:rFonts w:ascii="Arial" w:hAnsi="Arial" w:cs="Arial"/>
          <w:sz w:val="22"/>
          <w:szCs w:val="22"/>
          <w:lang w:eastAsia="en-GB"/>
        </w:rPr>
        <w:tab/>
        <w:t xml:space="preserve">All communications </w:t>
      </w:r>
      <w:r w:rsidR="001F7509" w:rsidRPr="008E584A">
        <w:rPr>
          <w:rFonts w:ascii="Arial" w:hAnsi="Arial" w:cs="Arial"/>
          <w:sz w:val="22"/>
          <w:szCs w:val="22"/>
          <w:u w:val="single"/>
          <w:lang w:eastAsia="en-GB"/>
        </w:rPr>
        <w:t>between the partner institution and the University</w:t>
      </w:r>
      <w:r w:rsidR="001F7509" w:rsidRPr="008E584A">
        <w:rPr>
          <w:rFonts w:ascii="Arial" w:hAnsi="Arial" w:cs="Arial"/>
          <w:sz w:val="22"/>
          <w:szCs w:val="22"/>
          <w:lang w:eastAsia="en-GB"/>
        </w:rPr>
        <w:t xml:space="preserve"> in relation to the submission of a student’s thesis should be copied to the Hope Moderator</w:t>
      </w:r>
    </w:p>
    <w:p w14:paraId="6C25824B" w14:textId="77777777" w:rsidR="001F7509" w:rsidRPr="008E584A" w:rsidRDefault="001F7509" w:rsidP="001F7509">
      <w:pPr>
        <w:shd w:val="clear" w:color="auto" w:fill="FFFFFF"/>
        <w:ind w:left="1134" w:hanging="567"/>
        <w:rPr>
          <w:rFonts w:ascii="Arial" w:hAnsi="Arial" w:cs="Arial"/>
          <w:sz w:val="22"/>
          <w:szCs w:val="22"/>
          <w:lang w:eastAsia="en-GB"/>
        </w:rPr>
      </w:pPr>
    </w:p>
    <w:p w14:paraId="76047772" w14:textId="77777777" w:rsidR="00B02D3E" w:rsidRPr="008E584A" w:rsidRDefault="00B5168E" w:rsidP="001F7509">
      <w:pPr>
        <w:shd w:val="clear" w:color="auto" w:fill="FFFFFF"/>
        <w:ind w:left="1134" w:hanging="567"/>
        <w:rPr>
          <w:rFonts w:ascii="Arial" w:hAnsi="Arial" w:cs="Arial"/>
          <w:sz w:val="22"/>
          <w:szCs w:val="22"/>
        </w:rPr>
      </w:pPr>
      <w:r w:rsidRPr="008E584A">
        <w:rPr>
          <w:rFonts w:ascii="Arial" w:hAnsi="Arial" w:cs="Arial"/>
          <w:sz w:val="22"/>
          <w:szCs w:val="22"/>
          <w:lang w:eastAsia="en-GB"/>
        </w:rPr>
        <w:t>N</w:t>
      </w:r>
      <w:r w:rsidR="007915C2" w:rsidRPr="008E584A">
        <w:rPr>
          <w:rFonts w:ascii="Arial" w:hAnsi="Arial" w:cs="Arial"/>
          <w:sz w:val="22"/>
          <w:szCs w:val="22"/>
          <w:lang w:eastAsia="en-GB"/>
        </w:rPr>
        <w:t>5.2</w:t>
      </w:r>
      <w:r w:rsidR="001F7509" w:rsidRPr="008E584A">
        <w:rPr>
          <w:rFonts w:ascii="Arial" w:hAnsi="Arial" w:cs="Arial"/>
          <w:sz w:val="22"/>
          <w:szCs w:val="22"/>
          <w:lang w:eastAsia="en-GB"/>
        </w:rPr>
        <w:tab/>
        <w:t>All documents should be sent electronically.</w:t>
      </w:r>
    </w:p>
    <w:p w14:paraId="24674887" w14:textId="77777777" w:rsidR="00B02D3E" w:rsidRPr="008E584A" w:rsidRDefault="00B02D3E" w:rsidP="00B02D3E">
      <w:pPr>
        <w:shd w:val="clear" w:color="auto" w:fill="FFFFFF"/>
        <w:rPr>
          <w:rFonts w:ascii="Arial" w:hAnsi="Arial" w:cs="Arial"/>
          <w:sz w:val="22"/>
          <w:szCs w:val="22"/>
          <w:u w:val="single"/>
        </w:rPr>
      </w:pPr>
    </w:p>
    <w:p w14:paraId="29561D1D" w14:textId="77777777" w:rsidR="00B5168E" w:rsidRPr="008E584A" w:rsidRDefault="00B5168E" w:rsidP="00B02D3E">
      <w:pPr>
        <w:shd w:val="clear" w:color="auto" w:fill="FFFFFF"/>
        <w:rPr>
          <w:rFonts w:ascii="Arial" w:hAnsi="Arial" w:cs="Arial"/>
          <w:sz w:val="22"/>
          <w:szCs w:val="22"/>
          <w:u w:val="single"/>
        </w:rPr>
      </w:pPr>
    </w:p>
    <w:p w14:paraId="67A7B29B" w14:textId="77777777" w:rsidR="00B02D3E" w:rsidRPr="008E584A" w:rsidRDefault="00B5168E" w:rsidP="00B5168E">
      <w:pPr>
        <w:pStyle w:val="Heading1"/>
        <w:spacing w:before="0" w:beforeAutospacing="0" w:after="0" w:afterAutospacing="0"/>
        <w:rPr>
          <w:rFonts w:ascii="Arial" w:hAnsi="Arial" w:cs="Arial"/>
          <w:sz w:val="28"/>
          <w:szCs w:val="28"/>
        </w:rPr>
      </w:pPr>
      <w:bookmarkStart w:id="63" w:name="_Toc489022250"/>
      <w:r w:rsidRPr="008E584A">
        <w:rPr>
          <w:rFonts w:ascii="Arial" w:hAnsi="Arial" w:cs="Arial"/>
          <w:sz w:val="28"/>
          <w:szCs w:val="28"/>
        </w:rPr>
        <w:t>O</w:t>
      </w:r>
      <w:r w:rsidR="00B02D3E" w:rsidRPr="008E584A">
        <w:rPr>
          <w:rFonts w:ascii="Arial" w:hAnsi="Arial" w:cs="Arial"/>
          <w:sz w:val="28"/>
          <w:szCs w:val="28"/>
        </w:rPr>
        <w:t>:</w:t>
      </w:r>
      <w:r w:rsidR="00B02D3E" w:rsidRPr="008E584A">
        <w:rPr>
          <w:rFonts w:ascii="Arial" w:hAnsi="Arial" w:cs="Arial"/>
          <w:sz w:val="28"/>
          <w:szCs w:val="28"/>
        </w:rPr>
        <w:tab/>
        <w:t>Examination of the Thesis</w:t>
      </w:r>
      <w:bookmarkEnd w:id="63"/>
    </w:p>
    <w:p w14:paraId="277BD2AE" w14:textId="77777777" w:rsidR="00B02D3E" w:rsidRPr="008E584A" w:rsidRDefault="00B02D3E" w:rsidP="00B02D3E">
      <w:pPr>
        <w:rPr>
          <w:rFonts w:ascii="Arial" w:hAnsi="Arial" w:cs="Arial"/>
          <w:sz w:val="22"/>
          <w:szCs w:val="22"/>
        </w:rPr>
      </w:pPr>
    </w:p>
    <w:p w14:paraId="544E260A" w14:textId="77777777" w:rsidR="00B02D3E" w:rsidRPr="008E584A" w:rsidRDefault="00B02D3E" w:rsidP="00B02D3E">
      <w:pPr>
        <w:rPr>
          <w:rFonts w:ascii="Arial" w:hAnsi="Arial" w:cs="Arial"/>
          <w:sz w:val="22"/>
          <w:szCs w:val="22"/>
        </w:rPr>
      </w:pPr>
      <w:r w:rsidRPr="008E584A">
        <w:rPr>
          <w:rFonts w:ascii="Arial" w:hAnsi="Arial" w:cs="Arial"/>
          <w:sz w:val="22"/>
          <w:szCs w:val="22"/>
        </w:rPr>
        <w:t>In addition to requirements stipulated in the Regulations the examination is expected to follow the guidelines below.</w:t>
      </w:r>
    </w:p>
    <w:p w14:paraId="55163CC0" w14:textId="77777777" w:rsidR="00B02D3E" w:rsidRPr="008E584A" w:rsidRDefault="00B02D3E" w:rsidP="00B02D3E">
      <w:pPr>
        <w:rPr>
          <w:rFonts w:ascii="Arial" w:hAnsi="Arial" w:cs="Arial"/>
          <w:sz w:val="22"/>
          <w:szCs w:val="22"/>
        </w:rPr>
      </w:pPr>
    </w:p>
    <w:p w14:paraId="512579E6" w14:textId="77777777" w:rsidR="00841EF2" w:rsidRPr="008E584A" w:rsidRDefault="00841EF2" w:rsidP="00B02D3E">
      <w:pPr>
        <w:rPr>
          <w:rFonts w:ascii="Arial" w:hAnsi="Arial" w:cs="Arial"/>
          <w:sz w:val="22"/>
          <w:szCs w:val="22"/>
        </w:rPr>
      </w:pPr>
    </w:p>
    <w:p w14:paraId="25C258D4" w14:textId="77777777" w:rsidR="007552D7" w:rsidRPr="008E584A" w:rsidRDefault="00B5168E" w:rsidP="00F01808">
      <w:pPr>
        <w:pStyle w:val="Heading2"/>
        <w:spacing w:before="0" w:beforeAutospacing="0" w:after="0" w:afterAutospacing="0"/>
        <w:ind w:left="567" w:hanging="567"/>
        <w:rPr>
          <w:rFonts w:ascii="Arial" w:hAnsi="Arial" w:cs="Arial"/>
          <w:sz w:val="22"/>
          <w:szCs w:val="22"/>
        </w:rPr>
      </w:pPr>
      <w:bookmarkStart w:id="64" w:name="_Toc489022251"/>
      <w:r w:rsidRPr="008E584A">
        <w:rPr>
          <w:rFonts w:ascii="Arial" w:hAnsi="Arial" w:cs="Arial"/>
          <w:sz w:val="22"/>
          <w:szCs w:val="22"/>
        </w:rPr>
        <w:t>O</w:t>
      </w:r>
      <w:r w:rsidR="007552D7" w:rsidRPr="008E584A">
        <w:rPr>
          <w:rFonts w:ascii="Arial" w:hAnsi="Arial" w:cs="Arial"/>
          <w:sz w:val="22"/>
          <w:szCs w:val="22"/>
        </w:rPr>
        <w:t>1</w:t>
      </w:r>
      <w:r w:rsidR="007552D7" w:rsidRPr="008E584A">
        <w:rPr>
          <w:rFonts w:ascii="Arial" w:hAnsi="Arial" w:cs="Arial"/>
          <w:sz w:val="22"/>
          <w:szCs w:val="22"/>
        </w:rPr>
        <w:tab/>
      </w:r>
      <w:r w:rsidR="007552D7" w:rsidRPr="008E584A">
        <w:rPr>
          <w:rFonts w:ascii="Arial" w:hAnsi="Arial" w:cs="Arial"/>
          <w:sz w:val="22"/>
          <w:szCs w:val="22"/>
          <w:u w:val="single"/>
        </w:rPr>
        <w:t>Location of the Oral Examination</w:t>
      </w:r>
      <w:bookmarkEnd w:id="64"/>
    </w:p>
    <w:p w14:paraId="2BD6828D" w14:textId="77777777" w:rsidR="007552D7" w:rsidRPr="008E584A" w:rsidRDefault="007552D7" w:rsidP="007552D7">
      <w:pPr>
        <w:ind w:left="540"/>
        <w:rPr>
          <w:rFonts w:ascii="Arial" w:hAnsi="Arial" w:cs="Arial"/>
          <w:sz w:val="22"/>
          <w:szCs w:val="22"/>
        </w:rPr>
      </w:pPr>
    </w:p>
    <w:p w14:paraId="5F5B2447" w14:textId="77777777" w:rsidR="007552D7" w:rsidRPr="008E584A" w:rsidRDefault="007552D7" w:rsidP="007552D7">
      <w:pPr>
        <w:ind w:left="540"/>
        <w:rPr>
          <w:rFonts w:ascii="Arial" w:hAnsi="Arial" w:cs="Arial"/>
          <w:sz w:val="22"/>
          <w:szCs w:val="22"/>
        </w:rPr>
      </w:pPr>
      <w:r w:rsidRPr="008E584A">
        <w:rPr>
          <w:rFonts w:ascii="Arial" w:hAnsi="Arial" w:cs="Arial"/>
          <w:sz w:val="22"/>
          <w:szCs w:val="22"/>
        </w:rPr>
        <w:t xml:space="preserve">The examination shall normally be held at </w:t>
      </w:r>
      <w:r w:rsidR="005A37FB" w:rsidRPr="008E584A">
        <w:rPr>
          <w:rFonts w:ascii="Arial" w:hAnsi="Arial" w:cs="Arial"/>
          <w:sz w:val="22"/>
          <w:szCs w:val="22"/>
        </w:rPr>
        <w:t xml:space="preserve">Hope Park/ Creative Campus or the </w:t>
      </w:r>
      <w:r w:rsidR="00A67E90" w:rsidRPr="008E584A">
        <w:rPr>
          <w:rFonts w:ascii="Arial" w:hAnsi="Arial" w:cs="Arial"/>
          <w:sz w:val="22"/>
          <w:szCs w:val="22"/>
        </w:rPr>
        <w:t>Partner Institution</w:t>
      </w:r>
      <w:r w:rsidRPr="008E584A">
        <w:rPr>
          <w:rFonts w:ascii="Arial" w:hAnsi="Arial" w:cs="Arial"/>
          <w:sz w:val="22"/>
          <w:szCs w:val="22"/>
        </w:rPr>
        <w:t>.  However, in the case of students admitted under Distance Supervision arrangements, the examination may be held at an alternative location.</w:t>
      </w:r>
    </w:p>
    <w:p w14:paraId="468B9574" w14:textId="77777777" w:rsidR="00841EF2" w:rsidRPr="008E584A" w:rsidRDefault="00841EF2" w:rsidP="00B02D3E">
      <w:pPr>
        <w:rPr>
          <w:rFonts w:ascii="Arial" w:hAnsi="Arial" w:cs="Arial"/>
          <w:sz w:val="22"/>
          <w:szCs w:val="22"/>
        </w:rPr>
      </w:pPr>
    </w:p>
    <w:p w14:paraId="73F15EED" w14:textId="77777777" w:rsidR="00B02D3E" w:rsidRPr="008E584A" w:rsidRDefault="00B5168E" w:rsidP="00F01808">
      <w:pPr>
        <w:pStyle w:val="Heading2"/>
        <w:spacing w:before="0" w:beforeAutospacing="0" w:after="0" w:afterAutospacing="0"/>
        <w:ind w:left="567" w:hanging="567"/>
        <w:rPr>
          <w:rFonts w:ascii="Arial" w:hAnsi="Arial" w:cs="Arial"/>
          <w:sz w:val="22"/>
          <w:szCs w:val="22"/>
        </w:rPr>
      </w:pPr>
      <w:bookmarkStart w:id="65" w:name="_Toc489022252"/>
      <w:r w:rsidRPr="008E584A">
        <w:rPr>
          <w:rFonts w:ascii="Arial" w:hAnsi="Arial" w:cs="Arial"/>
          <w:sz w:val="22"/>
          <w:szCs w:val="22"/>
        </w:rPr>
        <w:t>O</w:t>
      </w:r>
      <w:r w:rsidR="007552D7" w:rsidRPr="008E584A">
        <w:rPr>
          <w:rFonts w:ascii="Arial" w:hAnsi="Arial" w:cs="Arial"/>
          <w:sz w:val="22"/>
          <w:szCs w:val="22"/>
        </w:rPr>
        <w:t>2</w:t>
      </w:r>
      <w:r w:rsidR="00B02D3E" w:rsidRPr="008E584A">
        <w:rPr>
          <w:rFonts w:ascii="Arial" w:hAnsi="Arial" w:cs="Arial"/>
          <w:sz w:val="22"/>
          <w:szCs w:val="22"/>
        </w:rPr>
        <w:tab/>
      </w:r>
      <w:r w:rsidR="00B02D3E" w:rsidRPr="008E584A">
        <w:rPr>
          <w:rFonts w:ascii="Arial" w:hAnsi="Arial" w:cs="Arial"/>
          <w:sz w:val="22"/>
          <w:szCs w:val="22"/>
          <w:u w:val="single"/>
        </w:rPr>
        <w:t xml:space="preserve">Timing of the </w:t>
      </w:r>
      <w:r w:rsidR="00DB72BF" w:rsidRPr="008E584A">
        <w:rPr>
          <w:rFonts w:ascii="Arial" w:hAnsi="Arial" w:cs="Arial"/>
          <w:sz w:val="22"/>
          <w:szCs w:val="22"/>
          <w:u w:val="single"/>
        </w:rPr>
        <w:t>Oral</w:t>
      </w:r>
      <w:r w:rsidR="00B02D3E" w:rsidRPr="008E584A">
        <w:rPr>
          <w:rFonts w:ascii="Arial" w:hAnsi="Arial" w:cs="Arial"/>
          <w:sz w:val="22"/>
          <w:szCs w:val="22"/>
          <w:u w:val="single"/>
        </w:rPr>
        <w:t xml:space="preserve"> Examination</w:t>
      </w:r>
      <w:bookmarkEnd w:id="65"/>
    </w:p>
    <w:p w14:paraId="0DD3977F" w14:textId="77777777" w:rsidR="00B02D3E" w:rsidRPr="008E584A" w:rsidRDefault="00B02D3E" w:rsidP="00B02D3E">
      <w:pPr>
        <w:ind w:left="1080" w:hanging="540"/>
        <w:rPr>
          <w:rFonts w:ascii="Arial" w:hAnsi="Arial" w:cs="Arial"/>
          <w:sz w:val="22"/>
          <w:szCs w:val="22"/>
        </w:rPr>
      </w:pPr>
    </w:p>
    <w:p w14:paraId="09679E1C" w14:textId="4017F4FB" w:rsidR="00BD3568" w:rsidRPr="008E584A" w:rsidRDefault="00B02D3E" w:rsidP="00BB7541">
      <w:pPr>
        <w:ind w:left="540"/>
        <w:rPr>
          <w:rFonts w:ascii="Arial" w:hAnsi="Arial" w:cs="Arial"/>
          <w:sz w:val="22"/>
          <w:szCs w:val="22"/>
        </w:rPr>
      </w:pPr>
      <w:bookmarkStart w:id="66" w:name="_Hlk137041116"/>
      <w:r w:rsidRPr="008E584A">
        <w:rPr>
          <w:rFonts w:ascii="Arial" w:hAnsi="Arial" w:cs="Arial"/>
          <w:sz w:val="22"/>
          <w:szCs w:val="22"/>
        </w:rPr>
        <w:lastRenderedPageBreak/>
        <w:t xml:space="preserve">The examination shall normally be held within 2 months of the </w:t>
      </w:r>
      <w:r w:rsidR="00F24B91">
        <w:rPr>
          <w:rFonts w:ascii="Arial" w:hAnsi="Arial" w:cs="Arial"/>
          <w:sz w:val="22"/>
          <w:szCs w:val="22"/>
        </w:rPr>
        <w:t>date the thesis was sent to the examiners</w:t>
      </w:r>
      <w:r w:rsidRPr="008E584A">
        <w:rPr>
          <w:rFonts w:ascii="Arial" w:hAnsi="Arial" w:cs="Arial"/>
          <w:sz w:val="22"/>
          <w:szCs w:val="22"/>
        </w:rPr>
        <w:t xml:space="preserve">, and </w:t>
      </w:r>
      <w:r w:rsidR="00BD3568" w:rsidRPr="008E584A">
        <w:rPr>
          <w:rFonts w:ascii="Arial" w:hAnsi="Arial" w:cs="Arial"/>
          <w:sz w:val="22"/>
          <w:szCs w:val="22"/>
        </w:rPr>
        <w:t xml:space="preserve">any proposal to hold an examination later than 3 months after the submission of the thesis must be authorised by </w:t>
      </w:r>
      <w:r w:rsidR="00A67E90" w:rsidRPr="008E584A">
        <w:rPr>
          <w:rFonts w:ascii="Arial" w:hAnsi="Arial" w:cs="Arial"/>
          <w:sz w:val="22"/>
          <w:szCs w:val="22"/>
        </w:rPr>
        <w:t xml:space="preserve">Liverpool Hope University’s </w:t>
      </w:r>
      <w:r w:rsidR="004453FD">
        <w:rPr>
          <w:rFonts w:ascii="Arial" w:hAnsi="Arial" w:cs="Arial"/>
          <w:sz w:val="22"/>
          <w:szCs w:val="22"/>
        </w:rPr>
        <w:t xml:space="preserve">Postgraduate Research </w:t>
      </w:r>
      <w:r w:rsidR="00D801DF">
        <w:rPr>
          <w:rFonts w:ascii="Arial" w:hAnsi="Arial" w:cs="Arial"/>
          <w:sz w:val="22"/>
          <w:szCs w:val="22"/>
        </w:rPr>
        <w:t xml:space="preserve">Continuation </w:t>
      </w:r>
      <w:r w:rsidR="00BD3568" w:rsidRPr="008E584A">
        <w:rPr>
          <w:rFonts w:ascii="Arial" w:hAnsi="Arial" w:cs="Arial"/>
          <w:sz w:val="22"/>
          <w:szCs w:val="22"/>
        </w:rPr>
        <w:t>and Award Board.</w:t>
      </w:r>
    </w:p>
    <w:bookmarkEnd w:id="66"/>
    <w:p w14:paraId="672949C6" w14:textId="77777777" w:rsidR="00B02D3E" w:rsidRPr="008E584A" w:rsidRDefault="00B02D3E" w:rsidP="00BB7541">
      <w:pPr>
        <w:ind w:left="540"/>
        <w:rPr>
          <w:rFonts w:ascii="Arial" w:hAnsi="Arial" w:cs="Arial"/>
          <w:sz w:val="22"/>
          <w:szCs w:val="22"/>
        </w:rPr>
      </w:pPr>
    </w:p>
    <w:p w14:paraId="36001436" w14:textId="1EB6222B" w:rsidR="00B02D3E" w:rsidRPr="008E584A" w:rsidRDefault="00460018" w:rsidP="00BB7541">
      <w:pPr>
        <w:ind w:left="540"/>
        <w:rPr>
          <w:rFonts w:ascii="Arial" w:hAnsi="Arial" w:cs="Arial"/>
          <w:sz w:val="22"/>
          <w:szCs w:val="22"/>
        </w:rPr>
      </w:pPr>
      <w:r w:rsidRPr="008E584A">
        <w:rPr>
          <w:rFonts w:ascii="Arial" w:hAnsi="Arial" w:cs="Arial"/>
          <w:sz w:val="22"/>
          <w:szCs w:val="22"/>
        </w:rPr>
        <w:t xml:space="preserve">The </w:t>
      </w:r>
      <w:r w:rsidR="00620330" w:rsidRPr="008E584A">
        <w:rPr>
          <w:rFonts w:ascii="Arial" w:hAnsi="Arial" w:cs="Arial"/>
          <w:sz w:val="22"/>
          <w:szCs w:val="22"/>
        </w:rPr>
        <w:t xml:space="preserve">Postgraduate Research </w:t>
      </w:r>
      <w:r w:rsidR="006E4C82" w:rsidRPr="008E584A">
        <w:rPr>
          <w:rFonts w:ascii="Arial" w:hAnsi="Arial" w:cs="Arial"/>
          <w:sz w:val="22"/>
          <w:szCs w:val="22"/>
        </w:rPr>
        <w:t xml:space="preserve">Administration Team </w:t>
      </w:r>
      <w:r w:rsidR="005A37FB" w:rsidRPr="008E584A">
        <w:rPr>
          <w:rFonts w:ascii="Arial" w:hAnsi="Arial" w:cs="Arial"/>
          <w:sz w:val="22"/>
          <w:szCs w:val="22"/>
        </w:rPr>
        <w:t xml:space="preserve">or the </w:t>
      </w:r>
      <w:r w:rsidRPr="008E584A">
        <w:rPr>
          <w:rFonts w:ascii="Arial" w:hAnsi="Arial" w:cs="Arial"/>
          <w:sz w:val="22"/>
          <w:szCs w:val="22"/>
        </w:rPr>
        <w:t xml:space="preserve">Research Office [or equivalent] in the Partner Institution </w:t>
      </w:r>
      <w:r w:rsidR="00B02D3E" w:rsidRPr="008E584A">
        <w:rPr>
          <w:rFonts w:ascii="Arial" w:hAnsi="Arial" w:cs="Arial"/>
          <w:sz w:val="22"/>
          <w:szCs w:val="22"/>
        </w:rPr>
        <w:t xml:space="preserve">shall ensure that each examiner receives a copy of the thesis </w:t>
      </w:r>
      <w:r w:rsidR="000F4969">
        <w:rPr>
          <w:rFonts w:ascii="Arial" w:hAnsi="Arial" w:cs="Arial"/>
          <w:sz w:val="22"/>
          <w:szCs w:val="22"/>
        </w:rPr>
        <w:t xml:space="preserve">normally within </w:t>
      </w:r>
      <w:r w:rsidR="00B02D3E" w:rsidRPr="008E584A">
        <w:rPr>
          <w:rFonts w:ascii="Arial" w:hAnsi="Arial" w:cs="Arial"/>
          <w:sz w:val="22"/>
          <w:szCs w:val="22"/>
        </w:rPr>
        <w:t>one working week after the thesis has been submitted.</w:t>
      </w:r>
    </w:p>
    <w:p w14:paraId="3C1428F2" w14:textId="77777777" w:rsidR="00B02D3E" w:rsidRPr="008E584A" w:rsidRDefault="00B02D3E" w:rsidP="00B02D3E">
      <w:pPr>
        <w:ind w:left="1080" w:hanging="540"/>
        <w:rPr>
          <w:rFonts w:ascii="Arial" w:hAnsi="Arial" w:cs="Arial"/>
          <w:sz w:val="22"/>
          <w:szCs w:val="22"/>
        </w:rPr>
      </w:pPr>
    </w:p>
    <w:p w14:paraId="6C7390C5" w14:textId="77777777" w:rsidR="00841EF2" w:rsidRPr="008E584A" w:rsidRDefault="00841EF2" w:rsidP="00B02D3E">
      <w:pPr>
        <w:ind w:left="1080" w:hanging="540"/>
        <w:rPr>
          <w:rFonts w:ascii="Arial" w:hAnsi="Arial" w:cs="Arial"/>
          <w:sz w:val="22"/>
          <w:szCs w:val="22"/>
        </w:rPr>
      </w:pPr>
    </w:p>
    <w:p w14:paraId="2885D300" w14:textId="77777777" w:rsidR="00B02D3E" w:rsidRPr="008E584A" w:rsidRDefault="00B5168E" w:rsidP="00F01808">
      <w:pPr>
        <w:pStyle w:val="Heading2"/>
        <w:spacing w:before="0" w:beforeAutospacing="0" w:after="0" w:afterAutospacing="0"/>
        <w:ind w:left="567" w:hanging="567"/>
        <w:rPr>
          <w:rFonts w:ascii="Arial" w:hAnsi="Arial" w:cs="Arial"/>
          <w:sz w:val="22"/>
          <w:szCs w:val="22"/>
        </w:rPr>
      </w:pPr>
      <w:bookmarkStart w:id="67" w:name="_Toc489022253"/>
      <w:r w:rsidRPr="008E584A">
        <w:rPr>
          <w:rFonts w:ascii="Arial" w:hAnsi="Arial" w:cs="Arial"/>
          <w:sz w:val="22"/>
          <w:szCs w:val="22"/>
        </w:rPr>
        <w:t>O</w:t>
      </w:r>
      <w:r w:rsidR="007552D7" w:rsidRPr="008E584A">
        <w:rPr>
          <w:rFonts w:ascii="Arial" w:hAnsi="Arial" w:cs="Arial"/>
          <w:sz w:val="22"/>
          <w:szCs w:val="22"/>
        </w:rPr>
        <w:t>3</w:t>
      </w:r>
      <w:r w:rsidR="00B02D3E" w:rsidRPr="008E584A">
        <w:rPr>
          <w:rFonts w:ascii="Arial" w:hAnsi="Arial" w:cs="Arial"/>
          <w:sz w:val="22"/>
          <w:szCs w:val="22"/>
        </w:rPr>
        <w:tab/>
      </w:r>
      <w:r w:rsidR="00B02D3E" w:rsidRPr="008E584A">
        <w:rPr>
          <w:rFonts w:ascii="Arial" w:hAnsi="Arial" w:cs="Arial"/>
          <w:sz w:val="22"/>
          <w:szCs w:val="22"/>
          <w:u w:val="single"/>
        </w:rPr>
        <w:t xml:space="preserve">Examiners’ Reports Submitted Before the </w:t>
      </w:r>
      <w:r w:rsidR="00DB72BF" w:rsidRPr="008E584A">
        <w:rPr>
          <w:rFonts w:ascii="Arial" w:hAnsi="Arial" w:cs="Arial"/>
          <w:sz w:val="22"/>
          <w:szCs w:val="22"/>
          <w:u w:val="single"/>
        </w:rPr>
        <w:t>Oral Examination</w:t>
      </w:r>
      <w:bookmarkEnd w:id="67"/>
    </w:p>
    <w:p w14:paraId="30FC5D2D" w14:textId="77777777" w:rsidR="00B02D3E" w:rsidRPr="008E584A" w:rsidRDefault="00B02D3E" w:rsidP="00B02D3E">
      <w:pPr>
        <w:ind w:left="1080" w:hanging="540"/>
        <w:rPr>
          <w:rFonts w:ascii="Arial" w:hAnsi="Arial" w:cs="Arial"/>
          <w:sz w:val="22"/>
          <w:szCs w:val="22"/>
        </w:rPr>
      </w:pPr>
    </w:p>
    <w:p w14:paraId="5C8F4756" w14:textId="77777777" w:rsidR="00B02D3E" w:rsidRPr="008E584A" w:rsidRDefault="00B5168E" w:rsidP="00B02D3E">
      <w:pPr>
        <w:ind w:left="1080" w:hanging="540"/>
        <w:rPr>
          <w:rFonts w:ascii="Arial" w:hAnsi="Arial" w:cs="Arial"/>
          <w:sz w:val="22"/>
          <w:szCs w:val="22"/>
          <w:u w:val="single"/>
        </w:rPr>
      </w:pPr>
      <w:r w:rsidRPr="008E584A">
        <w:rPr>
          <w:rFonts w:ascii="Arial" w:hAnsi="Arial" w:cs="Arial"/>
          <w:sz w:val="22"/>
          <w:szCs w:val="22"/>
        </w:rPr>
        <w:t>O</w:t>
      </w:r>
      <w:r w:rsidR="007552D7" w:rsidRPr="008E584A">
        <w:rPr>
          <w:rFonts w:ascii="Arial" w:hAnsi="Arial" w:cs="Arial"/>
          <w:sz w:val="22"/>
          <w:szCs w:val="22"/>
        </w:rPr>
        <w:t>3</w:t>
      </w:r>
      <w:r w:rsidR="00B02D3E" w:rsidRPr="008E584A">
        <w:rPr>
          <w:rFonts w:ascii="Arial" w:hAnsi="Arial" w:cs="Arial"/>
          <w:sz w:val="22"/>
          <w:szCs w:val="22"/>
        </w:rPr>
        <w:t>.1</w:t>
      </w:r>
      <w:r w:rsidR="00B02D3E" w:rsidRPr="008E584A">
        <w:rPr>
          <w:rFonts w:ascii="Arial" w:hAnsi="Arial" w:cs="Arial"/>
          <w:sz w:val="22"/>
          <w:szCs w:val="22"/>
        </w:rPr>
        <w:tab/>
      </w:r>
      <w:r w:rsidR="00B02D3E" w:rsidRPr="008E584A">
        <w:rPr>
          <w:rFonts w:ascii="Arial" w:hAnsi="Arial" w:cs="Arial"/>
          <w:sz w:val="22"/>
          <w:szCs w:val="22"/>
          <w:u w:val="single"/>
        </w:rPr>
        <w:t>Submission of the Reports</w:t>
      </w:r>
    </w:p>
    <w:p w14:paraId="7FB08CB9" w14:textId="77777777" w:rsidR="00B02D3E" w:rsidRPr="008E584A" w:rsidRDefault="00B02D3E" w:rsidP="00B02D3E">
      <w:pPr>
        <w:ind w:left="1080" w:hanging="540"/>
        <w:rPr>
          <w:rFonts w:ascii="Arial" w:hAnsi="Arial" w:cs="Arial"/>
          <w:sz w:val="22"/>
          <w:szCs w:val="22"/>
        </w:rPr>
      </w:pPr>
    </w:p>
    <w:p w14:paraId="33139749" w14:textId="4C498B9C" w:rsidR="00B02D3E" w:rsidRPr="008E584A" w:rsidRDefault="00B02D3E" w:rsidP="00B02D3E">
      <w:pPr>
        <w:ind w:left="1080"/>
        <w:rPr>
          <w:rFonts w:ascii="Arial" w:hAnsi="Arial" w:cs="Arial"/>
          <w:sz w:val="22"/>
          <w:szCs w:val="22"/>
        </w:rPr>
      </w:pPr>
      <w:r w:rsidRPr="008E584A">
        <w:rPr>
          <w:rFonts w:ascii="Arial" w:hAnsi="Arial" w:cs="Arial"/>
          <w:sz w:val="22"/>
          <w:szCs w:val="22"/>
        </w:rPr>
        <w:t>Each Examiner shall submit an independent</w:t>
      </w:r>
      <w:r w:rsidR="00460018" w:rsidRPr="008E584A">
        <w:rPr>
          <w:rFonts w:ascii="Arial" w:hAnsi="Arial" w:cs="Arial"/>
          <w:sz w:val="22"/>
          <w:szCs w:val="22"/>
        </w:rPr>
        <w:t>, signed,</w:t>
      </w:r>
      <w:r w:rsidRPr="008E584A">
        <w:rPr>
          <w:rFonts w:ascii="Arial" w:hAnsi="Arial" w:cs="Arial"/>
          <w:sz w:val="22"/>
          <w:szCs w:val="22"/>
        </w:rPr>
        <w:t xml:space="preserve"> report to </w:t>
      </w:r>
      <w:r w:rsidR="00460018" w:rsidRPr="008E584A">
        <w:rPr>
          <w:rFonts w:ascii="Arial" w:hAnsi="Arial" w:cs="Arial"/>
          <w:sz w:val="22"/>
          <w:szCs w:val="22"/>
        </w:rPr>
        <w:t>the</w:t>
      </w:r>
      <w:r w:rsidR="00620330" w:rsidRPr="008E584A">
        <w:rPr>
          <w:rFonts w:ascii="Arial" w:hAnsi="Arial" w:cs="Arial"/>
          <w:sz w:val="22"/>
          <w:szCs w:val="22"/>
        </w:rPr>
        <w:t xml:space="preserve"> </w:t>
      </w:r>
      <w:r w:rsidR="006E4C82" w:rsidRPr="008E584A">
        <w:rPr>
          <w:rFonts w:ascii="Arial" w:hAnsi="Arial" w:cs="Arial"/>
          <w:sz w:val="22"/>
          <w:szCs w:val="22"/>
        </w:rPr>
        <w:t>Postgraduate Research Administration Team</w:t>
      </w:r>
      <w:r w:rsidR="005A37FB" w:rsidRPr="008E584A">
        <w:rPr>
          <w:rFonts w:ascii="Arial" w:hAnsi="Arial" w:cs="Arial"/>
          <w:sz w:val="22"/>
          <w:szCs w:val="22"/>
        </w:rPr>
        <w:t xml:space="preserve"> or the </w:t>
      </w:r>
      <w:r w:rsidR="00460018" w:rsidRPr="008E584A">
        <w:rPr>
          <w:rFonts w:ascii="Arial" w:hAnsi="Arial" w:cs="Arial"/>
          <w:sz w:val="22"/>
          <w:szCs w:val="22"/>
        </w:rPr>
        <w:t>Research Office [or equivalent] in the Partner Institution</w:t>
      </w:r>
      <w:r w:rsidRPr="008E584A">
        <w:rPr>
          <w:rFonts w:ascii="Arial" w:hAnsi="Arial" w:cs="Arial"/>
          <w:sz w:val="22"/>
          <w:szCs w:val="22"/>
        </w:rPr>
        <w:t xml:space="preserve">, to arrive electronically </w:t>
      </w:r>
      <w:r w:rsidR="000F4969">
        <w:rPr>
          <w:rFonts w:ascii="Arial" w:hAnsi="Arial" w:cs="Arial"/>
          <w:sz w:val="22"/>
          <w:szCs w:val="22"/>
        </w:rPr>
        <w:t xml:space="preserve">normally within </w:t>
      </w:r>
      <w:r w:rsidRPr="008E584A">
        <w:rPr>
          <w:rFonts w:ascii="Arial" w:hAnsi="Arial" w:cs="Arial"/>
          <w:sz w:val="22"/>
          <w:szCs w:val="22"/>
        </w:rPr>
        <w:t xml:space="preserve">one week before the date of the </w:t>
      </w:r>
      <w:r w:rsidR="00DB72BF" w:rsidRPr="008E584A">
        <w:rPr>
          <w:rFonts w:ascii="Arial" w:hAnsi="Arial" w:cs="Arial"/>
          <w:sz w:val="22"/>
          <w:szCs w:val="22"/>
        </w:rPr>
        <w:t>oral</w:t>
      </w:r>
      <w:r w:rsidRPr="008E584A">
        <w:rPr>
          <w:rFonts w:ascii="Arial" w:hAnsi="Arial" w:cs="Arial"/>
          <w:sz w:val="22"/>
          <w:szCs w:val="22"/>
        </w:rPr>
        <w:t xml:space="preserve"> examination.</w:t>
      </w:r>
      <w:r w:rsidR="00460018" w:rsidRPr="008E584A">
        <w:rPr>
          <w:rFonts w:ascii="Arial" w:hAnsi="Arial" w:cs="Arial"/>
          <w:sz w:val="22"/>
          <w:szCs w:val="22"/>
        </w:rPr>
        <w:t xml:space="preserve">   The examiner’s signature shall not be typed.</w:t>
      </w:r>
    </w:p>
    <w:p w14:paraId="119F8B96" w14:textId="77777777" w:rsidR="00B02D3E" w:rsidRPr="008E584A" w:rsidRDefault="00B02D3E" w:rsidP="00B02D3E">
      <w:pPr>
        <w:ind w:left="1080" w:hanging="540"/>
        <w:rPr>
          <w:rFonts w:ascii="Arial" w:hAnsi="Arial" w:cs="Arial"/>
          <w:sz w:val="22"/>
          <w:szCs w:val="22"/>
        </w:rPr>
      </w:pPr>
    </w:p>
    <w:p w14:paraId="30BAB895" w14:textId="5EFAAD75" w:rsidR="00B02D3E" w:rsidRPr="008E584A" w:rsidRDefault="00460018" w:rsidP="00B02D3E">
      <w:pPr>
        <w:ind w:left="1080"/>
        <w:rPr>
          <w:rFonts w:ascii="Arial" w:hAnsi="Arial" w:cs="Arial"/>
          <w:sz w:val="22"/>
          <w:szCs w:val="22"/>
        </w:rPr>
      </w:pPr>
      <w:r w:rsidRPr="008E584A">
        <w:rPr>
          <w:rFonts w:ascii="Arial" w:hAnsi="Arial" w:cs="Arial"/>
          <w:sz w:val="22"/>
          <w:szCs w:val="22"/>
        </w:rPr>
        <w:t xml:space="preserve">The </w:t>
      </w:r>
      <w:r w:rsidR="00620330" w:rsidRPr="008E584A">
        <w:rPr>
          <w:rFonts w:ascii="Arial" w:hAnsi="Arial" w:cs="Arial"/>
          <w:sz w:val="22"/>
          <w:szCs w:val="22"/>
        </w:rPr>
        <w:t xml:space="preserve">Postgraduate Research </w:t>
      </w:r>
      <w:r w:rsidR="005A37FB" w:rsidRPr="008E584A">
        <w:rPr>
          <w:rFonts w:ascii="Arial" w:hAnsi="Arial" w:cs="Arial"/>
          <w:sz w:val="22"/>
          <w:szCs w:val="22"/>
        </w:rPr>
        <w:t xml:space="preserve">Administration </w:t>
      </w:r>
      <w:r w:rsidR="006E4C82" w:rsidRPr="008E584A">
        <w:rPr>
          <w:rFonts w:ascii="Arial" w:hAnsi="Arial" w:cs="Arial"/>
          <w:sz w:val="22"/>
          <w:szCs w:val="22"/>
        </w:rPr>
        <w:t xml:space="preserve">Team </w:t>
      </w:r>
      <w:r w:rsidR="005A37FB" w:rsidRPr="008E584A">
        <w:rPr>
          <w:rFonts w:ascii="Arial" w:hAnsi="Arial" w:cs="Arial"/>
          <w:sz w:val="22"/>
          <w:szCs w:val="22"/>
        </w:rPr>
        <w:t xml:space="preserve">or the </w:t>
      </w:r>
      <w:r w:rsidRPr="008E584A">
        <w:rPr>
          <w:rFonts w:ascii="Arial" w:hAnsi="Arial" w:cs="Arial"/>
          <w:sz w:val="22"/>
          <w:szCs w:val="22"/>
        </w:rPr>
        <w:t>Research Office [or equivalent] in the Partner Institution</w:t>
      </w:r>
      <w:r w:rsidR="00B02D3E" w:rsidRPr="008E584A">
        <w:rPr>
          <w:rFonts w:ascii="Arial" w:hAnsi="Arial" w:cs="Arial"/>
          <w:sz w:val="22"/>
          <w:szCs w:val="22"/>
        </w:rPr>
        <w:t xml:space="preserve"> shall collate the reports and distribute a full set to all examiners before the date of the </w:t>
      </w:r>
      <w:r w:rsidR="00DB72BF" w:rsidRPr="008E584A">
        <w:rPr>
          <w:rFonts w:ascii="Arial" w:hAnsi="Arial" w:cs="Arial"/>
          <w:sz w:val="22"/>
          <w:szCs w:val="22"/>
        </w:rPr>
        <w:t xml:space="preserve">oral </w:t>
      </w:r>
      <w:r w:rsidR="00B02D3E" w:rsidRPr="008E584A">
        <w:rPr>
          <w:rFonts w:ascii="Arial" w:hAnsi="Arial" w:cs="Arial"/>
          <w:sz w:val="22"/>
          <w:szCs w:val="22"/>
        </w:rPr>
        <w:t>examination, ensuring that, when examiners arrive they are familiar with all the issues raised.</w:t>
      </w:r>
    </w:p>
    <w:p w14:paraId="064803B9" w14:textId="77777777" w:rsidR="00B02D3E" w:rsidRPr="008E584A" w:rsidRDefault="00B02D3E" w:rsidP="00B02D3E">
      <w:pPr>
        <w:ind w:left="1080"/>
        <w:rPr>
          <w:rFonts w:ascii="Arial" w:hAnsi="Arial" w:cs="Arial"/>
          <w:sz w:val="22"/>
          <w:szCs w:val="22"/>
        </w:rPr>
      </w:pPr>
    </w:p>
    <w:p w14:paraId="13C390A6" w14:textId="77777777" w:rsidR="00B02D3E" w:rsidRPr="008E584A" w:rsidRDefault="00B02D3E" w:rsidP="00B02D3E">
      <w:pPr>
        <w:ind w:left="1080"/>
        <w:rPr>
          <w:rFonts w:ascii="Arial" w:hAnsi="Arial" w:cs="Arial"/>
          <w:sz w:val="22"/>
          <w:szCs w:val="22"/>
        </w:rPr>
      </w:pPr>
      <w:r w:rsidRPr="008E584A">
        <w:rPr>
          <w:rFonts w:ascii="Arial" w:hAnsi="Arial" w:cs="Arial"/>
          <w:sz w:val="22"/>
          <w:szCs w:val="22"/>
        </w:rPr>
        <w:t>The reports shall not be given to, or discussed with, either the candidate or any member of the Supervisory Team.</w:t>
      </w:r>
    </w:p>
    <w:p w14:paraId="5090EBDF" w14:textId="77777777" w:rsidR="00B02D3E" w:rsidRPr="008E584A" w:rsidRDefault="00B02D3E" w:rsidP="00B02D3E">
      <w:pPr>
        <w:ind w:left="1080"/>
        <w:rPr>
          <w:rFonts w:ascii="Arial" w:hAnsi="Arial" w:cs="Arial"/>
          <w:sz w:val="22"/>
          <w:szCs w:val="22"/>
        </w:rPr>
      </w:pPr>
    </w:p>
    <w:p w14:paraId="62B5B35C" w14:textId="77777777" w:rsidR="00B02D3E" w:rsidRPr="008E584A" w:rsidRDefault="00B5168E" w:rsidP="00B02D3E">
      <w:pPr>
        <w:ind w:left="1080" w:hanging="540"/>
        <w:rPr>
          <w:rFonts w:ascii="Arial" w:hAnsi="Arial" w:cs="Arial"/>
          <w:sz w:val="22"/>
          <w:szCs w:val="22"/>
          <w:u w:val="single"/>
        </w:rPr>
      </w:pPr>
      <w:r w:rsidRPr="008E584A">
        <w:rPr>
          <w:rFonts w:ascii="Arial" w:hAnsi="Arial" w:cs="Arial"/>
          <w:sz w:val="22"/>
          <w:szCs w:val="22"/>
        </w:rPr>
        <w:t>O</w:t>
      </w:r>
      <w:r w:rsidR="007552D7" w:rsidRPr="008E584A">
        <w:rPr>
          <w:rFonts w:ascii="Arial" w:hAnsi="Arial" w:cs="Arial"/>
          <w:sz w:val="22"/>
          <w:szCs w:val="22"/>
        </w:rPr>
        <w:t>3</w:t>
      </w:r>
      <w:r w:rsidR="00B02D3E" w:rsidRPr="008E584A">
        <w:rPr>
          <w:rFonts w:ascii="Arial" w:hAnsi="Arial" w:cs="Arial"/>
          <w:sz w:val="22"/>
          <w:szCs w:val="22"/>
        </w:rPr>
        <w:t>.2</w:t>
      </w:r>
      <w:r w:rsidR="00B02D3E" w:rsidRPr="008E584A">
        <w:rPr>
          <w:rFonts w:ascii="Arial" w:hAnsi="Arial" w:cs="Arial"/>
          <w:sz w:val="22"/>
          <w:szCs w:val="22"/>
        </w:rPr>
        <w:tab/>
      </w:r>
      <w:r w:rsidR="00B02D3E" w:rsidRPr="008E584A">
        <w:rPr>
          <w:rFonts w:ascii="Arial" w:hAnsi="Arial" w:cs="Arial"/>
          <w:sz w:val="22"/>
          <w:szCs w:val="22"/>
          <w:u w:val="single"/>
        </w:rPr>
        <w:t>Content of the Reports</w:t>
      </w:r>
    </w:p>
    <w:p w14:paraId="6FAEB918" w14:textId="77777777" w:rsidR="00B02D3E" w:rsidRPr="008E584A" w:rsidRDefault="00B02D3E" w:rsidP="00B02D3E">
      <w:pPr>
        <w:ind w:left="1080" w:hanging="540"/>
        <w:rPr>
          <w:rFonts w:ascii="Arial" w:hAnsi="Arial" w:cs="Arial"/>
          <w:sz w:val="22"/>
          <w:szCs w:val="22"/>
        </w:rPr>
      </w:pPr>
    </w:p>
    <w:p w14:paraId="1CFFC468" w14:textId="77777777" w:rsidR="00B02D3E" w:rsidRPr="008E584A" w:rsidRDefault="009B4C86" w:rsidP="00B02D3E">
      <w:pPr>
        <w:ind w:left="1080"/>
        <w:rPr>
          <w:rFonts w:ascii="Arial" w:hAnsi="Arial" w:cs="Arial"/>
          <w:sz w:val="22"/>
          <w:szCs w:val="22"/>
        </w:rPr>
      </w:pPr>
      <w:r w:rsidRPr="008E584A">
        <w:rPr>
          <w:rFonts w:ascii="Arial" w:hAnsi="Arial" w:cs="Arial"/>
          <w:sz w:val="22"/>
          <w:szCs w:val="22"/>
        </w:rPr>
        <w:t xml:space="preserve">Each report shall summarise the examiner’s impressions from reading the thesis, including, </w:t>
      </w:r>
      <w:r w:rsidRPr="008E584A">
        <w:rPr>
          <w:rFonts w:ascii="Arial" w:hAnsi="Arial" w:cs="Arial"/>
          <w:i/>
          <w:sz w:val="22"/>
          <w:szCs w:val="22"/>
        </w:rPr>
        <w:t>inter alia</w:t>
      </w:r>
      <w:r w:rsidRPr="008E584A">
        <w:rPr>
          <w:rFonts w:ascii="Arial" w:hAnsi="Arial" w:cs="Arial"/>
          <w:sz w:val="22"/>
          <w:szCs w:val="22"/>
        </w:rPr>
        <w:t>:</w:t>
      </w:r>
    </w:p>
    <w:p w14:paraId="1B1E98D5" w14:textId="77777777" w:rsidR="00B02D3E" w:rsidRPr="008E584A" w:rsidRDefault="00B02D3E" w:rsidP="00B02D3E">
      <w:pPr>
        <w:ind w:left="1620" w:hanging="540"/>
        <w:rPr>
          <w:rFonts w:ascii="Arial" w:hAnsi="Arial" w:cs="Arial"/>
          <w:sz w:val="22"/>
          <w:szCs w:val="22"/>
        </w:rPr>
      </w:pPr>
      <w:r w:rsidRPr="008E584A">
        <w:rPr>
          <w:rFonts w:ascii="Arial" w:hAnsi="Arial" w:cs="Arial"/>
          <w:sz w:val="22"/>
          <w:szCs w:val="22"/>
        </w:rPr>
        <w:t>[a]</w:t>
      </w:r>
      <w:r w:rsidRPr="008E584A">
        <w:rPr>
          <w:rFonts w:ascii="Arial" w:hAnsi="Arial" w:cs="Arial"/>
          <w:sz w:val="22"/>
          <w:szCs w:val="22"/>
        </w:rPr>
        <w:tab/>
        <w:t xml:space="preserve">whether the candidate appears to have fulfilled the university’s expectations for the award of a </w:t>
      </w:r>
      <w:r w:rsidR="00991C68" w:rsidRPr="008E584A">
        <w:rPr>
          <w:rFonts w:ascii="Arial" w:hAnsi="Arial" w:cs="Arial"/>
          <w:sz w:val="22"/>
          <w:szCs w:val="22"/>
        </w:rPr>
        <w:t xml:space="preserve">the relevant </w:t>
      </w:r>
      <w:r w:rsidRPr="008E584A">
        <w:rPr>
          <w:rFonts w:ascii="Arial" w:hAnsi="Arial" w:cs="Arial"/>
          <w:sz w:val="22"/>
          <w:szCs w:val="22"/>
        </w:rPr>
        <w:t>degree</w:t>
      </w:r>
      <w:r w:rsidR="005A37FB" w:rsidRPr="008E584A">
        <w:rPr>
          <w:rFonts w:ascii="Arial" w:hAnsi="Arial" w:cs="Arial"/>
          <w:sz w:val="22"/>
          <w:szCs w:val="22"/>
        </w:rPr>
        <w:t>;</w:t>
      </w:r>
    </w:p>
    <w:p w14:paraId="7FD9EF0E" w14:textId="77777777" w:rsidR="00B02D3E" w:rsidRPr="008E584A" w:rsidRDefault="00B02D3E" w:rsidP="00B02D3E">
      <w:pPr>
        <w:ind w:left="1620" w:hanging="540"/>
        <w:rPr>
          <w:rFonts w:ascii="Arial" w:hAnsi="Arial" w:cs="Arial"/>
          <w:sz w:val="22"/>
          <w:szCs w:val="22"/>
        </w:rPr>
      </w:pPr>
      <w:r w:rsidRPr="008E584A">
        <w:rPr>
          <w:rFonts w:ascii="Arial" w:hAnsi="Arial" w:cs="Arial"/>
          <w:sz w:val="22"/>
          <w:szCs w:val="22"/>
        </w:rPr>
        <w:t>[b]</w:t>
      </w:r>
      <w:r w:rsidRPr="008E584A">
        <w:rPr>
          <w:rFonts w:ascii="Arial" w:hAnsi="Arial" w:cs="Arial"/>
          <w:sz w:val="22"/>
          <w:szCs w:val="22"/>
        </w:rPr>
        <w:tab/>
        <w:t>any specific strengths of the research and/or the thesis itself;</w:t>
      </w:r>
    </w:p>
    <w:p w14:paraId="66B4D775" w14:textId="77777777" w:rsidR="00B02D3E" w:rsidRPr="008E584A" w:rsidRDefault="00B02D3E" w:rsidP="00B02D3E">
      <w:pPr>
        <w:ind w:left="1620" w:hanging="540"/>
        <w:rPr>
          <w:rFonts w:ascii="Arial" w:hAnsi="Arial" w:cs="Arial"/>
          <w:sz w:val="22"/>
          <w:szCs w:val="22"/>
        </w:rPr>
      </w:pPr>
      <w:r w:rsidRPr="008E584A">
        <w:rPr>
          <w:rFonts w:ascii="Arial" w:hAnsi="Arial" w:cs="Arial"/>
          <w:sz w:val="22"/>
          <w:szCs w:val="22"/>
        </w:rPr>
        <w:t>[c]</w:t>
      </w:r>
      <w:r w:rsidRPr="008E584A">
        <w:rPr>
          <w:rFonts w:ascii="Arial" w:hAnsi="Arial" w:cs="Arial"/>
          <w:sz w:val="22"/>
          <w:szCs w:val="22"/>
        </w:rPr>
        <w:tab/>
        <w:t>any specific weaknesses of the research and/or the thesis itself;</w:t>
      </w:r>
    </w:p>
    <w:p w14:paraId="42BA8895" w14:textId="77777777" w:rsidR="00B02D3E" w:rsidRPr="008E584A" w:rsidRDefault="00B02D3E" w:rsidP="00B02D3E">
      <w:pPr>
        <w:ind w:left="1620" w:hanging="540"/>
        <w:rPr>
          <w:rFonts w:ascii="Arial" w:hAnsi="Arial" w:cs="Arial"/>
          <w:sz w:val="22"/>
          <w:szCs w:val="22"/>
        </w:rPr>
      </w:pPr>
      <w:r w:rsidRPr="008E584A">
        <w:rPr>
          <w:rFonts w:ascii="Arial" w:hAnsi="Arial" w:cs="Arial"/>
          <w:sz w:val="22"/>
          <w:szCs w:val="22"/>
        </w:rPr>
        <w:t>[d]</w:t>
      </w:r>
      <w:r w:rsidRPr="008E584A">
        <w:rPr>
          <w:rFonts w:ascii="Arial" w:hAnsi="Arial" w:cs="Arial"/>
          <w:sz w:val="22"/>
          <w:szCs w:val="22"/>
        </w:rPr>
        <w:tab/>
        <w:t>proposed issues for discussion with the candidate during the examination;</w:t>
      </w:r>
    </w:p>
    <w:p w14:paraId="0916973F" w14:textId="77777777" w:rsidR="00B02D3E" w:rsidRPr="008E584A" w:rsidRDefault="009B4C86" w:rsidP="00B02D3E">
      <w:pPr>
        <w:ind w:left="1620" w:hanging="540"/>
        <w:rPr>
          <w:rFonts w:ascii="Arial" w:hAnsi="Arial" w:cs="Arial"/>
          <w:sz w:val="22"/>
          <w:szCs w:val="22"/>
        </w:rPr>
      </w:pPr>
      <w:r w:rsidRPr="008E584A">
        <w:rPr>
          <w:rFonts w:ascii="Arial" w:hAnsi="Arial" w:cs="Arial"/>
          <w:sz w:val="22"/>
          <w:szCs w:val="22"/>
        </w:rPr>
        <w:t>[e]</w:t>
      </w:r>
      <w:r w:rsidRPr="008E584A">
        <w:rPr>
          <w:rFonts w:ascii="Arial" w:hAnsi="Arial" w:cs="Arial"/>
          <w:sz w:val="22"/>
          <w:szCs w:val="22"/>
        </w:rPr>
        <w:tab/>
        <w:t>a provisional recommendation, if possible, of the outcome, with reference to the categories specified in the regulations.</w:t>
      </w:r>
    </w:p>
    <w:p w14:paraId="42B4FA91" w14:textId="77777777" w:rsidR="00B02D3E" w:rsidRPr="008E584A" w:rsidRDefault="00B02D3E" w:rsidP="00B02D3E">
      <w:pPr>
        <w:ind w:left="1080"/>
        <w:rPr>
          <w:rFonts w:ascii="Arial" w:hAnsi="Arial" w:cs="Arial"/>
          <w:sz w:val="22"/>
          <w:szCs w:val="22"/>
        </w:rPr>
      </w:pPr>
    </w:p>
    <w:p w14:paraId="33FD6CBC" w14:textId="77777777" w:rsidR="00B02D3E" w:rsidRPr="008E584A" w:rsidRDefault="00B5168E" w:rsidP="00F01808">
      <w:pPr>
        <w:pStyle w:val="Heading2"/>
        <w:spacing w:before="0" w:beforeAutospacing="0" w:after="0" w:afterAutospacing="0"/>
        <w:ind w:left="567" w:hanging="567"/>
        <w:rPr>
          <w:rFonts w:ascii="Arial" w:hAnsi="Arial" w:cs="Arial"/>
          <w:sz w:val="22"/>
          <w:szCs w:val="22"/>
        </w:rPr>
      </w:pPr>
      <w:bookmarkStart w:id="68" w:name="_Toc489022254"/>
      <w:r w:rsidRPr="008E584A">
        <w:rPr>
          <w:rFonts w:ascii="Arial" w:hAnsi="Arial" w:cs="Arial"/>
          <w:sz w:val="22"/>
          <w:szCs w:val="22"/>
        </w:rPr>
        <w:t>O</w:t>
      </w:r>
      <w:r w:rsidR="007552D7" w:rsidRPr="008E584A">
        <w:rPr>
          <w:rFonts w:ascii="Arial" w:hAnsi="Arial" w:cs="Arial"/>
          <w:sz w:val="22"/>
          <w:szCs w:val="22"/>
        </w:rPr>
        <w:t>4</w:t>
      </w:r>
      <w:r w:rsidR="00B02D3E" w:rsidRPr="008E584A">
        <w:rPr>
          <w:rFonts w:ascii="Arial" w:hAnsi="Arial" w:cs="Arial"/>
          <w:sz w:val="22"/>
          <w:szCs w:val="22"/>
        </w:rPr>
        <w:tab/>
      </w:r>
      <w:r w:rsidR="00B02D3E" w:rsidRPr="008E584A">
        <w:rPr>
          <w:rFonts w:ascii="Arial" w:hAnsi="Arial" w:cs="Arial"/>
          <w:sz w:val="22"/>
          <w:szCs w:val="22"/>
          <w:u w:val="single"/>
        </w:rPr>
        <w:t xml:space="preserve">Conduct of the </w:t>
      </w:r>
      <w:r w:rsidR="00DB72BF" w:rsidRPr="008E584A">
        <w:rPr>
          <w:rFonts w:ascii="Arial" w:hAnsi="Arial" w:cs="Arial"/>
          <w:sz w:val="22"/>
          <w:szCs w:val="22"/>
          <w:u w:val="single"/>
        </w:rPr>
        <w:t>Oral</w:t>
      </w:r>
      <w:r w:rsidR="00B02D3E" w:rsidRPr="008E584A">
        <w:rPr>
          <w:rFonts w:ascii="Arial" w:hAnsi="Arial" w:cs="Arial"/>
          <w:sz w:val="22"/>
          <w:szCs w:val="22"/>
          <w:u w:val="single"/>
        </w:rPr>
        <w:t xml:space="preserve"> Examination</w:t>
      </w:r>
      <w:bookmarkEnd w:id="68"/>
    </w:p>
    <w:p w14:paraId="1C413CE5" w14:textId="77777777" w:rsidR="00A3380F" w:rsidRPr="008E584A" w:rsidRDefault="00A3380F" w:rsidP="00A3380F">
      <w:pPr>
        <w:rPr>
          <w:rFonts w:ascii="Arial" w:hAnsi="Arial" w:cs="Arial"/>
          <w:sz w:val="22"/>
          <w:szCs w:val="22"/>
        </w:rPr>
      </w:pPr>
    </w:p>
    <w:p w14:paraId="0DC9D371" w14:textId="77777777" w:rsidR="00A3380F" w:rsidRPr="008E584A" w:rsidRDefault="00A3380F" w:rsidP="00A3380F">
      <w:pPr>
        <w:ind w:left="540"/>
        <w:rPr>
          <w:rFonts w:ascii="Arial" w:hAnsi="Arial" w:cs="Arial"/>
          <w:sz w:val="22"/>
          <w:szCs w:val="22"/>
        </w:rPr>
      </w:pPr>
      <w:r w:rsidRPr="008E584A">
        <w:rPr>
          <w:rFonts w:ascii="Arial" w:hAnsi="Arial" w:cs="Arial"/>
          <w:sz w:val="22"/>
          <w:szCs w:val="22"/>
        </w:rPr>
        <w:t xml:space="preserve">The University has a responsibility under the Disability Discrimination Act to make reasonable adjustments to oral examinations. The candidate is required to inform the </w:t>
      </w:r>
      <w:r w:rsidR="00011649" w:rsidRPr="008E584A">
        <w:rPr>
          <w:rFonts w:ascii="Arial" w:hAnsi="Arial" w:cs="Arial"/>
          <w:sz w:val="22"/>
          <w:szCs w:val="22"/>
        </w:rPr>
        <w:t>Research Office</w:t>
      </w:r>
      <w:r w:rsidRPr="008E584A">
        <w:rPr>
          <w:rFonts w:ascii="Arial" w:hAnsi="Arial" w:cs="Arial"/>
          <w:sz w:val="22"/>
          <w:szCs w:val="22"/>
        </w:rPr>
        <w:t xml:space="preserve"> that adjustments will be required at the stage of submitting their Notification of an Intention to Submit. The </w:t>
      </w:r>
      <w:r w:rsidR="00011649" w:rsidRPr="008E584A">
        <w:rPr>
          <w:rFonts w:ascii="Arial" w:hAnsi="Arial" w:cs="Arial"/>
          <w:sz w:val="22"/>
          <w:szCs w:val="22"/>
        </w:rPr>
        <w:t xml:space="preserve">Research Office </w:t>
      </w:r>
      <w:r w:rsidRPr="008E584A">
        <w:rPr>
          <w:rFonts w:ascii="Arial" w:hAnsi="Arial" w:cs="Arial"/>
          <w:sz w:val="22"/>
          <w:szCs w:val="22"/>
        </w:rPr>
        <w:t>will then ask the learning support team to work with the Independent Chair to facilitate reasonable adjustments.</w:t>
      </w:r>
    </w:p>
    <w:p w14:paraId="12C15D03" w14:textId="77777777" w:rsidR="00A3380F" w:rsidRPr="008E584A" w:rsidRDefault="00A3380F" w:rsidP="00A3380F">
      <w:pPr>
        <w:ind w:left="540"/>
        <w:rPr>
          <w:rFonts w:ascii="Arial" w:hAnsi="Arial" w:cs="Arial"/>
          <w:sz w:val="22"/>
          <w:szCs w:val="22"/>
        </w:rPr>
      </w:pPr>
    </w:p>
    <w:p w14:paraId="1F19F018" w14:textId="77777777" w:rsidR="00C74985" w:rsidRPr="008E584A" w:rsidRDefault="00C74985" w:rsidP="00C74985">
      <w:pPr>
        <w:ind w:left="540"/>
        <w:rPr>
          <w:rFonts w:ascii="Arial" w:hAnsi="Arial" w:cs="Arial"/>
          <w:sz w:val="22"/>
          <w:szCs w:val="22"/>
        </w:rPr>
      </w:pPr>
      <w:r w:rsidRPr="008E584A">
        <w:rPr>
          <w:rFonts w:ascii="Arial" w:hAnsi="Arial" w:cs="Arial"/>
          <w:sz w:val="22"/>
          <w:szCs w:val="22"/>
        </w:rPr>
        <w:t>The Independent Chair shall arrange to meet the examiners before the examination, to agree an Agenda.</w:t>
      </w:r>
    </w:p>
    <w:p w14:paraId="411C7E71" w14:textId="77777777" w:rsidR="00A3380F" w:rsidRPr="008E584A" w:rsidRDefault="00A3380F" w:rsidP="00A3380F">
      <w:pPr>
        <w:ind w:left="540"/>
        <w:rPr>
          <w:rFonts w:ascii="Arial" w:hAnsi="Arial" w:cs="Arial"/>
          <w:sz w:val="22"/>
          <w:szCs w:val="22"/>
        </w:rPr>
      </w:pPr>
    </w:p>
    <w:p w14:paraId="7D2B97F4" w14:textId="77777777" w:rsidR="00A3380F" w:rsidRPr="008E584A" w:rsidRDefault="00A3380F" w:rsidP="00A3380F">
      <w:pPr>
        <w:ind w:left="540"/>
        <w:rPr>
          <w:rFonts w:ascii="Arial" w:hAnsi="Arial" w:cs="Arial"/>
          <w:sz w:val="22"/>
          <w:szCs w:val="22"/>
        </w:rPr>
      </w:pPr>
      <w:bookmarkStart w:id="69" w:name="_Hlk137040592"/>
      <w:r w:rsidRPr="008E584A">
        <w:rPr>
          <w:rFonts w:ascii="Arial" w:hAnsi="Arial" w:cs="Arial"/>
          <w:sz w:val="22"/>
          <w:szCs w:val="22"/>
        </w:rPr>
        <w:t>Oral examinations are open to the student’s supervisor(s). However, the candidate has the right to decline the presence of their supervisor. The supervisor</w:t>
      </w:r>
      <w:r w:rsidR="005A37FB" w:rsidRPr="008E584A">
        <w:rPr>
          <w:rFonts w:ascii="Arial" w:hAnsi="Arial" w:cs="Arial"/>
          <w:sz w:val="22"/>
          <w:szCs w:val="22"/>
        </w:rPr>
        <w:t>(</w:t>
      </w:r>
      <w:r w:rsidRPr="008E584A">
        <w:rPr>
          <w:rFonts w:ascii="Arial" w:hAnsi="Arial" w:cs="Arial"/>
          <w:sz w:val="22"/>
          <w:szCs w:val="22"/>
        </w:rPr>
        <w:t xml:space="preserve">s) must remain silent throughout the examination if they are in attendance and may not take part in any discussions.  </w:t>
      </w:r>
    </w:p>
    <w:bookmarkEnd w:id="69"/>
    <w:p w14:paraId="0C7162DB" w14:textId="77777777" w:rsidR="00A3380F" w:rsidRPr="008E584A" w:rsidRDefault="00A3380F" w:rsidP="00A3380F">
      <w:pPr>
        <w:ind w:left="1080" w:hanging="540"/>
        <w:rPr>
          <w:rFonts w:ascii="Arial" w:hAnsi="Arial" w:cs="Arial"/>
          <w:sz w:val="22"/>
          <w:szCs w:val="22"/>
        </w:rPr>
      </w:pPr>
    </w:p>
    <w:p w14:paraId="74EA1EBB" w14:textId="77777777" w:rsidR="00A3380F" w:rsidRPr="008E584A" w:rsidRDefault="00A3380F" w:rsidP="00A3380F">
      <w:pPr>
        <w:ind w:left="540"/>
        <w:rPr>
          <w:rFonts w:ascii="Arial" w:hAnsi="Arial" w:cs="Arial"/>
          <w:sz w:val="22"/>
          <w:szCs w:val="22"/>
        </w:rPr>
      </w:pPr>
      <w:r w:rsidRPr="008E584A">
        <w:rPr>
          <w:rFonts w:ascii="Arial" w:hAnsi="Arial" w:cs="Arial"/>
          <w:sz w:val="22"/>
          <w:szCs w:val="22"/>
        </w:rPr>
        <w:t>The examination shall follow the Agenda agreed in advance.  However, the Agenda shall offer the candidate an opportunity to draw attention to aspects of the thesis covered by the substantive Agenda items.</w:t>
      </w:r>
    </w:p>
    <w:p w14:paraId="54A9EE75" w14:textId="77777777" w:rsidR="00A3380F" w:rsidRPr="008E584A" w:rsidRDefault="00A3380F" w:rsidP="00A3380F">
      <w:pPr>
        <w:ind w:left="540"/>
        <w:rPr>
          <w:rFonts w:ascii="Arial" w:hAnsi="Arial" w:cs="Arial"/>
          <w:sz w:val="22"/>
          <w:szCs w:val="22"/>
        </w:rPr>
      </w:pPr>
    </w:p>
    <w:p w14:paraId="162DE888" w14:textId="77777777" w:rsidR="00A3380F" w:rsidRPr="008E584A" w:rsidRDefault="00A3380F" w:rsidP="00A3380F">
      <w:pPr>
        <w:ind w:left="540"/>
        <w:rPr>
          <w:rFonts w:ascii="Arial" w:hAnsi="Arial" w:cs="Arial"/>
          <w:sz w:val="22"/>
          <w:szCs w:val="22"/>
        </w:rPr>
      </w:pPr>
      <w:r w:rsidRPr="008E584A">
        <w:rPr>
          <w:rFonts w:ascii="Arial" w:hAnsi="Arial" w:cs="Arial"/>
          <w:sz w:val="22"/>
          <w:szCs w:val="22"/>
        </w:rPr>
        <w:t>The candidate shall be given a full opportunity to defend their thesis and to address the issues raised.</w:t>
      </w:r>
    </w:p>
    <w:p w14:paraId="7A3E5DB4" w14:textId="77777777" w:rsidR="00A3380F" w:rsidRPr="008E584A" w:rsidRDefault="00A3380F" w:rsidP="00A3380F">
      <w:pPr>
        <w:ind w:left="540"/>
        <w:rPr>
          <w:rFonts w:ascii="Arial" w:hAnsi="Arial" w:cs="Arial"/>
          <w:sz w:val="22"/>
          <w:szCs w:val="22"/>
        </w:rPr>
      </w:pPr>
    </w:p>
    <w:p w14:paraId="459DBA5A" w14:textId="77777777" w:rsidR="00A3380F" w:rsidRPr="008E584A" w:rsidRDefault="00A3380F" w:rsidP="00A3380F">
      <w:pPr>
        <w:ind w:left="540"/>
        <w:rPr>
          <w:rFonts w:ascii="Arial" w:hAnsi="Arial" w:cs="Arial"/>
          <w:sz w:val="22"/>
          <w:szCs w:val="22"/>
        </w:rPr>
      </w:pPr>
      <w:r w:rsidRPr="008E584A">
        <w:rPr>
          <w:rFonts w:ascii="Arial" w:hAnsi="Arial" w:cs="Arial"/>
          <w:sz w:val="22"/>
          <w:szCs w:val="22"/>
        </w:rPr>
        <w:t>The Registrar or Nominee shall be on call throughout the examination, in case any issues arise that require regulatory guidance beyond the expertise of the Independent Chair.</w:t>
      </w:r>
    </w:p>
    <w:p w14:paraId="4F02E131" w14:textId="77777777" w:rsidR="00A3380F" w:rsidRPr="008E584A" w:rsidRDefault="00A3380F" w:rsidP="00A3380F">
      <w:pPr>
        <w:ind w:left="567" w:hanging="567"/>
        <w:rPr>
          <w:rFonts w:ascii="Arial" w:hAnsi="Arial" w:cs="Arial"/>
          <w:b/>
          <w:sz w:val="22"/>
          <w:szCs w:val="22"/>
        </w:rPr>
      </w:pPr>
    </w:p>
    <w:p w14:paraId="3C85EE1E" w14:textId="4FAA0BA6" w:rsidR="00A3380F" w:rsidRPr="008E584A" w:rsidRDefault="00A3380F" w:rsidP="00A3380F">
      <w:pPr>
        <w:ind w:left="540"/>
        <w:rPr>
          <w:rFonts w:ascii="Arial" w:hAnsi="Arial" w:cs="Arial"/>
          <w:sz w:val="22"/>
          <w:szCs w:val="22"/>
        </w:rPr>
      </w:pPr>
      <w:r w:rsidRPr="008E584A">
        <w:rPr>
          <w:rFonts w:ascii="Arial" w:hAnsi="Arial" w:cs="Arial"/>
          <w:sz w:val="22"/>
          <w:szCs w:val="22"/>
        </w:rPr>
        <w:t xml:space="preserve">A member of the </w:t>
      </w:r>
      <w:r w:rsidR="00620330" w:rsidRPr="008E584A">
        <w:rPr>
          <w:rFonts w:ascii="Arial" w:hAnsi="Arial" w:cs="Arial"/>
          <w:sz w:val="22"/>
          <w:szCs w:val="22"/>
        </w:rPr>
        <w:t xml:space="preserve">Postgraduate Research </w:t>
      </w:r>
      <w:r w:rsidR="005A37FB" w:rsidRPr="008E584A">
        <w:rPr>
          <w:rFonts w:ascii="Arial" w:hAnsi="Arial" w:cs="Arial"/>
          <w:sz w:val="22"/>
          <w:szCs w:val="22"/>
        </w:rPr>
        <w:t xml:space="preserve">Administration </w:t>
      </w:r>
      <w:r w:rsidR="006E4C82" w:rsidRPr="008E584A">
        <w:rPr>
          <w:rFonts w:ascii="Arial" w:hAnsi="Arial" w:cs="Arial"/>
          <w:sz w:val="22"/>
          <w:szCs w:val="22"/>
        </w:rPr>
        <w:t xml:space="preserve">Team </w:t>
      </w:r>
      <w:r w:rsidR="005A37FB" w:rsidRPr="008E584A">
        <w:rPr>
          <w:rFonts w:ascii="Arial" w:hAnsi="Arial" w:cs="Arial"/>
          <w:sz w:val="22"/>
          <w:szCs w:val="22"/>
        </w:rPr>
        <w:t xml:space="preserve">or the </w:t>
      </w:r>
      <w:r w:rsidR="00011649" w:rsidRPr="008E584A">
        <w:rPr>
          <w:rFonts w:ascii="Arial" w:hAnsi="Arial" w:cs="Arial"/>
          <w:sz w:val="22"/>
          <w:szCs w:val="22"/>
        </w:rPr>
        <w:t xml:space="preserve">Research Office </w:t>
      </w:r>
      <w:r w:rsidRPr="008E584A">
        <w:rPr>
          <w:rFonts w:ascii="Arial" w:hAnsi="Arial" w:cs="Arial"/>
          <w:sz w:val="22"/>
          <w:szCs w:val="22"/>
        </w:rPr>
        <w:t>staff shall be on call throughout the examination, in case any issues arise in relation to the examination room or other physical resources.</w:t>
      </w:r>
    </w:p>
    <w:p w14:paraId="790CBC27" w14:textId="77777777" w:rsidR="007915C2" w:rsidRPr="008E584A" w:rsidRDefault="007915C2" w:rsidP="000964ED">
      <w:pPr>
        <w:ind w:left="567" w:hanging="567"/>
        <w:rPr>
          <w:rFonts w:ascii="Arial" w:hAnsi="Arial" w:cs="Arial"/>
          <w:b/>
          <w:sz w:val="22"/>
          <w:szCs w:val="22"/>
        </w:rPr>
      </w:pPr>
    </w:p>
    <w:p w14:paraId="789B1A67" w14:textId="77777777" w:rsidR="00C5017B" w:rsidRPr="008E584A" w:rsidRDefault="00C5017B" w:rsidP="000964ED">
      <w:pPr>
        <w:ind w:left="567" w:hanging="567"/>
        <w:rPr>
          <w:rFonts w:ascii="Arial" w:hAnsi="Arial" w:cs="Arial"/>
          <w:b/>
          <w:sz w:val="22"/>
          <w:szCs w:val="22"/>
        </w:rPr>
      </w:pPr>
    </w:p>
    <w:p w14:paraId="7150D388" w14:textId="77777777" w:rsidR="00B02D3E" w:rsidRPr="008E584A" w:rsidRDefault="00B5168E" w:rsidP="00F01808">
      <w:pPr>
        <w:pStyle w:val="Heading2"/>
        <w:spacing w:before="0" w:beforeAutospacing="0" w:after="0" w:afterAutospacing="0"/>
        <w:ind w:left="567" w:hanging="567"/>
        <w:rPr>
          <w:rFonts w:ascii="Arial" w:hAnsi="Arial" w:cs="Arial"/>
          <w:sz w:val="22"/>
          <w:szCs w:val="22"/>
          <w:u w:val="single"/>
        </w:rPr>
      </w:pPr>
      <w:bookmarkStart w:id="70" w:name="_Toc489022255"/>
      <w:r w:rsidRPr="008E584A">
        <w:rPr>
          <w:rFonts w:ascii="Arial" w:hAnsi="Arial" w:cs="Arial"/>
          <w:sz w:val="22"/>
          <w:szCs w:val="22"/>
        </w:rPr>
        <w:t>O</w:t>
      </w:r>
      <w:r w:rsidR="007552D7" w:rsidRPr="008E584A">
        <w:rPr>
          <w:rFonts w:ascii="Arial" w:hAnsi="Arial" w:cs="Arial"/>
          <w:sz w:val="22"/>
          <w:szCs w:val="22"/>
        </w:rPr>
        <w:t>5</w:t>
      </w:r>
      <w:r w:rsidR="00B02D3E" w:rsidRPr="008E584A">
        <w:rPr>
          <w:rFonts w:ascii="Arial" w:hAnsi="Arial" w:cs="Arial"/>
          <w:sz w:val="22"/>
          <w:szCs w:val="22"/>
        </w:rPr>
        <w:tab/>
      </w:r>
      <w:r w:rsidR="00B02D3E" w:rsidRPr="008E584A">
        <w:rPr>
          <w:rFonts w:ascii="Arial" w:hAnsi="Arial" w:cs="Arial"/>
          <w:sz w:val="22"/>
          <w:szCs w:val="22"/>
          <w:u w:val="single"/>
        </w:rPr>
        <w:t xml:space="preserve">Selecting the Most Appropriate Outcome and Producing the Joint </w:t>
      </w:r>
      <w:r w:rsidR="00B55A50" w:rsidRPr="008E584A">
        <w:rPr>
          <w:rFonts w:ascii="Arial" w:hAnsi="Arial" w:cs="Arial"/>
          <w:sz w:val="22"/>
          <w:szCs w:val="22"/>
          <w:u w:val="single"/>
        </w:rPr>
        <w:t>R</w:t>
      </w:r>
      <w:r w:rsidR="00B02D3E" w:rsidRPr="008E584A">
        <w:rPr>
          <w:rFonts w:ascii="Arial" w:hAnsi="Arial" w:cs="Arial"/>
          <w:sz w:val="22"/>
          <w:szCs w:val="22"/>
          <w:u w:val="single"/>
        </w:rPr>
        <w:t>eport</w:t>
      </w:r>
      <w:bookmarkEnd w:id="70"/>
    </w:p>
    <w:p w14:paraId="44CFFAD2" w14:textId="77777777" w:rsidR="00B02D3E" w:rsidRPr="008E584A" w:rsidRDefault="00B02D3E" w:rsidP="00B02D3E">
      <w:pPr>
        <w:ind w:left="540"/>
        <w:rPr>
          <w:rFonts w:ascii="Arial" w:hAnsi="Arial" w:cs="Arial"/>
          <w:sz w:val="22"/>
          <w:szCs w:val="22"/>
        </w:rPr>
      </w:pPr>
    </w:p>
    <w:p w14:paraId="79D63236" w14:textId="77777777" w:rsidR="00B02D3E" w:rsidRPr="008E584A" w:rsidRDefault="00B5168E" w:rsidP="00B02D3E">
      <w:pPr>
        <w:ind w:left="1080" w:hanging="540"/>
        <w:rPr>
          <w:rFonts w:ascii="Arial" w:hAnsi="Arial" w:cs="Arial"/>
          <w:sz w:val="22"/>
          <w:szCs w:val="22"/>
        </w:rPr>
      </w:pPr>
      <w:r w:rsidRPr="008E584A">
        <w:rPr>
          <w:rFonts w:ascii="Arial" w:hAnsi="Arial" w:cs="Arial"/>
          <w:sz w:val="22"/>
          <w:szCs w:val="22"/>
        </w:rPr>
        <w:t>O</w:t>
      </w:r>
      <w:r w:rsidR="007552D7" w:rsidRPr="008E584A">
        <w:rPr>
          <w:rFonts w:ascii="Arial" w:hAnsi="Arial" w:cs="Arial"/>
          <w:sz w:val="22"/>
          <w:szCs w:val="22"/>
        </w:rPr>
        <w:t>5</w:t>
      </w:r>
      <w:r w:rsidR="00B02D3E" w:rsidRPr="008E584A">
        <w:rPr>
          <w:rFonts w:ascii="Arial" w:hAnsi="Arial" w:cs="Arial"/>
          <w:sz w:val="22"/>
          <w:szCs w:val="22"/>
        </w:rPr>
        <w:t>.1</w:t>
      </w:r>
      <w:r w:rsidR="00B02D3E" w:rsidRPr="008E584A">
        <w:rPr>
          <w:rFonts w:ascii="Arial" w:hAnsi="Arial" w:cs="Arial"/>
          <w:sz w:val="22"/>
          <w:szCs w:val="22"/>
        </w:rPr>
        <w:tab/>
      </w:r>
      <w:r w:rsidR="00B02D3E" w:rsidRPr="008E584A">
        <w:rPr>
          <w:rFonts w:ascii="Arial" w:hAnsi="Arial" w:cs="Arial"/>
          <w:sz w:val="22"/>
          <w:szCs w:val="22"/>
          <w:u w:val="single"/>
        </w:rPr>
        <w:t>Selecting the Recommended Outcome</w:t>
      </w:r>
    </w:p>
    <w:p w14:paraId="29513F59" w14:textId="77777777" w:rsidR="00AE3C83" w:rsidRPr="008E584A" w:rsidRDefault="00AE3C83" w:rsidP="00B02D3E">
      <w:pPr>
        <w:ind w:left="1080"/>
        <w:rPr>
          <w:rFonts w:ascii="Arial" w:hAnsi="Arial" w:cs="Arial"/>
          <w:sz w:val="22"/>
          <w:szCs w:val="22"/>
        </w:rPr>
      </w:pPr>
    </w:p>
    <w:p w14:paraId="2CF80B61" w14:textId="77777777" w:rsidR="00B02D3E" w:rsidRPr="008E584A" w:rsidRDefault="00B02D3E" w:rsidP="00B02D3E">
      <w:pPr>
        <w:ind w:left="1080"/>
        <w:rPr>
          <w:rFonts w:ascii="Arial" w:hAnsi="Arial" w:cs="Arial"/>
          <w:sz w:val="22"/>
          <w:szCs w:val="22"/>
        </w:rPr>
      </w:pPr>
      <w:r w:rsidRPr="008E584A">
        <w:rPr>
          <w:rFonts w:ascii="Arial" w:hAnsi="Arial" w:cs="Arial"/>
          <w:sz w:val="22"/>
          <w:szCs w:val="22"/>
        </w:rPr>
        <w:t>After the examination, the examiners shall select one of the outcomes specified in the Regulations, in accordance with the formal definitions of those outcomes specified in the Regulations.</w:t>
      </w:r>
    </w:p>
    <w:p w14:paraId="42D95E1B" w14:textId="77777777" w:rsidR="00B02D3E" w:rsidRPr="008E584A" w:rsidRDefault="00B02D3E" w:rsidP="00B02D3E">
      <w:pPr>
        <w:ind w:left="540"/>
        <w:rPr>
          <w:rFonts w:ascii="Arial" w:hAnsi="Arial" w:cs="Arial"/>
          <w:sz w:val="22"/>
          <w:szCs w:val="22"/>
        </w:rPr>
      </w:pPr>
    </w:p>
    <w:p w14:paraId="27FC11CB" w14:textId="77777777" w:rsidR="00B02D3E" w:rsidRPr="008E584A" w:rsidRDefault="00B5168E" w:rsidP="00B02D3E">
      <w:pPr>
        <w:ind w:left="1080" w:hanging="540"/>
        <w:rPr>
          <w:rFonts w:ascii="Arial" w:hAnsi="Arial" w:cs="Arial"/>
          <w:sz w:val="22"/>
          <w:szCs w:val="22"/>
        </w:rPr>
      </w:pPr>
      <w:r w:rsidRPr="008E584A">
        <w:rPr>
          <w:rFonts w:ascii="Arial" w:hAnsi="Arial" w:cs="Arial"/>
          <w:sz w:val="22"/>
          <w:szCs w:val="22"/>
        </w:rPr>
        <w:t>O</w:t>
      </w:r>
      <w:r w:rsidR="007552D7" w:rsidRPr="008E584A">
        <w:rPr>
          <w:rFonts w:ascii="Arial" w:hAnsi="Arial" w:cs="Arial"/>
          <w:sz w:val="22"/>
          <w:szCs w:val="22"/>
        </w:rPr>
        <w:t>5</w:t>
      </w:r>
      <w:r w:rsidR="00B02D3E" w:rsidRPr="008E584A">
        <w:rPr>
          <w:rFonts w:ascii="Arial" w:hAnsi="Arial" w:cs="Arial"/>
          <w:sz w:val="22"/>
          <w:szCs w:val="22"/>
        </w:rPr>
        <w:t>.2</w:t>
      </w:r>
      <w:r w:rsidR="00B02D3E" w:rsidRPr="008E584A">
        <w:rPr>
          <w:rFonts w:ascii="Arial" w:hAnsi="Arial" w:cs="Arial"/>
          <w:sz w:val="22"/>
          <w:szCs w:val="22"/>
        </w:rPr>
        <w:tab/>
      </w:r>
      <w:r w:rsidR="00B02D3E" w:rsidRPr="008E584A">
        <w:rPr>
          <w:rFonts w:ascii="Arial" w:hAnsi="Arial" w:cs="Arial"/>
          <w:sz w:val="22"/>
          <w:szCs w:val="22"/>
          <w:u w:val="single"/>
        </w:rPr>
        <w:t>The Joint Report</w:t>
      </w:r>
    </w:p>
    <w:p w14:paraId="0C436660" w14:textId="77777777" w:rsidR="00AE3C83" w:rsidRPr="008E584A" w:rsidRDefault="00AE3C83" w:rsidP="00AE3C83">
      <w:pPr>
        <w:ind w:left="1080"/>
        <w:rPr>
          <w:rFonts w:ascii="Arial" w:hAnsi="Arial" w:cs="Arial"/>
          <w:sz w:val="22"/>
          <w:szCs w:val="22"/>
        </w:rPr>
      </w:pPr>
    </w:p>
    <w:p w14:paraId="10BB2B3F" w14:textId="77777777" w:rsidR="00B02D3E" w:rsidRPr="008E584A" w:rsidRDefault="00B02D3E" w:rsidP="00C926EC">
      <w:pPr>
        <w:numPr>
          <w:ilvl w:val="1"/>
          <w:numId w:val="17"/>
        </w:numPr>
        <w:rPr>
          <w:rFonts w:ascii="Arial" w:hAnsi="Arial" w:cs="Arial"/>
          <w:sz w:val="22"/>
          <w:szCs w:val="22"/>
        </w:rPr>
      </w:pPr>
      <w:r w:rsidRPr="008E584A">
        <w:rPr>
          <w:rFonts w:ascii="Arial" w:hAnsi="Arial" w:cs="Arial"/>
          <w:sz w:val="22"/>
          <w:szCs w:val="22"/>
        </w:rPr>
        <w:t xml:space="preserve">This shall be compiled by the Chair, but shall be signed by all examiners.  </w:t>
      </w:r>
    </w:p>
    <w:p w14:paraId="7776D677" w14:textId="77777777" w:rsidR="00B02D3E" w:rsidRPr="008E584A" w:rsidRDefault="00B02D3E" w:rsidP="00C926EC">
      <w:pPr>
        <w:numPr>
          <w:ilvl w:val="1"/>
          <w:numId w:val="17"/>
        </w:numPr>
        <w:rPr>
          <w:rFonts w:ascii="Arial" w:hAnsi="Arial" w:cs="Arial"/>
          <w:sz w:val="22"/>
          <w:szCs w:val="22"/>
        </w:rPr>
      </w:pPr>
      <w:r w:rsidRPr="008E584A">
        <w:rPr>
          <w:rFonts w:ascii="Arial" w:hAnsi="Arial" w:cs="Arial"/>
          <w:sz w:val="22"/>
          <w:szCs w:val="22"/>
        </w:rPr>
        <w:t xml:space="preserve">The Report shall indicate the recommended outcome, and, where appropriate, shall [a] specify a date, in accordance with the regulations, by which the thesis must be submitted, and [b] indicate whether a further </w:t>
      </w:r>
      <w:r w:rsidR="00DB72BF" w:rsidRPr="008E584A">
        <w:rPr>
          <w:rFonts w:ascii="Arial" w:hAnsi="Arial" w:cs="Arial"/>
          <w:sz w:val="22"/>
          <w:szCs w:val="22"/>
        </w:rPr>
        <w:t xml:space="preserve">oral </w:t>
      </w:r>
      <w:r w:rsidRPr="008E584A">
        <w:rPr>
          <w:rFonts w:ascii="Arial" w:hAnsi="Arial" w:cs="Arial"/>
          <w:sz w:val="22"/>
          <w:szCs w:val="22"/>
        </w:rPr>
        <w:t>examination would be required.</w:t>
      </w:r>
    </w:p>
    <w:p w14:paraId="250E977B" w14:textId="77777777" w:rsidR="00B02D3E" w:rsidRPr="008E584A" w:rsidRDefault="00B02D3E" w:rsidP="00C926EC">
      <w:pPr>
        <w:numPr>
          <w:ilvl w:val="1"/>
          <w:numId w:val="17"/>
        </w:numPr>
        <w:rPr>
          <w:rFonts w:ascii="Arial" w:hAnsi="Arial" w:cs="Arial"/>
          <w:sz w:val="22"/>
          <w:szCs w:val="22"/>
        </w:rPr>
      </w:pPr>
      <w:r w:rsidRPr="008E584A">
        <w:rPr>
          <w:rFonts w:ascii="Arial" w:hAnsi="Arial" w:cs="Arial"/>
          <w:sz w:val="22"/>
          <w:szCs w:val="22"/>
        </w:rPr>
        <w:t>Where the candidate is required to make modifications to the thesis, the report shall specify these in sufficient detail for it is be clear, on re-examination, whether the candidate has successfully undertaken the required amendments.</w:t>
      </w:r>
    </w:p>
    <w:p w14:paraId="3BD61417" w14:textId="4AE65393" w:rsidR="00DA3F36" w:rsidRPr="008E584A" w:rsidRDefault="00B02D3E" w:rsidP="00C926EC">
      <w:pPr>
        <w:numPr>
          <w:ilvl w:val="1"/>
          <w:numId w:val="17"/>
        </w:numPr>
        <w:rPr>
          <w:rFonts w:ascii="Arial" w:hAnsi="Arial" w:cs="Arial"/>
          <w:sz w:val="22"/>
          <w:szCs w:val="22"/>
        </w:rPr>
      </w:pPr>
      <w:r w:rsidRPr="008E584A">
        <w:rPr>
          <w:rFonts w:ascii="Arial" w:hAnsi="Arial" w:cs="Arial"/>
          <w:sz w:val="22"/>
          <w:szCs w:val="22"/>
        </w:rPr>
        <w:t xml:space="preserve">The Chair shall submit the report </w:t>
      </w:r>
      <w:r w:rsidR="00DA3F36" w:rsidRPr="008E584A">
        <w:rPr>
          <w:rFonts w:ascii="Arial" w:hAnsi="Arial" w:cs="Arial"/>
          <w:sz w:val="22"/>
          <w:szCs w:val="22"/>
        </w:rPr>
        <w:t xml:space="preserve">electronically to the Liverpool Hope University’s Registrar or Nominee, normally </w:t>
      </w:r>
      <w:r w:rsidR="00783207" w:rsidRPr="008E584A">
        <w:rPr>
          <w:rFonts w:ascii="Arial" w:hAnsi="Arial" w:cs="Arial"/>
          <w:sz w:val="22"/>
          <w:szCs w:val="22"/>
        </w:rPr>
        <w:t>within one week o</w:t>
      </w:r>
      <w:r w:rsidR="00DA3F36" w:rsidRPr="008E584A">
        <w:rPr>
          <w:rFonts w:ascii="Arial" w:hAnsi="Arial" w:cs="Arial"/>
          <w:sz w:val="22"/>
          <w:szCs w:val="22"/>
        </w:rPr>
        <w:t>f the examination.</w:t>
      </w:r>
    </w:p>
    <w:p w14:paraId="1ECD77FF" w14:textId="77777777" w:rsidR="00B02D3E" w:rsidRPr="008E584A" w:rsidRDefault="00B02D3E" w:rsidP="00B02D3E">
      <w:pPr>
        <w:ind w:left="540"/>
        <w:rPr>
          <w:rFonts w:ascii="Arial" w:hAnsi="Arial" w:cs="Arial"/>
          <w:sz w:val="22"/>
          <w:szCs w:val="22"/>
        </w:rPr>
      </w:pPr>
    </w:p>
    <w:p w14:paraId="4B81299C" w14:textId="77777777" w:rsidR="00121A65" w:rsidRPr="008E584A" w:rsidRDefault="00B5168E" w:rsidP="00121A65">
      <w:pPr>
        <w:ind w:left="1080" w:hanging="540"/>
        <w:rPr>
          <w:rFonts w:ascii="Arial" w:hAnsi="Arial" w:cs="Arial"/>
          <w:sz w:val="22"/>
          <w:szCs w:val="22"/>
          <w:u w:val="single"/>
        </w:rPr>
      </w:pPr>
      <w:r w:rsidRPr="008E584A">
        <w:rPr>
          <w:rFonts w:ascii="Arial" w:hAnsi="Arial" w:cs="Arial"/>
          <w:sz w:val="22"/>
          <w:szCs w:val="22"/>
        </w:rPr>
        <w:t>O</w:t>
      </w:r>
      <w:r w:rsidR="007552D7" w:rsidRPr="008E584A">
        <w:rPr>
          <w:rFonts w:ascii="Arial" w:hAnsi="Arial" w:cs="Arial"/>
          <w:sz w:val="22"/>
          <w:szCs w:val="22"/>
        </w:rPr>
        <w:t>5</w:t>
      </w:r>
      <w:r w:rsidR="00121A65" w:rsidRPr="008E584A">
        <w:rPr>
          <w:rFonts w:ascii="Arial" w:hAnsi="Arial" w:cs="Arial"/>
          <w:sz w:val="22"/>
          <w:szCs w:val="22"/>
        </w:rPr>
        <w:t>.</w:t>
      </w:r>
      <w:r w:rsidR="00A110F2" w:rsidRPr="008E584A">
        <w:rPr>
          <w:rFonts w:ascii="Arial" w:hAnsi="Arial" w:cs="Arial"/>
          <w:sz w:val="22"/>
          <w:szCs w:val="22"/>
        </w:rPr>
        <w:t>3</w:t>
      </w:r>
      <w:r w:rsidR="00121A65" w:rsidRPr="008E584A">
        <w:rPr>
          <w:rFonts w:ascii="Arial" w:hAnsi="Arial" w:cs="Arial"/>
          <w:sz w:val="22"/>
          <w:szCs w:val="22"/>
        </w:rPr>
        <w:tab/>
      </w:r>
      <w:r w:rsidR="00121A65" w:rsidRPr="008E584A">
        <w:rPr>
          <w:rFonts w:ascii="Arial" w:hAnsi="Arial" w:cs="Arial"/>
          <w:sz w:val="22"/>
          <w:szCs w:val="22"/>
          <w:u w:val="single"/>
        </w:rPr>
        <w:t>Where the Examiners Do Not Agree on a Recommendation</w:t>
      </w:r>
    </w:p>
    <w:p w14:paraId="35261373" w14:textId="77777777" w:rsidR="00121A65" w:rsidRPr="008E584A" w:rsidRDefault="00121A65" w:rsidP="00B02D3E">
      <w:pPr>
        <w:ind w:left="540"/>
        <w:rPr>
          <w:rFonts w:ascii="Arial" w:hAnsi="Arial" w:cs="Arial"/>
          <w:sz w:val="22"/>
          <w:szCs w:val="22"/>
        </w:rPr>
      </w:pPr>
    </w:p>
    <w:p w14:paraId="10C4EB16" w14:textId="77777777" w:rsidR="00121A65" w:rsidRPr="008E584A" w:rsidRDefault="00F01808" w:rsidP="00121A65">
      <w:pPr>
        <w:pStyle w:val="Default"/>
        <w:ind w:left="1080"/>
        <w:rPr>
          <w:rFonts w:ascii="Arial" w:hAnsi="Arial" w:cs="Arial"/>
          <w:color w:val="auto"/>
          <w:sz w:val="22"/>
          <w:szCs w:val="22"/>
        </w:rPr>
      </w:pPr>
      <w:r w:rsidRPr="008E584A">
        <w:rPr>
          <w:rFonts w:ascii="Arial" w:hAnsi="Arial" w:cs="Arial"/>
          <w:color w:val="auto"/>
          <w:sz w:val="22"/>
          <w:szCs w:val="22"/>
        </w:rPr>
        <w:t xml:space="preserve">In accordance with paragraph </w:t>
      </w:r>
      <w:r w:rsidR="005A37FB" w:rsidRPr="008E584A">
        <w:rPr>
          <w:rFonts w:ascii="Arial" w:hAnsi="Arial" w:cs="Arial"/>
          <w:color w:val="auto"/>
          <w:sz w:val="22"/>
          <w:szCs w:val="22"/>
        </w:rPr>
        <w:t>O</w:t>
      </w:r>
      <w:r w:rsidR="00121A65" w:rsidRPr="008E584A">
        <w:rPr>
          <w:rFonts w:ascii="Arial" w:hAnsi="Arial" w:cs="Arial"/>
          <w:color w:val="auto"/>
          <w:sz w:val="22"/>
          <w:szCs w:val="22"/>
        </w:rPr>
        <w:t xml:space="preserve">6 above, the Independent Chair shall prepare an independent final report, and forward this </w:t>
      </w:r>
      <w:r w:rsidR="00DA3F36" w:rsidRPr="008E584A">
        <w:rPr>
          <w:rFonts w:ascii="Arial" w:hAnsi="Arial" w:cs="Arial"/>
          <w:color w:val="auto"/>
          <w:sz w:val="22"/>
          <w:szCs w:val="22"/>
        </w:rPr>
        <w:t xml:space="preserve">electronically to </w:t>
      </w:r>
      <w:r w:rsidR="00683C67" w:rsidRPr="008E584A">
        <w:rPr>
          <w:rFonts w:ascii="Arial" w:hAnsi="Arial" w:cs="Arial"/>
          <w:color w:val="auto"/>
          <w:sz w:val="22"/>
          <w:szCs w:val="22"/>
        </w:rPr>
        <w:t xml:space="preserve">Liverpool Hope University’s </w:t>
      </w:r>
      <w:r w:rsidR="00DA3F36" w:rsidRPr="008E584A">
        <w:rPr>
          <w:rFonts w:ascii="Arial" w:hAnsi="Arial" w:cs="Arial"/>
          <w:color w:val="auto"/>
          <w:sz w:val="22"/>
          <w:szCs w:val="22"/>
        </w:rPr>
        <w:t>Registrar or Nominee</w:t>
      </w:r>
      <w:r w:rsidR="00121A65" w:rsidRPr="008E584A">
        <w:rPr>
          <w:rFonts w:ascii="Arial" w:hAnsi="Arial" w:cs="Arial"/>
          <w:color w:val="auto"/>
          <w:sz w:val="22"/>
          <w:szCs w:val="22"/>
        </w:rPr>
        <w:t xml:space="preserve">, and provide instructions to the examiner(s) to do likewise.  The matter shall then be referred to </w:t>
      </w:r>
      <w:r w:rsidR="005D0CB1" w:rsidRPr="008E584A">
        <w:rPr>
          <w:rFonts w:ascii="Arial" w:hAnsi="Arial" w:cs="Arial"/>
          <w:color w:val="auto"/>
          <w:sz w:val="22"/>
          <w:szCs w:val="22"/>
        </w:rPr>
        <w:t xml:space="preserve">Liverpool Hope University’s </w:t>
      </w:r>
      <w:r w:rsidR="00121A65" w:rsidRPr="008E584A">
        <w:rPr>
          <w:rFonts w:ascii="Arial" w:hAnsi="Arial" w:cs="Arial"/>
          <w:color w:val="auto"/>
          <w:sz w:val="22"/>
          <w:szCs w:val="22"/>
        </w:rPr>
        <w:t>Pro-Vice Chancellor [Research].</w:t>
      </w:r>
    </w:p>
    <w:p w14:paraId="6D7B6955" w14:textId="77777777" w:rsidR="00121A65" w:rsidRPr="008E584A" w:rsidRDefault="00121A65" w:rsidP="00121A65">
      <w:pPr>
        <w:pStyle w:val="Default"/>
        <w:rPr>
          <w:rFonts w:ascii="Arial" w:hAnsi="Arial" w:cs="Arial"/>
          <w:color w:val="auto"/>
          <w:sz w:val="22"/>
          <w:szCs w:val="22"/>
        </w:rPr>
      </w:pPr>
    </w:p>
    <w:p w14:paraId="3284C084" w14:textId="77777777" w:rsidR="00F86850" w:rsidRPr="008E584A" w:rsidRDefault="00B5168E" w:rsidP="00F86850">
      <w:pPr>
        <w:ind w:left="1080" w:hanging="540"/>
        <w:rPr>
          <w:rFonts w:ascii="Arial" w:hAnsi="Arial" w:cs="Arial"/>
          <w:sz w:val="22"/>
          <w:szCs w:val="22"/>
          <w:u w:val="single"/>
        </w:rPr>
      </w:pPr>
      <w:r w:rsidRPr="008E584A">
        <w:rPr>
          <w:rFonts w:ascii="Arial" w:hAnsi="Arial" w:cs="Arial"/>
          <w:sz w:val="22"/>
          <w:szCs w:val="22"/>
        </w:rPr>
        <w:t>O</w:t>
      </w:r>
      <w:r w:rsidR="007552D7" w:rsidRPr="008E584A">
        <w:rPr>
          <w:rFonts w:ascii="Arial" w:hAnsi="Arial" w:cs="Arial"/>
          <w:sz w:val="22"/>
          <w:szCs w:val="22"/>
        </w:rPr>
        <w:t>5</w:t>
      </w:r>
      <w:r w:rsidR="00F86850" w:rsidRPr="008E584A">
        <w:rPr>
          <w:rFonts w:ascii="Arial" w:hAnsi="Arial" w:cs="Arial"/>
          <w:sz w:val="22"/>
          <w:szCs w:val="22"/>
        </w:rPr>
        <w:t>.</w:t>
      </w:r>
      <w:r w:rsidR="00A110F2" w:rsidRPr="008E584A">
        <w:rPr>
          <w:rFonts w:ascii="Arial" w:hAnsi="Arial" w:cs="Arial"/>
          <w:sz w:val="22"/>
          <w:szCs w:val="22"/>
        </w:rPr>
        <w:t>4</w:t>
      </w:r>
      <w:r w:rsidR="00F86850" w:rsidRPr="008E584A">
        <w:rPr>
          <w:rFonts w:ascii="Arial" w:hAnsi="Arial" w:cs="Arial"/>
          <w:sz w:val="22"/>
          <w:szCs w:val="22"/>
        </w:rPr>
        <w:tab/>
      </w:r>
      <w:r w:rsidR="00F86850" w:rsidRPr="008E584A">
        <w:rPr>
          <w:rFonts w:ascii="Arial" w:hAnsi="Arial" w:cs="Arial"/>
          <w:sz w:val="22"/>
          <w:szCs w:val="22"/>
          <w:u w:val="single"/>
        </w:rPr>
        <w:t>Where a Second Oral Examination is Recommended</w:t>
      </w:r>
    </w:p>
    <w:p w14:paraId="29DA4B51" w14:textId="77777777" w:rsidR="00F86850" w:rsidRPr="008E584A" w:rsidRDefault="00F86850" w:rsidP="00F86850">
      <w:pPr>
        <w:ind w:left="540"/>
        <w:rPr>
          <w:rFonts w:ascii="Arial" w:hAnsi="Arial" w:cs="Arial"/>
          <w:sz w:val="22"/>
          <w:szCs w:val="22"/>
        </w:rPr>
      </w:pPr>
    </w:p>
    <w:p w14:paraId="36882137" w14:textId="77777777" w:rsidR="00B02D3E" w:rsidRPr="008E584A" w:rsidRDefault="00F86850" w:rsidP="0030515D">
      <w:pPr>
        <w:pStyle w:val="Default"/>
        <w:ind w:left="1134"/>
        <w:rPr>
          <w:rFonts w:ascii="Arial" w:hAnsi="Arial" w:cs="Arial"/>
          <w:color w:val="auto"/>
          <w:sz w:val="22"/>
          <w:szCs w:val="22"/>
        </w:rPr>
      </w:pPr>
      <w:r w:rsidRPr="008E584A">
        <w:rPr>
          <w:rFonts w:ascii="Arial" w:hAnsi="Arial" w:cs="Arial"/>
          <w:color w:val="auto"/>
          <w:sz w:val="22"/>
          <w:szCs w:val="22"/>
        </w:rPr>
        <w:t>The Independent Chair shall seek confirmation from the external examiner[s] that they will be in a position to participate in the second examination, as required in the Code of Practice.  Where, exceptionally, an external examiner indicates that he or she will be unable to participate in the second examination, this shall be noted in the Joint Report, and the Independent Chair shall formally request that the Supervisory Team prepares a recommendation</w:t>
      </w:r>
      <w:r w:rsidR="00960415" w:rsidRPr="008E584A">
        <w:rPr>
          <w:rFonts w:ascii="Arial" w:hAnsi="Arial" w:cs="Arial"/>
          <w:color w:val="auto"/>
          <w:sz w:val="22"/>
          <w:szCs w:val="22"/>
        </w:rPr>
        <w:t xml:space="preserve">, in accordance with paragraph </w:t>
      </w:r>
      <w:r w:rsidR="005A37FB" w:rsidRPr="008E584A">
        <w:rPr>
          <w:rFonts w:ascii="Arial" w:hAnsi="Arial" w:cs="Arial"/>
          <w:color w:val="auto"/>
          <w:sz w:val="22"/>
          <w:szCs w:val="22"/>
        </w:rPr>
        <w:t>O</w:t>
      </w:r>
      <w:r w:rsidR="00530F6F" w:rsidRPr="008E584A">
        <w:rPr>
          <w:rFonts w:ascii="Arial" w:hAnsi="Arial" w:cs="Arial"/>
          <w:color w:val="auto"/>
          <w:sz w:val="22"/>
          <w:szCs w:val="22"/>
        </w:rPr>
        <w:t xml:space="preserve">7, </w:t>
      </w:r>
      <w:r w:rsidRPr="008E584A">
        <w:rPr>
          <w:rFonts w:ascii="Arial" w:hAnsi="Arial" w:cs="Arial"/>
          <w:color w:val="auto"/>
          <w:sz w:val="22"/>
          <w:szCs w:val="22"/>
        </w:rPr>
        <w:t>for the appointment of a replacement.</w:t>
      </w:r>
    </w:p>
    <w:p w14:paraId="1F6F1D10" w14:textId="77777777" w:rsidR="005328D0" w:rsidRPr="008E584A" w:rsidRDefault="005328D0" w:rsidP="0030515D">
      <w:pPr>
        <w:pStyle w:val="Default"/>
        <w:ind w:left="1134"/>
        <w:rPr>
          <w:rFonts w:ascii="Arial" w:hAnsi="Arial" w:cs="Arial"/>
          <w:b/>
          <w:color w:val="auto"/>
          <w:sz w:val="22"/>
          <w:szCs w:val="22"/>
        </w:rPr>
      </w:pPr>
    </w:p>
    <w:p w14:paraId="04BABFBD" w14:textId="77777777" w:rsidR="0071123C" w:rsidRPr="008E584A" w:rsidRDefault="00B5168E" w:rsidP="0071123C">
      <w:pPr>
        <w:pStyle w:val="Heading2"/>
        <w:spacing w:before="0" w:beforeAutospacing="0" w:after="0" w:afterAutospacing="0"/>
        <w:ind w:left="567" w:hanging="567"/>
        <w:rPr>
          <w:rFonts w:ascii="Arial" w:hAnsi="Arial" w:cs="Arial"/>
          <w:sz w:val="22"/>
          <w:szCs w:val="22"/>
        </w:rPr>
      </w:pPr>
      <w:bookmarkStart w:id="71" w:name="_Toc489022256"/>
      <w:r w:rsidRPr="008E584A">
        <w:rPr>
          <w:rFonts w:ascii="Arial" w:hAnsi="Arial" w:cs="Arial"/>
          <w:sz w:val="22"/>
          <w:szCs w:val="22"/>
        </w:rPr>
        <w:t>O</w:t>
      </w:r>
      <w:r w:rsidR="0071123C" w:rsidRPr="008E584A">
        <w:rPr>
          <w:rFonts w:ascii="Arial" w:hAnsi="Arial" w:cs="Arial"/>
          <w:sz w:val="22"/>
          <w:szCs w:val="22"/>
        </w:rPr>
        <w:t>6</w:t>
      </w:r>
      <w:r w:rsidR="0071123C" w:rsidRPr="008E584A">
        <w:rPr>
          <w:rFonts w:ascii="Arial" w:hAnsi="Arial" w:cs="Arial"/>
          <w:sz w:val="22"/>
          <w:szCs w:val="22"/>
        </w:rPr>
        <w:tab/>
      </w:r>
      <w:r w:rsidR="0071123C" w:rsidRPr="008E584A">
        <w:rPr>
          <w:rFonts w:ascii="Arial" w:hAnsi="Arial" w:cs="Arial"/>
          <w:sz w:val="22"/>
          <w:szCs w:val="22"/>
          <w:u w:val="single"/>
        </w:rPr>
        <w:t>Feedback to Candidates</w:t>
      </w:r>
      <w:bookmarkEnd w:id="71"/>
    </w:p>
    <w:p w14:paraId="0B5A6FBC" w14:textId="77777777" w:rsidR="0071123C" w:rsidRPr="008E584A" w:rsidRDefault="0071123C" w:rsidP="00B02D3E">
      <w:pPr>
        <w:ind w:left="1080" w:hanging="540"/>
        <w:rPr>
          <w:rFonts w:ascii="Arial" w:hAnsi="Arial" w:cs="Arial"/>
          <w:sz w:val="22"/>
          <w:szCs w:val="22"/>
        </w:rPr>
      </w:pPr>
    </w:p>
    <w:p w14:paraId="277D2A02" w14:textId="77777777" w:rsidR="00B02D3E" w:rsidRPr="008E584A" w:rsidRDefault="00B5168E" w:rsidP="00B02D3E">
      <w:pPr>
        <w:ind w:left="1080" w:hanging="540"/>
        <w:rPr>
          <w:rFonts w:ascii="Arial" w:hAnsi="Arial" w:cs="Arial"/>
          <w:sz w:val="22"/>
          <w:szCs w:val="22"/>
        </w:rPr>
      </w:pPr>
      <w:r w:rsidRPr="008E584A">
        <w:rPr>
          <w:rFonts w:ascii="Arial" w:hAnsi="Arial" w:cs="Arial"/>
          <w:sz w:val="22"/>
          <w:szCs w:val="22"/>
        </w:rPr>
        <w:t>O</w:t>
      </w:r>
      <w:r w:rsidR="007552D7" w:rsidRPr="008E584A">
        <w:rPr>
          <w:rFonts w:ascii="Arial" w:hAnsi="Arial" w:cs="Arial"/>
          <w:sz w:val="22"/>
          <w:szCs w:val="22"/>
        </w:rPr>
        <w:t>6</w:t>
      </w:r>
      <w:r w:rsidR="00B02D3E" w:rsidRPr="008E584A">
        <w:rPr>
          <w:rFonts w:ascii="Arial" w:hAnsi="Arial" w:cs="Arial"/>
          <w:sz w:val="22"/>
          <w:szCs w:val="22"/>
        </w:rPr>
        <w:t>.1</w:t>
      </w:r>
      <w:r w:rsidR="00B02D3E" w:rsidRPr="008E584A">
        <w:rPr>
          <w:rFonts w:ascii="Arial" w:hAnsi="Arial" w:cs="Arial"/>
          <w:sz w:val="22"/>
          <w:szCs w:val="22"/>
        </w:rPr>
        <w:tab/>
        <w:t>The Chair shall normally provide the candidate with informal oral feedback on the day of the examination.  This shall include the recommended outcome and, where amendments are needed, an indication of the broad nature of the amendments and the date by which they would need to be submitted;</w:t>
      </w:r>
    </w:p>
    <w:p w14:paraId="07C156BD" w14:textId="77777777" w:rsidR="00B02D3E" w:rsidRPr="008E584A" w:rsidRDefault="00B02D3E" w:rsidP="00B02D3E">
      <w:pPr>
        <w:ind w:left="1080" w:hanging="540"/>
        <w:rPr>
          <w:rFonts w:ascii="Arial" w:hAnsi="Arial" w:cs="Arial"/>
          <w:sz w:val="22"/>
          <w:szCs w:val="22"/>
        </w:rPr>
      </w:pPr>
    </w:p>
    <w:p w14:paraId="1F293321" w14:textId="1723F2B1" w:rsidR="00B02D3E" w:rsidRPr="008E584A" w:rsidRDefault="00B5168E" w:rsidP="00B02D3E">
      <w:pPr>
        <w:ind w:left="1080" w:hanging="540"/>
        <w:rPr>
          <w:rFonts w:ascii="Arial" w:hAnsi="Arial" w:cs="Arial"/>
          <w:sz w:val="22"/>
          <w:szCs w:val="22"/>
        </w:rPr>
      </w:pPr>
      <w:r w:rsidRPr="008E584A">
        <w:rPr>
          <w:rFonts w:ascii="Arial" w:hAnsi="Arial" w:cs="Arial"/>
          <w:sz w:val="22"/>
          <w:szCs w:val="22"/>
        </w:rPr>
        <w:lastRenderedPageBreak/>
        <w:t>O</w:t>
      </w:r>
      <w:r w:rsidR="007552D7" w:rsidRPr="008E584A">
        <w:rPr>
          <w:rFonts w:ascii="Arial" w:hAnsi="Arial" w:cs="Arial"/>
          <w:sz w:val="22"/>
          <w:szCs w:val="22"/>
        </w:rPr>
        <w:t>6</w:t>
      </w:r>
      <w:r w:rsidR="00B02D3E" w:rsidRPr="008E584A">
        <w:rPr>
          <w:rFonts w:ascii="Arial" w:hAnsi="Arial" w:cs="Arial"/>
          <w:sz w:val="22"/>
          <w:szCs w:val="22"/>
        </w:rPr>
        <w:t>.2</w:t>
      </w:r>
      <w:r w:rsidR="00B02D3E" w:rsidRPr="008E584A">
        <w:rPr>
          <w:rFonts w:ascii="Arial" w:hAnsi="Arial" w:cs="Arial"/>
          <w:sz w:val="22"/>
          <w:szCs w:val="22"/>
        </w:rPr>
        <w:tab/>
        <w:t xml:space="preserve">The candidate and </w:t>
      </w:r>
      <w:r w:rsidR="00AC1A5E" w:rsidRPr="008E584A">
        <w:rPr>
          <w:rFonts w:ascii="Arial" w:hAnsi="Arial" w:cs="Arial"/>
          <w:sz w:val="22"/>
          <w:szCs w:val="22"/>
        </w:rPr>
        <w:t>Primary Supervisor</w:t>
      </w:r>
      <w:r w:rsidR="00F01808" w:rsidRPr="008E584A">
        <w:rPr>
          <w:rFonts w:ascii="Arial" w:hAnsi="Arial" w:cs="Arial"/>
          <w:sz w:val="22"/>
          <w:szCs w:val="22"/>
        </w:rPr>
        <w:t xml:space="preserve"> of </w:t>
      </w:r>
      <w:r w:rsidR="005A37FB" w:rsidRPr="008E584A">
        <w:rPr>
          <w:rFonts w:ascii="Arial" w:hAnsi="Arial" w:cs="Arial"/>
          <w:sz w:val="22"/>
          <w:szCs w:val="22"/>
        </w:rPr>
        <w:t xml:space="preserve">[Professional Doctoral] </w:t>
      </w:r>
      <w:r w:rsidR="00F01808" w:rsidRPr="008E584A">
        <w:rPr>
          <w:rFonts w:ascii="Arial" w:hAnsi="Arial" w:cs="Arial"/>
          <w:sz w:val="22"/>
          <w:szCs w:val="22"/>
        </w:rPr>
        <w:t>Studies</w:t>
      </w:r>
      <w:r w:rsidR="00B02D3E" w:rsidRPr="008E584A">
        <w:rPr>
          <w:rFonts w:ascii="Arial" w:hAnsi="Arial" w:cs="Arial"/>
          <w:sz w:val="22"/>
          <w:szCs w:val="22"/>
        </w:rPr>
        <w:t xml:space="preserve"> shall be supplied, </w:t>
      </w:r>
      <w:r w:rsidR="00ED2DD0" w:rsidRPr="008E584A">
        <w:rPr>
          <w:rFonts w:ascii="Arial" w:hAnsi="Arial" w:cs="Arial"/>
          <w:sz w:val="22"/>
          <w:szCs w:val="22"/>
        </w:rPr>
        <w:t xml:space="preserve">by </w:t>
      </w:r>
      <w:r w:rsidR="00ED2DD0" w:rsidRPr="008E584A">
        <w:rPr>
          <w:rFonts w:ascii="Arial" w:hAnsi="Arial" w:cs="Arial"/>
          <w:sz w:val="22"/>
          <w:szCs w:val="22"/>
          <w:lang w:eastAsia="en-GB"/>
        </w:rPr>
        <w:t xml:space="preserve">the </w:t>
      </w:r>
      <w:r w:rsidR="00620330" w:rsidRPr="008E584A">
        <w:rPr>
          <w:rFonts w:ascii="Arial" w:hAnsi="Arial" w:cs="Arial"/>
          <w:sz w:val="22"/>
          <w:szCs w:val="22"/>
        </w:rPr>
        <w:t xml:space="preserve">Postgraduate </w:t>
      </w:r>
      <w:r w:rsidR="005A37FB" w:rsidRPr="008E584A">
        <w:rPr>
          <w:rFonts w:ascii="Arial" w:hAnsi="Arial" w:cs="Arial"/>
          <w:sz w:val="22"/>
          <w:szCs w:val="22"/>
        </w:rPr>
        <w:t xml:space="preserve">Administration </w:t>
      </w:r>
      <w:r w:rsidR="006E4C82" w:rsidRPr="008E584A">
        <w:rPr>
          <w:rFonts w:ascii="Arial" w:hAnsi="Arial" w:cs="Arial"/>
          <w:sz w:val="22"/>
          <w:szCs w:val="22"/>
        </w:rPr>
        <w:t xml:space="preserve">Team </w:t>
      </w:r>
      <w:r w:rsidR="005A37FB" w:rsidRPr="008E584A">
        <w:rPr>
          <w:rFonts w:ascii="Arial" w:hAnsi="Arial" w:cs="Arial"/>
          <w:sz w:val="22"/>
          <w:szCs w:val="22"/>
        </w:rPr>
        <w:t xml:space="preserve">or the </w:t>
      </w:r>
      <w:r w:rsidR="00ED2DD0" w:rsidRPr="008E584A">
        <w:rPr>
          <w:rFonts w:ascii="Arial" w:hAnsi="Arial" w:cs="Arial"/>
          <w:sz w:val="22"/>
          <w:szCs w:val="22"/>
          <w:lang w:eastAsia="en-GB"/>
        </w:rPr>
        <w:t xml:space="preserve">Research Office [or equivalent] in the partner institution, </w:t>
      </w:r>
      <w:r w:rsidR="00B02D3E" w:rsidRPr="008E584A">
        <w:rPr>
          <w:rFonts w:ascii="Arial" w:hAnsi="Arial" w:cs="Arial"/>
          <w:sz w:val="22"/>
          <w:szCs w:val="22"/>
        </w:rPr>
        <w:t>no later than one week after the examination, with written feedback, giving full details, extracted from the Joint Report, of the outcome and required modifications.</w:t>
      </w:r>
    </w:p>
    <w:p w14:paraId="0A9B41BF" w14:textId="77777777" w:rsidR="00B02D3E" w:rsidRPr="008E584A" w:rsidRDefault="00B02D3E" w:rsidP="00B02D3E">
      <w:pPr>
        <w:ind w:left="540"/>
        <w:rPr>
          <w:rFonts w:ascii="Arial" w:hAnsi="Arial" w:cs="Arial"/>
          <w:sz w:val="22"/>
          <w:szCs w:val="22"/>
        </w:rPr>
      </w:pPr>
    </w:p>
    <w:p w14:paraId="0135FE2E" w14:textId="77777777" w:rsidR="00B02D3E" w:rsidRPr="008E584A" w:rsidRDefault="00B5168E" w:rsidP="00B02D3E">
      <w:pPr>
        <w:ind w:left="1080" w:hanging="540"/>
        <w:rPr>
          <w:rFonts w:ascii="Arial" w:hAnsi="Arial" w:cs="Arial"/>
          <w:sz w:val="22"/>
          <w:szCs w:val="22"/>
        </w:rPr>
      </w:pPr>
      <w:r w:rsidRPr="008E584A">
        <w:rPr>
          <w:rFonts w:ascii="Arial" w:hAnsi="Arial" w:cs="Arial"/>
          <w:sz w:val="22"/>
          <w:szCs w:val="22"/>
        </w:rPr>
        <w:t>O</w:t>
      </w:r>
      <w:r w:rsidR="007552D7" w:rsidRPr="008E584A">
        <w:rPr>
          <w:rFonts w:ascii="Arial" w:hAnsi="Arial" w:cs="Arial"/>
          <w:sz w:val="22"/>
          <w:szCs w:val="22"/>
        </w:rPr>
        <w:t>6</w:t>
      </w:r>
      <w:r w:rsidR="00B02D3E" w:rsidRPr="008E584A">
        <w:rPr>
          <w:rFonts w:ascii="Arial" w:hAnsi="Arial" w:cs="Arial"/>
          <w:sz w:val="22"/>
          <w:szCs w:val="22"/>
        </w:rPr>
        <w:t>.3</w:t>
      </w:r>
      <w:r w:rsidR="00B02D3E" w:rsidRPr="008E584A">
        <w:rPr>
          <w:rFonts w:ascii="Arial" w:hAnsi="Arial" w:cs="Arial"/>
          <w:sz w:val="22"/>
          <w:szCs w:val="22"/>
        </w:rPr>
        <w:tab/>
        <w:t>Both the oral and written feedback shall:</w:t>
      </w:r>
    </w:p>
    <w:p w14:paraId="0F64CA42" w14:textId="70BAFD3F" w:rsidR="00DA3F36" w:rsidRPr="008E584A" w:rsidRDefault="00DA3F36" w:rsidP="00DA3F36">
      <w:pPr>
        <w:ind w:left="1620" w:hanging="540"/>
        <w:rPr>
          <w:rFonts w:ascii="Arial" w:hAnsi="Arial" w:cs="Arial"/>
          <w:sz w:val="22"/>
          <w:szCs w:val="22"/>
        </w:rPr>
      </w:pPr>
      <w:r w:rsidRPr="008E584A">
        <w:rPr>
          <w:rFonts w:ascii="Arial" w:hAnsi="Arial" w:cs="Arial"/>
          <w:sz w:val="22"/>
          <w:szCs w:val="22"/>
        </w:rPr>
        <w:t xml:space="preserve"> [a]</w:t>
      </w:r>
      <w:r w:rsidRPr="008E584A">
        <w:rPr>
          <w:rFonts w:ascii="Arial" w:hAnsi="Arial" w:cs="Arial"/>
          <w:sz w:val="22"/>
          <w:szCs w:val="22"/>
        </w:rPr>
        <w:tab/>
        <w:t xml:space="preserve">specify that the recommendations are subject to formal confirmation from Liverpool Hope University, and indicate that this confirmation will arrive by email from the </w:t>
      </w:r>
      <w:r w:rsidR="006C39F9" w:rsidRPr="008E584A">
        <w:rPr>
          <w:rFonts w:ascii="Arial" w:hAnsi="Arial" w:cs="Arial"/>
          <w:sz w:val="22"/>
          <w:szCs w:val="22"/>
        </w:rPr>
        <w:t>Student Enrolment and Administration</w:t>
      </w:r>
      <w:r w:rsidRPr="008E584A">
        <w:rPr>
          <w:rFonts w:ascii="Arial" w:hAnsi="Arial" w:cs="Arial"/>
          <w:sz w:val="22"/>
          <w:szCs w:val="22"/>
        </w:rPr>
        <w:t xml:space="preserve"> team;</w:t>
      </w:r>
    </w:p>
    <w:p w14:paraId="28B00B83" w14:textId="77777777" w:rsidR="00DA3F36" w:rsidRPr="008E584A" w:rsidRDefault="00DA3F36" w:rsidP="00DA3F36">
      <w:pPr>
        <w:ind w:left="1620" w:hanging="540"/>
        <w:rPr>
          <w:rFonts w:ascii="Arial" w:hAnsi="Arial" w:cs="Arial"/>
          <w:sz w:val="22"/>
          <w:szCs w:val="22"/>
        </w:rPr>
      </w:pPr>
      <w:r w:rsidRPr="008E584A">
        <w:rPr>
          <w:rFonts w:ascii="Arial" w:hAnsi="Arial" w:cs="Arial"/>
          <w:sz w:val="22"/>
          <w:szCs w:val="22"/>
        </w:rPr>
        <w:t>[b]</w:t>
      </w:r>
      <w:r w:rsidRPr="008E584A">
        <w:rPr>
          <w:rFonts w:ascii="Arial" w:hAnsi="Arial" w:cs="Arial"/>
          <w:sz w:val="22"/>
          <w:szCs w:val="22"/>
        </w:rPr>
        <w:tab/>
        <w:t>draw the attention of unsuccessful candidates to the University’s appeals regulations, specifying that an appeal could only be lodged when the formal confirmation has been issued.</w:t>
      </w:r>
    </w:p>
    <w:p w14:paraId="04B67526" w14:textId="77777777" w:rsidR="00DA3F36" w:rsidRPr="008E584A" w:rsidRDefault="00DA3F36" w:rsidP="00DA3F36">
      <w:pPr>
        <w:shd w:val="clear" w:color="auto" w:fill="FFFFFF"/>
        <w:ind w:left="1980" w:hanging="900"/>
        <w:rPr>
          <w:rFonts w:ascii="Arial" w:hAnsi="Arial" w:cs="Arial"/>
          <w:sz w:val="22"/>
          <w:szCs w:val="22"/>
        </w:rPr>
      </w:pPr>
    </w:p>
    <w:p w14:paraId="66B8F8C0" w14:textId="77777777" w:rsidR="0071123C" w:rsidRPr="008E584A" w:rsidRDefault="0071123C" w:rsidP="00DA3F36">
      <w:pPr>
        <w:shd w:val="clear" w:color="auto" w:fill="FFFFFF"/>
        <w:ind w:left="1980" w:hanging="900"/>
        <w:rPr>
          <w:rFonts w:ascii="Arial" w:hAnsi="Arial" w:cs="Arial"/>
          <w:sz w:val="22"/>
          <w:szCs w:val="22"/>
        </w:rPr>
      </w:pPr>
    </w:p>
    <w:p w14:paraId="612BB9F3" w14:textId="77777777" w:rsidR="00DA3F36" w:rsidRPr="008E584A" w:rsidRDefault="00B5168E" w:rsidP="00DA3F36">
      <w:pPr>
        <w:pStyle w:val="Heading2"/>
        <w:spacing w:before="0" w:beforeAutospacing="0" w:after="0" w:afterAutospacing="0"/>
        <w:ind w:left="567" w:hanging="567"/>
        <w:rPr>
          <w:rFonts w:ascii="Arial" w:hAnsi="Arial" w:cs="Arial"/>
          <w:sz w:val="22"/>
          <w:szCs w:val="22"/>
        </w:rPr>
      </w:pPr>
      <w:bookmarkStart w:id="72" w:name="_Toc489022257"/>
      <w:r w:rsidRPr="008E584A">
        <w:rPr>
          <w:rFonts w:ascii="Arial" w:hAnsi="Arial" w:cs="Arial"/>
          <w:sz w:val="22"/>
          <w:szCs w:val="22"/>
        </w:rPr>
        <w:t>O</w:t>
      </w:r>
      <w:r w:rsidR="00DA3F36" w:rsidRPr="008E584A">
        <w:rPr>
          <w:rFonts w:ascii="Arial" w:hAnsi="Arial" w:cs="Arial"/>
          <w:sz w:val="22"/>
          <w:szCs w:val="22"/>
        </w:rPr>
        <w:t>7</w:t>
      </w:r>
      <w:r w:rsidR="00DA3F36" w:rsidRPr="008E584A">
        <w:rPr>
          <w:rFonts w:ascii="Arial" w:hAnsi="Arial" w:cs="Arial"/>
          <w:sz w:val="22"/>
          <w:szCs w:val="22"/>
        </w:rPr>
        <w:tab/>
      </w:r>
      <w:r w:rsidR="00DA3F36" w:rsidRPr="008E584A">
        <w:rPr>
          <w:rFonts w:ascii="Arial" w:hAnsi="Arial" w:cs="Arial"/>
          <w:sz w:val="22"/>
          <w:szCs w:val="22"/>
          <w:u w:val="single"/>
        </w:rPr>
        <w:t>Storage of the Final Copies of the Thesis, for Candidates Eligible to Graduate</w:t>
      </w:r>
      <w:bookmarkEnd w:id="72"/>
    </w:p>
    <w:p w14:paraId="6589797D" w14:textId="77777777" w:rsidR="00DA3F36" w:rsidRPr="008E584A" w:rsidRDefault="00DA3F36" w:rsidP="00DA3F36">
      <w:pPr>
        <w:shd w:val="clear" w:color="auto" w:fill="FFFFFF"/>
        <w:ind w:left="1980" w:hanging="900"/>
        <w:rPr>
          <w:rFonts w:ascii="Arial" w:hAnsi="Arial" w:cs="Arial"/>
          <w:sz w:val="22"/>
          <w:szCs w:val="22"/>
        </w:rPr>
      </w:pPr>
    </w:p>
    <w:p w14:paraId="6606A4EC" w14:textId="18F28662" w:rsidR="00DA3F36" w:rsidRPr="008E584A" w:rsidRDefault="00B1356D" w:rsidP="00DA3F36">
      <w:pPr>
        <w:pStyle w:val="Default"/>
        <w:ind w:left="540"/>
        <w:rPr>
          <w:rFonts w:ascii="Arial" w:hAnsi="Arial" w:cs="Arial"/>
          <w:color w:val="auto"/>
          <w:sz w:val="22"/>
          <w:szCs w:val="22"/>
        </w:rPr>
      </w:pPr>
      <w:r>
        <w:rPr>
          <w:rFonts w:ascii="Arial" w:hAnsi="Arial" w:cs="Arial"/>
          <w:color w:val="auto"/>
          <w:sz w:val="22"/>
          <w:szCs w:val="22"/>
        </w:rPr>
        <w:t>For Hope campus students t</w:t>
      </w:r>
      <w:r w:rsidR="00DA3F36" w:rsidRPr="008E584A">
        <w:rPr>
          <w:rFonts w:ascii="Arial" w:hAnsi="Arial" w:cs="Arial"/>
          <w:color w:val="auto"/>
          <w:sz w:val="22"/>
          <w:szCs w:val="22"/>
        </w:rPr>
        <w:t xml:space="preserve">he final electronic </w:t>
      </w:r>
      <w:r w:rsidR="00E25ADA">
        <w:rPr>
          <w:rFonts w:ascii="Arial" w:hAnsi="Arial" w:cs="Arial"/>
          <w:color w:val="auto"/>
          <w:sz w:val="22"/>
          <w:szCs w:val="22"/>
        </w:rPr>
        <w:t>copy</w:t>
      </w:r>
      <w:r w:rsidR="004D4307">
        <w:rPr>
          <w:rFonts w:ascii="Arial" w:hAnsi="Arial" w:cs="Arial"/>
          <w:color w:val="auto"/>
          <w:sz w:val="22"/>
          <w:szCs w:val="22"/>
        </w:rPr>
        <w:t xml:space="preserve">, in pdf format, should be sent to </w:t>
      </w:r>
      <w:r w:rsidR="005A37FB" w:rsidRPr="008E584A">
        <w:rPr>
          <w:rFonts w:ascii="Arial" w:hAnsi="Arial" w:cs="Arial"/>
          <w:color w:val="auto"/>
          <w:sz w:val="22"/>
          <w:szCs w:val="22"/>
        </w:rPr>
        <w:t xml:space="preserve">the </w:t>
      </w:r>
      <w:r w:rsidR="00620330" w:rsidRPr="008E584A">
        <w:rPr>
          <w:rFonts w:ascii="Arial" w:hAnsi="Arial" w:cs="Arial"/>
          <w:color w:val="auto"/>
          <w:sz w:val="22"/>
          <w:szCs w:val="22"/>
        </w:rPr>
        <w:t xml:space="preserve">Postgraduate Research </w:t>
      </w:r>
      <w:r w:rsidR="005A37FB" w:rsidRPr="008E584A">
        <w:rPr>
          <w:rFonts w:ascii="Arial" w:hAnsi="Arial" w:cs="Arial"/>
          <w:color w:val="auto"/>
          <w:sz w:val="22"/>
          <w:szCs w:val="22"/>
        </w:rPr>
        <w:t xml:space="preserve">Administration </w:t>
      </w:r>
      <w:r w:rsidR="00620330" w:rsidRPr="008E584A">
        <w:rPr>
          <w:rFonts w:ascii="Arial" w:hAnsi="Arial" w:cs="Arial"/>
          <w:color w:val="auto"/>
          <w:sz w:val="22"/>
          <w:szCs w:val="22"/>
        </w:rPr>
        <w:t>Team</w:t>
      </w:r>
      <w:r>
        <w:rPr>
          <w:rFonts w:ascii="Arial" w:hAnsi="Arial" w:cs="Arial"/>
          <w:color w:val="auto"/>
          <w:sz w:val="22"/>
          <w:szCs w:val="22"/>
        </w:rPr>
        <w:t>. T</w:t>
      </w:r>
      <w:r w:rsidRPr="008E584A">
        <w:rPr>
          <w:rFonts w:ascii="Arial" w:hAnsi="Arial" w:cs="Arial"/>
          <w:color w:val="auto"/>
          <w:sz w:val="22"/>
          <w:szCs w:val="22"/>
        </w:rPr>
        <w:t>he</w:t>
      </w:r>
      <w:r>
        <w:rPr>
          <w:rFonts w:ascii="Arial" w:hAnsi="Arial" w:cs="Arial"/>
          <w:color w:val="auto"/>
          <w:sz w:val="22"/>
          <w:szCs w:val="22"/>
        </w:rPr>
        <w:t xml:space="preserve"> thesis must also be uploaded to the Hope Institutional Research Archive. For students studying with a Hope Partner two hard bound copies of the thesis </w:t>
      </w:r>
      <w:r w:rsidR="00646355">
        <w:rPr>
          <w:rFonts w:ascii="Arial" w:hAnsi="Arial" w:cs="Arial"/>
          <w:color w:val="auto"/>
          <w:sz w:val="22"/>
          <w:szCs w:val="22"/>
        </w:rPr>
        <w:t xml:space="preserve">and an electronic copy, in pdf format, </w:t>
      </w:r>
      <w:r>
        <w:rPr>
          <w:rFonts w:ascii="Arial" w:hAnsi="Arial" w:cs="Arial"/>
          <w:color w:val="auto"/>
          <w:sz w:val="22"/>
          <w:szCs w:val="22"/>
        </w:rPr>
        <w:t xml:space="preserve">should be submitted to the </w:t>
      </w:r>
      <w:r w:rsidR="00DA3F36" w:rsidRPr="008E584A">
        <w:rPr>
          <w:rFonts w:ascii="Arial" w:hAnsi="Arial" w:cs="Arial"/>
          <w:color w:val="auto"/>
          <w:sz w:val="22"/>
          <w:szCs w:val="22"/>
        </w:rPr>
        <w:t>Research Office [or equivalent] in the Partner Institution</w:t>
      </w:r>
      <w:r w:rsidR="004D4307">
        <w:rPr>
          <w:rFonts w:ascii="Arial" w:hAnsi="Arial" w:cs="Arial"/>
          <w:color w:val="auto"/>
          <w:sz w:val="22"/>
          <w:szCs w:val="22"/>
        </w:rPr>
        <w:t>.</w:t>
      </w:r>
    </w:p>
    <w:p w14:paraId="27F1DCE2" w14:textId="77777777" w:rsidR="00A110F2" w:rsidRPr="008E584A" w:rsidRDefault="00A110F2" w:rsidP="00B5168E">
      <w:pPr>
        <w:pStyle w:val="Heading2"/>
        <w:spacing w:before="0" w:beforeAutospacing="0" w:after="0" w:afterAutospacing="0"/>
        <w:rPr>
          <w:rFonts w:ascii="Arial" w:hAnsi="Arial" w:cs="Arial"/>
          <w:sz w:val="22"/>
          <w:szCs w:val="22"/>
        </w:rPr>
      </w:pPr>
    </w:p>
    <w:p w14:paraId="04B39A34" w14:textId="77777777" w:rsidR="001F7509" w:rsidRPr="008E584A" w:rsidRDefault="00B5168E" w:rsidP="001F7509">
      <w:pPr>
        <w:pStyle w:val="Heading2"/>
        <w:spacing w:before="0" w:beforeAutospacing="0" w:after="0" w:afterAutospacing="0"/>
        <w:ind w:left="567" w:hanging="567"/>
        <w:rPr>
          <w:rFonts w:ascii="Arial" w:hAnsi="Arial" w:cs="Arial"/>
          <w:sz w:val="22"/>
          <w:szCs w:val="22"/>
        </w:rPr>
      </w:pPr>
      <w:bookmarkStart w:id="73" w:name="_Toc489022258"/>
      <w:r w:rsidRPr="008E584A">
        <w:rPr>
          <w:rFonts w:ascii="Arial" w:hAnsi="Arial" w:cs="Arial"/>
          <w:sz w:val="22"/>
          <w:szCs w:val="22"/>
        </w:rPr>
        <w:t>O</w:t>
      </w:r>
      <w:r w:rsidR="00DA3F36" w:rsidRPr="008E584A">
        <w:rPr>
          <w:rFonts w:ascii="Arial" w:hAnsi="Arial" w:cs="Arial"/>
          <w:sz w:val="22"/>
          <w:szCs w:val="22"/>
        </w:rPr>
        <w:t>8</w:t>
      </w:r>
      <w:r w:rsidR="001F7509" w:rsidRPr="008E584A">
        <w:rPr>
          <w:rFonts w:ascii="Arial" w:hAnsi="Arial" w:cs="Arial"/>
          <w:sz w:val="22"/>
          <w:szCs w:val="22"/>
        </w:rPr>
        <w:tab/>
      </w:r>
      <w:r w:rsidR="001F7509" w:rsidRPr="008E584A">
        <w:rPr>
          <w:rFonts w:ascii="Arial" w:hAnsi="Arial" w:cs="Arial"/>
          <w:sz w:val="22"/>
          <w:szCs w:val="22"/>
          <w:u w:val="single"/>
        </w:rPr>
        <w:t>Communication Channels</w:t>
      </w:r>
      <w:bookmarkEnd w:id="73"/>
      <w:r w:rsidR="00647C2F" w:rsidRPr="008E584A">
        <w:rPr>
          <w:rFonts w:ascii="Arial" w:hAnsi="Arial" w:cs="Arial"/>
          <w:sz w:val="22"/>
          <w:szCs w:val="22"/>
          <w:u w:val="single"/>
        </w:rPr>
        <w:t xml:space="preserve"> for Partner Institutions</w:t>
      </w:r>
    </w:p>
    <w:p w14:paraId="792F7708" w14:textId="77777777" w:rsidR="001F7509" w:rsidRPr="008E584A" w:rsidRDefault="001F7509" w:rsidP="001F7509">
      <w:pPr>
        <w:ind w:left="1080"/>
        <w:rPr>
          <w:rFonts w:ascii="Arial" w:hAnsi="Arial" w:cs="Arial"/>
          <w:bCs/>
          <w:sz w:val="22"/>
          <w:szCs w:val="22"/>
        </w:rPr>
      </w:pPr>
    </w:p>
    <w:p w14:paraId="2CF66C50" w14:textId="77777777" w:rsidR="001F7509" w:rsidRPr="008E584A" w:rsidRDefault="00B5168E" w:rsidP="001F7509">
      <w:pPr>
        <w:shd w:val="clear" w:color="auto" w:fill="FFFFFF"/>
        <w:ind w:left="1134" w:hanging="567"/>
        <w:rPr>
          <w:rFonts w:ascii="Arial" w:hAnsi="Arial" w:cs="Arial"/>
          <w:sz w:val="22"/>
          <w:szCs w:val="22"/>
          <w:lang w:eastAsia="en-GB"/>
        </w:rPr>
      </w:pPr>
      <w:r w:rsidRPr="008E584A">
        <w:rPr>
          <w:rFonts w:ascii="Arial" w:hAnsi="Arial" w:cs="Arial"/>
          <w:b/>
          <w:sz w:val="22"/>
          <w:szCs w:val="22"/>
          <w:lang w:eastAsia="en-GB"/>
        </w:rPr>
        <w:t>O</w:t>
      </w:r>
      <w:r w:rsidR="00DA3F36" w:rsidRPr="008E584A">
        <w:rPr>
          <w:rFonts w:ascii="Arial" w:hAnsi="Arial" w:cs="Arial"/>
          <w:b/>
          <w:sz w:val="22"/>
          <w:szCs w:val="22"/>
          <w:lang w:eastAsia="en-GB"/>
        </w:rPr>
        <w:t>8</w:t>
      </w:r>
      <w:r w:rsidR="001F7509" w:rsidRPr="008E584A">
        <w:rPr>
          <w:rFonts w:ascii="Arial" w:hAnsi="Arial" w:cs="Arial"/>
          <w:b/>
          <w:sz w:val="22"/>
          <w:szCs w:val="22"/>
          <w:lang w:eastAsia="en-GB"/>
        </w:rPr>
        <w:t>.</w:t>
      </w:r>
      <w:r w:rsidR="00DA3F36" w:rsidRPr="008E584A">
        <w:rPr>
          <w:rFonts w:ascii="Arial" w:hAnsi="Arial" w:cs="Arial"/>
          <w:b/>
          <w:sz w:val="22"/>
          <w:szCs w:val="22"/>
          <w:lang w:eastAsia="en-GB"/>
        </w:rPr>
        <w:t>1</w:t>
      </w:r>
      <w:r w:rsidR="001F7509" w:rsidRPr="008E584A">
        <w:rPr>
          <w:rFonts w:ascii="Arial" w:hAnsi="Arial" w:cs="Arial"/>
          <w:sz w:val="22"/>
          <w:szCs w:val="22"/>
          <w:lang w:eastAsia="en-GB"/>
        </w:rPr>
        <w:tab/>
        <w:t xml:space="preserve">All communications </w:t>
      </w:r>
      <w:r w:rsidR="001F7509" w:rsidRPr="008E584A">
        <w:rPr>
          <w:rFonts w:ascii="Arial" w:hAnsi="Arial" w:cs="Arial"/>
          <w:sz w:val="22"/>
          <w:szCs w:val="22"/>
          <w:u w:val="single"/>
          <w:lang w:eastAsia="en-GB"/>
        </w:rPr>
        <w:t>between the partner institution and the University</w:t>
      </w:r>
      <w:r w:rsidR="001F7509" w:rsidRPr="008E584A">
        <w:rPr>
          <w:rFonts w:ascii="Arial" w:hAnsi="Arial" w:cs="Arial"/>
          <w:sz w:val="22"/>
          <w:szCs w:val="22"/>
          <w:lang w:eastAsia="en-GB"/>
        </w:rPr>
        <w:t xml:space="preserve"> in relation to the examination of a student’s thesis should be copied to the Hope Moderator</w:t>
      </w:r>
    </w:p>
    <w:p w14:paraId="04A5FD07" w14:textId="77777777" w:rsidR="001F7509" w:rsidRPr="008E584A" w:rsidRDefault="001F7509" w:rsidP="001F7509">
      <w:pPr>
        <w:shd w:val="clear" w:color="auto" w:fill="FFFFFF"/>
        <w:ind w:left="1134" w:hanging="567"/>
        <w:rPr>
          <w:rFonts w:ascii="Arial" w:hAnsi="Arial" w:cs="Arial"/>
          <w:sz w:val="22"/>
          <w:szCs w:val="22"/>
          <w:lang w:eastAsia="en-GB"/>
        </w:rPr>
      </w:pPr>
    </w:p>
    <w:p w14:paraId="6EE89F5A" w14:textId="77777777" w:rsidR="001F7509" w:rsidRPr="008E584A" w:rsidRDefault="00B5168E" w:rsidP="00B5168E">
      <w:pPr>
        <w:shd w:val="clear" w:color="auto" w:fill="FFFFFF"/>
        <w:ind w:left="1134" w:hanging="567"/>
        <w:rPr>
          <w:rFonts w:ascii="Arial" w:hAnsi="Arial" w:cs="Arial"/>
          <w:sz w:val="22"/>
          <w:szCs w:val="22"/>
        </w:rPr>
      </w:pPr>
      <w:r w:rsidRPr="008E584A">
        <w:rPr>
          <w:rFonts w:ascii="Arial" w:hAnsi="Arial" w:cs="Arial"/>
          <w:b/>
          <w:sz w:val="22"/>
          <w:szCs w:val="22"/>
          <w:lang w:eastAsia="en-GB"/>
        </w:rPr>
        <w:t>O</w:t>
      </w:r>
      <w:r w:rsidR="00DA3F36" w:rsidRPr="008E584A">
        <w:rPr>
          <w:rFonts w:ascii="Arial" w:hAnsi="Arial" w:cs="Arial"/>
          <w:b/>
          <w:sz w:val="22"/>
          <w:szCs w:val="22"/>
          <w:lang w:eastAsia="en-GB"/>
        </w:rPr>
        <w:t>8</w:t>
      </w:r>
      <w:r w:rsidR="001F7509" w:rsidRPr="008E584A">
        <w:rPr>
          <w:rFonts w:ascii="Arial" w:hAnsi="Arial" w:cs="Arial"/>
          <w:b/>
          <w:sz w:val="22"/>
          <w:szCs w:val="22"/>
          <w:lang w:eastAsia="en-GB"/>
        </w:rPr>
        <w:t>.</w:t>
      </w:r>
      <w:r w:rsidR="00DA3F36" w:rsidRPr="008E584A">
        <w:rPr>
          <w:rFonts w:ascii="Arial" w:hAnsi="Arial" w:cs="Arial"/>
          <w:b/>
          <w:sz w:val="22"/>
          <w:szCs w:val="22"/>
          <w:lang w:eastAsia="en-GB"/>
        </w:rPr>
        <w:t>2</w:t>
      </w:r>
      <w:r w:rsidR="001F7509" w:rsidRPr="008E584A">
        <w:rPr>
          <w:rFonts w:ascii="Arial" w:hAnsi="Arial" w:cs="Arial"/>
          <w:sz w:val="22"/>
          <w:szCs w:val="22"/>
          <w:lang w:eastAsia="en-GB"/>
        </w:rPr>
        <w:tab/>
        <w:t>All documents should be sent electronically.</w:t>
      </w:r>
    </w:p>
    <w:p w14:paraId="6D36272B" w14:textId="77777777" w:rsidR="005A37FB" w:rsidRPr="008E584A" w:rsidRDefault="005A37FB" w:rsidP="00B5168E">
      <w:pPr>
        <w:pStyle w:val="Heading1"/>
        <w:spacing w:before="0" w:beforeAutospacing="0" w:after="0" w:afterAutospacing="0"/>
        <w:rPr>
          <w:rFonts w:ascii="Arial" w:hAnsi="Arial" w:cs="Arial"/>
          <w:sz w:val="28"/>
          <w:szCs w:val="28"/>
        </w:rPr>
      </w:pPr>
      <w:bookmarkStart w:id="74" w:name="_Toc489022259"/>
    </w:p>
    <w:p w14:paraId="518996FA" w14:textId="77777777" w:rsidR="00B02D3E" w:rsidRPr="008E584A" w:rsidRDefault="00B5168E" w:rsidP="00B5168E">
      <w:pPr>
        <w:pStyle w:val="Heading1"/>
        <w:spacing w:before="0" w:beforeAutospacing="0" w:after="0" w:afterAutospacing="0"/>
        <w:rPr>
          <w:rFonts w:ascii="Arial" w:hAnsi="Arial" w:cs="Arial"/>
          <w:sz w:val="28"/>
          <w:szCs w:val="28"/>
        </w:rPr>
      </w:pPr>
      <w:r w:rsidRPr="008E584A">
        <w:rPr>
          <w:rFonts w:ascii="Arial" w:hAnsi="Arial" w:cs="Arial"/>
          <w:sz w:val="28"/>
          <w:szCs w:val="28"/>
        </w:rPr>
        <w:t>P</w:t>
      </w:r>
      <w:r w:rsidR="00B02D3E" w:rsidRPr="008E584A">
        <w:rPr>
          <w:rFonts w:ascii="Arial" w:hAnsi="Arial" w:cs="Arial"/>
          <w:sz w:val="28"/>
          <w:szCs w:val="28"/>
        </w:rPr>
        <w:t>:</w:t>
      </w:r>
      <w:r w:rsidR="00B02D3E" w:rsidRPr="008E584A">
        <w:rPr>
          <w:rFonts w:ascii="Arial" w:hAnsi="Arial" w:cs="Arial"/>
          <w:sz w:val="28"/>
          <w:szCs w:val="28"/>
        </w:rPr>
        <w:tab/>
        <w:t>Monitoring the Success of Postgraduate Research Programmes</w:t>
      </w:r>
      <w:bookmarkEnd w:id="74"/>
      <w:r w:rsidR="00B02D3E" w:rsidRPr="008E584A">
        <w:rPr>
          <w:rFonts w:ascii="Arial" w:hAnsi="Arial" w:cs="Arial"/>
          <w:sz w:val="28"/>
          <w:szCs w:val="28"/>
        </w:rPr>
        <w:t xml:space="preserve"> </w:t>
      </w:r>
    </w:p>
    <w:p w14:paraId="2671E67D" w14:textId="77777777" w:rsidR="00960415" w:rsidRPr="008E584A" w:rsidRDefault="00960415" w:rsidP="00B02D3E">
      <w:pPr>
        <w:pStyle w:val="NormalWeb"/>
        <w:spacing w:before="0" w:beforeAutospacing="0" w:after="0" w:afterAutospacing="0"/>
        <w:rPr>
          <w:rFonts w:ascii="Arial" w:hAnsi="Arial" w:cs="Arial"/>
          <w:sz w:val="22"/>
        </w:rPr>
      </w:pPr>
    </w:p>
    <w:p w14:paraId="7AA411F0" w14:textId="77777777" w:rsidR="00B02D3E" w:rsidRPr="008E584A" w:rsidRDefault="00B5168E" w:rsidP="00F01808">
      <w:pPr>
        <w:pStyle w:val="Heading2"/>
        <w:spacing w:before="0" w:beforeAutospacing="0" w:after="0" w:afterAutospacing="0"/>
        <w:ind w:left="567" w:hanging="567"/>
        <w:rPr>
          <w:rFonts w:ascii="Arial" w:hAnsi="Arial" w:cs="Arial"/>
          <w:sz w:val="22"/>
          <w:szCs w:val="22"/>
        </w:rPr>
      </w:pPr>
      <w:bookmarkStart w:id="75" w:name="_Toc489022260"/>
      <w:r w:rsidRPr="008E584A">
        <w:rPr>
          <w:rFonts w:ascii="Arial" w:hAnsi="Arial" w:cs="Arial"/>
          <w:sz w:val="22"/>
          <w:szCs w:val="22"/>
        </w:rPr>
        <w:t>P</w:t>
      </w:r>
      <w:r w:rsidR="00B02D3E" w:rsidRPr="008E584A">
        <w:rPr>
          <w:rFonts w:ascii="Arial" w:hAnsi="Arial" w:cs="Arial"/>
          <w:sz w:val="22"/>
          <w:szCs w:val="22"/>
        </w:rPr>
        <w:t>1</w:t>
      </w:r>
      <w:r w:rsidR="00B02D3E" w:rsidRPr="008E584A">
        <w:rPr>
          <w:rFonts w:ascii="Arial" w:hAnsi="Arial" w:cs="Arial"/>
          <w:sz w:val="22"/>
          <w:szCs w:val="22"/>
        </w:rPr>
        <w:tab/>
      </w:r>
      <w:r w:rsidR="00B02D3E" w:rsidRPr="008E584A">
        <w:rPr>
          <w:rFonts w:ascii="Arial" w:hAnsi="Arial" w:cs="Arial"/>
          <w:sz w:val="22"/>
          <w:szCs w:val="22"/>
          <w:u w:val="single"/>
        </w:rPr>
        <w:t>Data about Students and Research Degree Programmes</w:t>
      </w:r>
      <w:bookmarkEnd w:id="75"/>
    </w:p>
    <w:p w14:paraId="03511DCD" w14:textId="77777777" w:rsidR="00B02D3E" w:rsidRPr="008E584A" w:rsidRDefault="00B02D3E" w:rsidP="00B02D3E">
      <w:pPr>
        <w:pStyle w:val="NormalWeb"/>
        <w:spacing w:before="0" w:beforeAutospacing="0" w:after="0" w:afterAutospacing="0"/>
        <w:rPr>
          <w:rFonts w:ascii="Arial" w:hAnsi="Arial" w:cs="Arial"/>
          <w:sz w:val="22"/>
        </w:rPr>
      </w:pPr>
    </w:p>
    <w:p w14:paraId="59F0ED74" w14:textId="43026958" w:rsidR="00B02D3E" w:rsidRPr="008E584A" w:rsidRDefault="00B5168E" w:rsidP="00B02D3E">
      <w:pPr>
        <w:pStyle w:val="NormalWeb"/>
        <w:spacing w:before="0" w:beforeAutospacing="0" w:after="0" w:afterAutospacing="0"/>
        <w:ind w:left="1080" w:hanging="540"/>
        <w:rPr>
          <w:rFonts w:ascii="Arial" w:hAnsi="Arial" w:cs="Arial"/>
          <w:sz w:val="22"/>
        </w:rPr>
      </w:pPr>
      <w:r w:rsidRPr="008E584A">
        <w:rPr>
          <w:rFonts w:ascii="Arial" w:hAnsi="Arial" w:cs="Arial"/>
          <w:sz w:val="22"/>
        </w:rPr>
        <w:t>P</w:t>
      </w:r>
      <w:r w:rsidR="00A67E90" w:rsidRPr="008E584A">
        <w:rPr>
          <w:rFonts w:ascii="Arial" w:hAnsi="Arial" w:cs="Arial"/>
          <w:sz w:val="22"/>
        </w:rPr>
        <w:t>1.1</w:t>
      </w:r>
      <w:r w:rsidR="00A67E90" w:rsidRPr="008E584A">
        <w:rPr>
          <w:rFonts w:ascii="Arial" w:hAnsi="Arial" w:cs="Arial"/>
          <w:sz w:val="22"/>
        </w:rPr>
        <w:tab/>
      </w:r>
      <w:r w:rsidR="005A37FB" w:rsidRPr="008E584A">
        <w:rPr>
          <w:rFonts w:ascii="Arial" w:hAnsi="Arial" w:cs="Arial"/>
          <w:sz w:val="22"/>
        </w:rPr>
        <w:t xml:space="preserve">Research Degrees </w:t>
      </w:r>
      <w:proofErr w:type="spellStart"/>
      <w:r w:rsidR="005A37FB" w:rsidRPr="008E584A">
        <w:rPr>
          <w:rFonts w:ascii="Arial" w:hAnsi="Arial" w:cs="Arial"/>
          <w:sz w:val="22"/>
        </w:rPr>
        <w:t>SubCommittee</w:t>
      </w:r>
      <w:proofErr w:type="spellEnd"/>
      <w:r w:rsidR="005A37FB" w:rsidRPr="008E584A">
        <w:rPr>
          <w:rFonts w:ascii="Arial" w:hAnsi="Arial" w:cs="Arial"/>
          <w:sz w:val="22"/>
        </w:rPr>
        <w:t xml:space="preserve">, or </w:t>
      </w:r>
      <w:r w:rsidR="00A67E90" w:rsidRPr="008E584A">
        <w:rPr>
          <w:rFonts w:ascii="Arial" w:hAnsi="Arial" w:cs="Arial"/>
          <w:sz w:val="22"/>
        </w:rPr>
        <w:t>The R</w:t>
      </w:r>
      <w:r w:rsidR="00B02D3E" w:rsidRPr="008E584A">
        <w:rPr>
          <w:rFonts w:ascii="Arial" w:hAnsi="Arial" w:cs="Arial"/>
          <w:sz w:val="22"/>
        </w:rPr>
        <w:t xml:space="preserve">esearch Committee </w:t>
      </w:r>
      <w:r w:rsidR="00A67E90" w:rsidRPr="008E584A">
        <w:rPr>
          <w:rFonts w:ascii="Arial" w:hAnsi="Arial" w:cs="Arial"/>
          <w:sz w:val="22"/>
        </w:rPr>
        <w:t xml:space="preserve">[or equivalent] at each Partner Institution </w:t>
      </w:r>
      <w:r w:rsidR="00B02D3E" w:rsidRPr="008E584A">
        <w:rPr>
          <w:rFonts w:ascii="Arial" w:hAnsi="Arial" w:cs="Arial"/>
          <w:sz w:val="22"/>
        </w:rPr>
        <w:t>shall routinely, and at least on an annual basis:</w:t>
      </w:r>
    </w:p>
    <w:p w14:paraId="0AD26CE3" w14:textId="77777777" w:rsidR="00B02D3E" w:rsidRPr="008E584A" w:rsidRDefault="00B02D3E" w:rsidP="00F01808">
      <w:pPr>
        <w:pStyle w:val="NormalWeb"/>
        <w:spacing w:before="0" w:beforeAutospacing="0" w:after="0" w:afterAutospacing="0"/>
        <w:ind w:left="1620" w:hanging="540"/>
        <w:rPr>
          <w:rFonts w:ascii="Arial" w:hAnsi="Arial" w:cs="Arial"/>
          <w:sz w:val="22"/>
        </w:rPr>
      </w:pPr>
      <w:r w:rsidRPr="008E584A">
        <w:rPr>
          <w:rFonts w:ascii="Arial" w:hAnsi="Arial" w:cs="Arial"/>
          <w:sz w:val="22"/>
        </w:rPr>
        <w:t>[a]</w:t>
      </w:r>
      <w:r w:rsidRPr="008E584A">
        <w:rPr>
          <w:rFonts w:ascii="Arial" w:hAnsi="Arial" w:cs="Arial"/>
          <w:sz w:val="22"/>
        </w:rPr>
        <w:tab/>
        <w:t>consider data pe</w:t>
      </w:r>
      <w:r w:rsidR="00F01808" w:rsidRPr="008E584A">
        <w:rPr>
          <w:rFonts w:ascii="Arial" w:hAnsi="Arial" w:cs="Arial"/>
          <w:sz w:val="22"/>
        </w:rPr>
        <w:t xml:space="preserve">rtaining to the success of </w:t>
      </w:r>
      <w:r w:rsidR="0059535D" w:rsidRPr="008E584A">
        <w:rPr>
          <w:rFonts w:ascii="Arial" w:hAnsi="Arial" w:cs="Arial"/>
          <w:sz w:val="22"/>
        </w:rPr>
        <w:t xml:space="preserve">Liverpool Hope </w:t>
      </w:r>
      <w:r w:rsidR="00F01808" w:rsidRPr="008E584A">
        <w:rPr>
          <w:rFonts w:ascii="Arial" w:hAnsi="Arial" w:cs="Arial"/>
          <w:sz w:val="22"/>
        </w:rPr>
        <w:t>U</w:t>
      </w:r>
      <w:r w:rsidRPr="008E584A">
        <w:rPr>
          <w:rFonts w:ascii="Arial" w:hAnsi="Arial" w:cs="Arial"/>
          <w:sz w:val="22"/>
        </w:rPr>
        <w:t>niversity’s research degrees programmes</w:t>
      </w:r>
      <w:r w:rsidR="0059535D" w:rsidRPr="008E584A">
        <w:rPr>
          <w:rFonts w:ascii="Arial" w:hAnsi="Arial" w:cs="Arial"/>
          <w:sz w:val="22"/>
        </w:rPr>
        <w:t xml:space="preserve"> at the Institution</w:t>
      </w:r>
      <w:r w:rsidRPr="008E584A">
        <w:rPr>
          <w:rFonts w:ascii="Arial" w:hAnsi="Arial" w:cs="Arial"/>
          <w:sz w:val="22"/>
        </w:rPr>
        <w:t xml:space="preserve">, and </w:t>
      </w:r>
    </w:p>
    <w:p w14:paraId="45A8009A" w14:textId="03D11C3D" w:rsidR="00B02D3E" w:rsidRPr="008E584A" w:rsidRDefault="00B02D3E" w:rsidP="00B02D3E">
      <w:pPr>
        <w:pStyle w:val="NormalWeb"/>
        <w:spacing w:before="0" w:beforeAutospacing="0" w:after="0" w:afterAutospacing="0"/>
        <w:ind w:left="1620" w:hanging="540"/>
        <w:rPr>
          <w:rFonts w:ascii="Arial" w:hAnsi="Arial" w:cs="Arial"/>
          <w:sz w:val="22"/>
        </w:rPr>
      </w:pPr>
      <w:r w:rsidRPr="008E584A">
        <w:rPr>
          <w:rFonts w:ascii="Arial" w:hAnsi="Arial" w:cs="Arial"/>
          <w:sz w:val="22"/>
        </w:rPr>
        <w:t>[b]</w:t>
      </w:r>
      <w:r w:rsidRPr="008E584A">
        <w:rPr>
          <w:rFonts w:ascii="Arial" w:hAnsi="Arial" w:cs="Arial"/>
          <w:sz w:val="22"/>
        </w:rPr>
        <w:tab/>
        <w:t xml:space="preserve">use this consideration to prepare </w:t>
      </w:r>
      <w:r w:rsidR="0059535D" w:rsidRPr="008E584A">
        <w:rPr>
          <w:rFonts w:ascii="Arial" w:hAnsi="Arial" w:cs="Arial"/>
          <w:sz w:val="22"/>
          <w:szCs w:val="22"/>
        </w:rPr>
        <w:t xml:space="preserve">an annual report to Liverpool Hope University’s Research Degrees </w:t>
      </w:r>
      <w:proofErr w:type="spellStart"/>
      <w:r w:rsidR="0059535D" w:rsidRPr="008E584A">
        <w:rPr>
          <w:rFonts w:ascii="Arial" w:hAnsi="Arial" w:cs="Arial"/>
          <w:sz w:val="22"/>
          <w:szCs w:val="22"/>
        </w:rPr>
        <w:t>SubCommittee</w:t>
      </w:r>
      <w:proofErr w:type="spellEnd"/>
      <w:r w:rsidR="0059535D" w:rsidRPr="008E584A">
        <w:rPr>
          <w:rFonts w:ascii="Arial" w:hAnsi="Arial" w:cs="Arial"/>
          <w:sz w:val="22"/>
          <w:szCs w:val="22"/>
        </w:rPr>
        <w:t>,</w:t>
      </w:r>
      <w:r w:rsidR="00A902DB" w:rsidRPr="008E584A">
        <w:rPr>
          <w:rFonts w:ascii="Arial" w:hAnsi="Arial" w:cs="Arial"/>
          <w:sz w:val="22"/>
          <w:szCs w:val="22"/>
        </w:rPr>
        <w:t xml:space="preserve"> </w:t>
      </w:r>
      <w:r w:rsidR="0059535D" w:rsidRPr="008E584A">
        <w:rPr>
          <w:rFonts w:ascii="Arial" w:hAnsi="Arial" w:cs="Arial"/>
          <w:sz w:val="22"/>
          <w:szCs w:val="22"/>
        </w:rPr>
        <w:t>which comments upon the data and presents recommendations</w:t>
      </w:r>
      <w:r w:rsidRPr="008E584A">
        <w:rPr>
          <w:rFonts w:ascii="Arial" w:hAnsi="Arial" w:cs="Arial"/>
          <w:sz w:val="22"/>
          <w:szCs w:val="22"/>
        </w:rPr>
        <w:t xml:space="preserve"> </w:t>
      </w:r>
      <w:r w:rsidRPr="008E584A">
        <w:rPr>
          <w:rFonts w:ascii="Arial" w:hAnsi="Arial" w:cs="Arial"/>
          <w:sz w:val="22"/>
        </w:rPr>
        <w:t>for how the provision may be enhanced.</w:t>
      </w:r>
    </w:p>
    <w:p w14:paraId="592C005E" w14:textId="77777777" w:rsidR="00B02D3E" w:rsidRPr="008E584A" w:rsidRDefault="00B02D3E" w:rsidP="00B02D3E">
      <w:pPr>
        <w:pStyle w:val="NormalWeb"/>
        <w:spacing w:before="0" w:beforeAutospacing="0" w:after="0" w:afterAutospacing="0"/>
        <w:ind w:left="540"/>
        <w:rPr>
          <w:rFonts w:ascii="Arial" w:hAnsi="Arial" w:cs="Arial"/>
          <w:sz w:val="22"/>
        </w:rPr>
      </w:pPr>
    </w:p>
    <w:p w14:paraId="0816E99F" w14:textId="77777777" w:rsidR="00B02D3E" w:rsidRPr="008E584A" w:rsidRDefault="00B5168E" w:rsidP="00B02D3E">
      <w:pPr>
        <w:pStyle w:val="NormalWeb"/>
        <w:spacing w:before="0" w:beforeAutospacing="0" w:after="0" w:afterAutospacing="0"/>
        <w:ind w:left="1080" w:hanging="540"/>
        <w:rPr>
          <w:rFonts w:ascii="Arial" w:hAnsi="Arial" w:cs="Arial"/>
          <w:sz w:val="22"/>
        </w:rPr>
      </w:pPr>
      <w:r w:rsidRPr="008E584A">
        <w:rPr>
          <w:rFonts w:ascii="Arial" w:hAnsi="Arial" w:cs="Arial"/>
          <w:sz w:val="22"/>
        </w:rPr>
        <w:t>P</w:t>
      </w:r>
      <w:r w:rsidR="00B02D3E" w:rsidRPr="008E584A">
        <w:rPr>
          <w:rFonts w:ascii="Arial" w:hAnsi="Arial" w:cs="Arial"/>
          <w:sz w:val="22"/>
        </w:rPr>
        <w:t>1.2</w:t>
      </w:r>
      <w:r w:rsidR="00B02D3E" w:rsidRPr="008E584A">
        <w:rPr>
          <w:rFonts w:ascii="Arial" w:hAnsi="Arial" w:cs="Arial"/>
          <w:sz w:val="22"/>
        </w:rPr>
        <w:tab/>
        <w:t xml:space="preserve">The data shall include, </w:t>
      </w:r>
      <w:r w:rsidR="00B02D3E" w:rsidRPr="008E584A">
        <w:rPr>
          <w:rFonts w:ascii="Arial" w:hAnsi="Arial" w:cs="Arial"/>
          <w:i/>
          <w:sz w:val="22"/>
        </w:rPr>
        <w:t>inter alia</w:t>
      </w:r>
      <w:r w:rsidR="00B02D3E" w:rsidRPr="008E584A">
        <w:rPr>
          <w:rFonts w:ascii="Arial" w:hAnsi="Arial" w:cs="Arial"/>
          <w:sz w:val="22"/>
        </w:rPr>
        <w:t>:</w:t>
      </w:r>
    </w:p>
    <w:p w14:paraId="720D3992" w14:textId="6E2CE981" w:rsidR="00B02D3E" w:rsidRPr="008E584A" w:rsidRDefault="00B02D3E" w:rsidP="00C50866">
      <w:pPr>
        <w:numPr>
          <w:ilvl w:val="0"/>
          <w:numId w:val="1"/>
        </w:numPr>
        <w:tabs>
          <w:tab w:val="clear" w:pos="900"/>
          <w:tab w:val="num" w:pos="1440"/>
        </w:tabs>
        <w:ind w:left="1440"/>
        <w:rPr>
          <w:rFonts w:ascii="Arial" w:hAnsi="Arial" w:cs="Arial"/>
          <w:sz w:val="22"/>
        </w:rPr>
      </w:pPr>
      <w:r w:rsidRPr="008E584A">
        <w:rPr>
          <w:rFonts w:ascii="Arial" w:hAnsi="Arial" w:cs="Arial"/>
          <w:sz w:val="22"/>
        </w:rPr>
        <w:t xml:space="preserve">submission and completion times and rates: overall, by </w:t>
      </w:r>
      <w:r w:rsidR="00620330" w:rsidRPr="008E584A">
        <w:rPr>
          <w:rFonts w:ascii="Arial" w:hAnsi="Arial" w:cs="Arial"/>
          <w:sz w:val="22"/>
        </w:rPr>
        <w:t xml:space="preserve">degree and School or </w:t>
      </w:r>
      <w:r w:rsidRPr="008E584A">
        <w:rPr>
          <w:rFonts w:ascii="Arial" w:hAnsi="Arial" w:cs="Arial"/>
          <w:sz w:val="22"/>
        </w:rPr>
        <w:t>Department;</w:t>
      </w:r>
    </w:p>
    <w:p w14:paraId="7424D7A7" w14:textId="77777777" w:rsidR="00620330" w:rsidRPr="008E584A" w:rsidRDefault="00B02D3E" w:rsidP="00620330">
      <w:pPr>
        <w:numPr>
          <w:ilvl w:val="0"/>
          <w:numId w:val="1"/>
        </w:numPr>
        <w:tabs>
          <w:tab w:val="clear" w:pos="900"/>
          <w:tab w:val="num" w:pos="1440"/>
        </w:tabs>
        <w:ind w:left="1440"/>
        <w:rPr>
          <w:rFonts w:ascii="Arial" w:hAnsi="Arial" w:cs="Arial"/>
          <w:sz w:val="22"/>
        </w:rPr>
      </w:pPr>
      <w:r w:rsidRPr="008E584A">
        <w:rPr>
          <w:rFonts w:ascii="Arial" w:hAnsi="Arial" w:cs="Arial"/>
          <w:sz w:val="22"/>
        </w:rPr>
        <w:t>number of candidates attempting the Annual Monitoring, Confirmation of Registration and Application to Transfer Registration Events, and an analysis of the outcomes of each event: overall,</w:t>
      </w:r>
      <w:r w:rsidR="0032673D" w:rsidRPr="008E584A">
        <w:rPr>
          <w:rFonts w:ascii="Arial" w:hAnsi="Arial" w:cs="Arial"/>
          <w:sz w:val="22"/>
        </w:rPr>
        <w:t xml:space="preserve"> by degree and </w:t>
      </w:r>
      <w:r w:rsidR="00620330" w:rsidRPr="008E584A">
        <w:rPr>
          <w:rFonts w:ascii="Arial" w:hAnsi="Arial" w:cs="Arial"/>
          <w:sz w:val="22"/>
        </w:rPr>
        <w:t xml:space="preserve">School or </w:t>
      </w:r>
      <w:r w:rsidRPr="008E584A">
        <w:rPr>
          <w:rFonts w:ascii="Arial" w:hAnsi="Arial" w:cs="Arial"/>
          <w:sz w:val="22"/>
        </w:rPr>
        <w:t>Department;</w:t>
      </w:r>
    </w:p>
    <w:p w14:paraId="2EF787C8" w14:textId="77777777" w:rsidR="00620330" w:rsidRPr="008E584A" w:rsidRDefault="00B02D3E" w:rsidP="00620330">
      <w:pPr>
        <w:numPr>
          <w:ilvl w:val="0"/>
          <w:numId w:val="1"/>
        </w:numPr>
        <w:tabs>
          <w:tab w:val="clear" w:pos="900"/>
          <w:tab w:val="num" w:pos="1440"/>
        </w:tabs>
        <w:ind w:left="1440"/>
        <w:rPr>
          <w:rFonts w:ascii="Arial" w:hAnsi="Arial" w:cs="Arial"/>
          <w:sz w:val="22"/>
        </w:rPr>
      </w:pPr>
      <w:r w:rsidRPr="008E584A">
        <w:rPr>
          <w:rFonts w:ascii="Arial" w:hAnsi="Arial" w:cs="Arial"/>
          <w:sz w:val="22"/>
        </w:rPr>
        <w:t xml:space="preserve">number of candidates whose thesis has been examined and re-examined, and an analysis of the outcomes of each event: overall, </w:t>
      </w:r>
      <w:r w:rsidR="0032673D" w:rsidRPr="008E584A">
        <w:rPr>
          <w:rFonts w:ascii="Arial" w:hAnsi="Arial" w:cs="Arial"/>
          <w:sz w:val="22"/>
        </w:rPr>
        <w:t>by degree and</w:t>
      </w:r>
      <w:r w:rsidR="00620330" w:rsidRPr="008E584A">
        <w:rPr>
          <w:rFonts w:ascii="Arial" w:hAnsi="Arial" w:cs="Arial"/>
          <w:sz w:val="22"/>
        </w:rPr>
        <w:t xml:space="preserve"> School or Department</w:t>
      </w:r>
      <w:r w:rsidRPr="008E584A">
        <w:rPr>
          <w:rFonts w:ascii="Arial" w:hAnsi="Arial" w:cs="Arial"/>
          <w:sz w:val="22"/>
        </w:rPr>
        <w:t>;</w:t>
      </w:r>
    </w:p>
    <w:p w14:paraId="785584E2" w14:textId="1527B280" w:rsidR="00B02D3E" w:rsidRPr="008E584A" w:rsidRDefault="00B02D3E" w:rsidP="00620330">
      <w:pPr>
        <w:numPr>
          <w:ilvl w:val="0"/>
          <w:numId w:val="1"/>
        </w:numPr>
        <w:tabs>
          <w:tab w:val="clear" w:pos="900"/>
          <w:tab w:val="num" w:pos="1440"/>
        </w:tabs>
        <w:ind w:left="1440"/>
        <w:rPr>
          <w:rFonts w:ascii="Arial" w:hAnsi="Arial" w:cs="Arial"/>
          <w:sz w:val="22"/>
        </w:rPr>
      </w:pPr>
      <w:r w:rsidRPr="008E584A">
        <w:rPr>
          <w:rFonts w:ascii="Arial" w:hAnsi="Arial" w:cs="Arial"/>
          <w:sz w:val="22"/>
        </w:rPr>
        <w:t xml:space="preserve">withdrawal rates and  interruption rates: overall, </w:t>
      </w:r>
      <w:r w:rsidR="00620330" w:rsidRPr="008E584A">
        <w:rPr>
          <w:rFonts w:ascii="Arial" w:hAnsi="Arial" w:cs="Arial"/>
          <w:sz w:val="22"/>
        </w:rPr>
        <w:t>by degree and School or Department;</w:t>
      </w:r>
    </w:p>
    <w:p w14:paraId="03D7C592" w14:textId="628BFD05" w:rsidR="00B02D3E" w:rsidRPr="008E584A" w:rsidRDefault="00B02D3E" w:rsidP="00C50866">
      <w:pPr>
        <w:numPr>
          <w:ilvl w:val="0"/>
          <w:numId w:val="1"/>
        </w:numPr>
        <w:tabs>
          <w:tab w:val="clear" w:pos="900"/>
          <w:tab w:val="num" w:pos="1440"/>
        </w:tabs>
        <w:ind w:left="1440"/>
        <w:rPr>
          <w:rFonts w:ascii="Arial" w:hAnsi="Arial" w:cs="Arial"/>
          <w:sz w:val="22"/>
        </w:rPr>
      </w:pPr>
      <w:r w:rsidRPr="008E584A">
        <w:rPr>
          <w:rFonts w:ascii="Arial" w:hAnsi="Arial" w:cs="Arial"/>
          <w:sz w:val="22"/>
        </w:rPr>
        <w:t xml:space="preserve">the number of appeals and complaints, the reasons for them, and how many are upheld: overall, </w:t>
      </w:r>
      <w:r w:rsidR="0032673D" w:rsidRPr="008E584A">
        <w:rPr>
          <w:rFonts w:ascii="Arial" w:hAnsi="Arial" w:cs="Arial"/>
          <w:sz w:val="22"/>
        </w:rPr>
        <w:t xml:space="preserve">by degree </w:t>
      </w:r>
      <w:r w:rsidR="00620330" w:rsidRPr="008E584A">
        <w:rPr>
          <w:rFonts w:ascii="Arial" w:hAnsi="Arial" w:cs="Arial"/>
          <w:sz w:val="22"/>
        </w:rPr>
        <w:t>and School or Department;</w:t>
      </w:r>
    </w:p>
    <w:p w14:paraId="07C32212" w14:textId="4362C364" w:rsidR="00B02D3E" w:rsidRPr="008E584A" w:rsidRDefault="00B02D3E" w:rsidP="00C50866">
      <w:pPr>
        <w:numPr>
          <w:ilvl w:val="0"/>
          <w:numId w:val="1"/>
        </w:numPr>
        <w:tabs>
          <w:tab w:val="clear" w:pos="900"/>
          <w:tab w:val="num" w:pos="1440"/>
        </w:tabs>
        <w:ind w:left="1440"/>
        <w:rPr>
          <w:rFonts w:ascii="Arial" w:hAnsi="Arial" w:cs="Arial"/>
          <w:sz w:val="22"/>
        </w:rPr>
      </w:pPr>
      <w:r w:rsidRPr="008E584A">
        <w:rPr>
          <w:rFonts w:ascii="Arial" w:hAnsi="Arial" w:cs="Arial"/>
          <w:sz w:val="22"/>
        </w:rPr>
        <w:t xml:space="preserve">comments from examiners: overall, </w:t>
      </w:r>
      <w:r w:rsidR="0032673D" w:rsidRPr="008E584A">
        <w:rPr>
          <w:rFonts w:ascii="Arial" w:hAnsi="Arial" w:cs="Arial"/>
          <w:sz w:val="22"/>
        </w:rPr>
        <w:t>by degree</w:t>
      </w:r>
      <w:r w:rsidR="00620330" w:rsidRPr="008E584A">
        <w:rPr>
          <w:rFonts w:ascii="Arial" w:hAnsi="Arial" w:cs="Arial"/>
          <w:sz w:val="22"/>
        </w:rPr>
        <w:t xml:space="preserve"> and School or Department </w:t>
      </w:r>
      <w:r w:rsidRPr="008E584A">
        <w:rPr>
          <w:rFonts w:ascii="Arial" w:hAnsi="Arial" w:cs="Arial"/>
          <w:sz w:val="22"/>
        </w:rPr>
        <w:t>;</w:t>
      </w:r>
    </w:p>
    <w:p w14:paraId="0AAB5CFC" w14:textId="77777777" w:rsidR="00620330" w:rsidRPr="008E584A" w:rsidRDefault="00B02D3E" w:rsidP="00620330">
      <w:pPr>
        <w:numPr>
          <w:ilvl w:val="0"/>
          <w:numId w:val="1"/>
        </w:numPr>
        <w:tabs>
          <w:tab w:val="clear" w:pos="900"/>
          <w:tab w:val="num" w:pos="1440"/>
        </w:tabs>
        <w:ind w:left="1440"/>
        <w:rPr>
          <w:rFonts w:ascii="Arial" w:hAnsi="Arial" w:cs="Arial"/>
          <w:sz w:val="22"/>
        </w:rPr>
      </w:pPr>
      <w:r w:rsidRPr="008E584A">
        <w:rPr>
          <w:rFonts w:ascii="Arial" w:hAnsi="Arial" w:cs="Arial"/>
          <w:sz w:val="22"/>
        </w:rPr>
        <w:t xml:space="preserve">recruitment profiles: overall, </w:t>
      </w:r>
      <w:r w:rsidR="0032673D" w:rsidRPr="008E584A">
        <w:rPr>
          <w:rFonts w:ascii="Arial" w:hAnsi="Arial" w:cs="Arial"/>
          <w:sz w:val="22"/>
        </w:rPr>
        <w:t xml:space="preserve">by degree </w:t>
      </w:r>
      <w:r w:rsidR="00620330" w:rsidRPr="008E584A">
        <w:rPr>
          <w:rFonts w:ascii="Arial" w:hAnsi="Arial" w:cs="Arial"/>
          <w:sz w:val="22"/>
        </w:rPr>
        <w:t>and School or Department;</w:t>
      </w:r>
    </w:p>
    <w:p w14:paraId="41946E8B" w14:textId="784859D6" w:rsidR="00B02D3E" w:rsidRPr="008E584A" w:rsidRDefault="00B02D3E" w:rsidP="00620330">
      <w:pPr>
        <w:numPr>
          <w:ilvl w:val="0"/>
          <w:numId w:val="1"/>
        </w:numPr>
        <w:tabs>
          <w:tab w:val="clear" w:pos="900"/>
          <w:tab w:val="num" w:pos="1440"/>
        </w:tabs>
        <w:ind w:left="1440"/>
        <w:rPr>
          <w:rFonts w:ascii="Arial" w:hAnsi="Arial" w:cs="Arial"/>
          <w:sz w:val="22"/>
        </w:rPr>
      </w:pPr>
      <w:r w:rsidRPr="008E584A">
        <w:rPr>
          <w:rFonts w:ascii="Arial" w:hAnsi="Arial" w:cs="Arial"/>
          <w:sz w:val="22"/>
        </w:rPr>
        <w:t xml:space="preserve">feedback from research students, employers, sponsors and other external funders: overall, </w:t>
      </w:r>
      <w:r w:rsidR="0032673D" w:rsidRPr="008E584A">
        <w:rPr>
          <w:rFonts w:ascii="Arial" w:hAnsi="Arial" w:cs="Arial"/>
          <w:sz w:val="22"/>
        </w:rPr>
        <w:t xml:space="preserve">by degree </w:t>
      </w:r>
      <w:r w:rsidR="00620330" w:rsidRPr="008E584A">
        <w:rPr>
          <w:rFonts w:ascii="Arial" w:hAnsi="Arial" w:cs="Arial"/>
          <w:sz w:val="22"/>
        </w:rPr>
        <w:t>and School or Department;</w:t>
      </w:r>
    </w:p>
    <w:p w14:paraId="7661ADD9" w14:textId="7457CC63" w:rsidR="00B02D3E" w:rsidRPr="008E584A" w:rsidRDefault="00B02D3E" w:rsidP="00C50866">
      <w:pPr>
        <w:numPr>
          <w:ilvl w:val="0"/>
          <w:numId w:val="1"/>
        </w:numPr>
        <w:tabs>
          <w:tab w:val="clear" w:pos="900"/>
          <w:tab w:val="num" w:pos="1440"/>
        </w:tabs>
        <w:ind w:left="1440"/>
        <w:rPr>
          <w:rFonts w:ascii="Arial" w:hAnsi="Arial" w:cs="Arial"/>
          <w:sz w:val="22"/>
        </w:rPr>
      </w:pPr>
      <w:r w:rsidRPr="008E584A">
        <w:rPr>
          <w:rFonts w:ascii="Arial" w:hAnsi="Arial" w:cs="Arial"/>
          <w:sz w:val="22"/>
        </w:rPr>
        <w:lastRenderedPageBreak/>
        <w:t xml:space="preserve">information on employment destinations and career paths of former students. </w:t>
      </w:r>
      <w:r w:rsidR="00753E3F" w:rsidRPr="008E584A">
        <w:rPr>
          <w:rFonts w:ascii="Arial" w:hAnsi="Arial" w:cs="Arial"/>
          <w:sz w:val="22"/>
        </w:rPr>
        <w:t xml:space="preserve">overall, by degree </w:t>
      </w:r>
      <w:r w:rsidR="00620330" w:rsidRPr="008E584A">
        <w:rPr>
          <w:rFonts w:ascii="Arial" w:hAnsi="Arial" w:cs="Arial"/>
          <w:sz w:val="22"/>
        </w:rPr>
        <w:t>and School or Department;</w:t>
      </w:r>
    </w:p>
    <w:p w14:paraId="1C57587E" w14:textId="77777777" w:rsidR="00960415" w:rsidRPr="008E584A" w:rsidRDefault="00960415" w:rsidP="006D3B08">
      <w:pPr>
        <w:rPr>
          <w:rFonts w:ascii="Arial" w:hAnsi="Arial" w:cs="Arial"/>
        </w:rPr>
      </w:pPr>
    </w:p>
    <w:p w14:paraId="5DEA9A96" w14:textId="77777777" w:rsidR="00B02D3E" w:rsidRPr="008E584A" w:rsidRDefault="00B5168E" w:rsidP="00F01808">
      <w:pPr>
        <w:pStyle w:val="Heading2"/>
        <w:spacing w:before="0" w:beforeAutospacing="0" w:after="0" w:afterAutospacing="0"/>
        <w:ind w:left="567" w:hanging="567"/>
        <w:rPr>
          <w:rFonts w:ascii="Arial" w:hAnsi="Arial" w:cs="Arial"/>
          <w:sz w:val="22"/>
          <w:szCs w:val="22"/>
        </w:rPr>
      </w:pPr>
      <w:bookmarkStart w:id="76" w:name="_Toc489022261"/>
      <w:r w:rsidRPr="008E584A">
        <w:rPr>
          <w:rFonts w:ascii="Arial" w:hAnsi="Arial" w:cs="Arial"/>
          <w:sz w:val="22"/>
          <w:szCs w:val="22"/>
        </w:rPr>
        <w:t>P</w:t>
      </w:r>
      <w:r w:rsidR="00B02D3E" w:rsidRPr="008E584A">
        <w:rPr>
          <w:rFonts w:ascii="Arial" w:hAnsi="Arial" w:cs="Arial"/>
          <w:sz w:val="22"/>
          <w:szCs w:val="22"/>
        </w:rPr>
        <w:t>2</w:t>
      </w:r>
      <w:r w:rsidR="00B02D3E" w:rsidRPr="008E584A">
        <w:rPr>
          <w:rFonts w:ascii="Arial" w:hAnsi="Arial" w:cs="Arial"/>
          <w:sz w:val="22"/>
          <w:szCs w:val="22"/>
        </w:rPr>
        <w:tab/>
      </w:r>
      <w:r w:rsidR="00B02D3E" w:rsidRPr="008E584A">
        <w:rPr>
          <w:rFonts w:ascii="Arial" w:hAnsi="Arial" w:cs="Arial"/>
          <w:sz w:val="22"/>
          <w:szCs w:val="22"/>
          <w:u w:val="single"/>
        </w:rPr>
        <w:t>The Research Environment</w:t>
      </w:r>
      <w:bookmarkEnd w:id="76"/>
    </w:p>
    <w:p w14:paraId="0C394AE8" w14:textId="77777777" w:rsidR="00B02D3E" w:rsidRPr="008E584A" w:rsidRDefault="00B02D3E" w:rsidP="006D3B08">
      <w:pPr>
        <w:rPr>
          <w:rFonts w:ascii="Arial" w:hAnsi="Arial" w:cs="Arial"/>
        </w:rPr>
      </w:pPr>
    </w:p>
    <w:p w14:paraId="0CFB54AA" w14:textId="77777777" w:rsidR="00B02D3E" w:rsidRPr="008E584A" w:rsidRDefault="0059535D" w:rsidP="00B02D3E">
      <w:pPr>
        <w:pStyle w:val="NormalWeb"/>
        <w:spacing w:before="0" w:beforeAutospacing="0" w:after="0" w:afterAutospacing="0"/>
        <w:ind w:left="720"/>
        <w:rPr>
          <w:rFonts w:ascii="Arial" w:hAnsi="Arial" w:cs="Arial"/>
          <w:bCs/>
          <w:sz w:val="22"/>
          <w:szCs w:val="22"/>
        </w:rPr>
      </w:pPr>
      <w:r w:rsidRPr="008E584A">
        <w:rPr>
          <w:rFonts w:ascii="Arial" w:hAnsi="Arial" w:cs="Arial"/>
          <w:sz w:val="22"/>
          <w:szCs w:val="22"/>
        </w:rPr>
        <w:t xml:space="preserve">Liverpool Hope University’s </w:t>
      </w:r>
      <w:r w:rsidR="00D5130F" w:rsidRPr="008E584A">
        <w:rPr>
          <w:rFonts w:ascii="Arial" w:hAnsi="Arial" w:cs="Arial"/>
          <w:sz w:val="22"/>
          <w:szCs w:val="22"/>
        </w:rPr>
        <w:t>Pro Vice-Chancellor [</w:t>
      </w:r>
      <w:r w:rsidR="00B02D3E" w:rsidRPr="008E584A">
        <w:rPr>
          <w:rFonts w:ascii="Arial" w:hAnsi="Arial" w:cs="Arial"/>
          <w:sz w:val="22"/>
          <w:szCs w:val="22"/>
        </w:rPr>
        <w:t>Research</w:t>
      </w:r>
      <w:r w:rsidR="00D5130F" w:rsidRPr="008E584A">
        <w:rPr>
          <w:rFonts w:ascii="Arial" w:hAnsi="Arial" w:cs="Arial"/>
          <w:sz w:val="22"/>
          <w:szCs w:val="22"/>
        </w:rPr>
        <w:t>]</w:t>
      </w:r>
      <w:r w:rsidR="00B02D3E" w:rsidRPr="008E584A">
        <w:rPr>
          <w:rFonts w:ascii="Arial" w:hAnsi="Arial" w:cs="Arial"/>
          <w:sz w:val="22"/>
          <w:szCs w:val="22"/>
        </w:rPr>
        <w:t xml:space="preserve"> shall routinely, and at least on an annual basis, monitor the research environment</w:t>
      </w:r>
      <w:r w:rsidRPr="008E584A">
        <w:rPr>
          <w:rFonts w:ascii="Arial" w:hAnsi="Arial" w:cs="Arial"/>
          <w:sz w:val="22"/>
          <w:szCs w:val="22"/>
        </w:rPr>
        <w:t xml:space="preserve"> </w:t>
      </w:r>
      <w:r w:rsidR="005A37FB" w:rsidRPr="008E584A">
        <w:rPr>
          <w:rFonts w:ascii="Arial" w:hAnsi="Arial" w:cs="Arial"/>
          <w:sz w:val="22"/>
          <w:szCs w:val="22"/>
        </w:rPr>
        <w:t xml:space="preserve">at Liverpool Hope University and </w:t>
      </w:r>
      <w:r w:rsidRPr="008E584A">
        <w:rPr>
          <w:rFonts w:ascii="Arial" w:hAnsi="Arial" w:cs="Arial"/>
          <w:sz w:val="22"/>
          <w:szCs w:val="22"/>
        </w:rPr>
        <w:t>at each Partner Institution</w:t>
      </w:r>
      <w:r w:rsidR="00B02D3E" w:rsidRPr="008E584A">
        <w:rPr>
          <w:rFonts w:ascii="Arial" w:hAnsi="Arial" w:cs="Arial"/>
          <w:sz w:val="22"/>
          <w:szCs w:val="22"/>
        </w:rPr>
        <w:t xml:space="preserve">, to ensure that it continues to provide </w:t>
      </w:r>
      <w:r w:rsidR="00B02D3E" w:rsidRPr="008E584A">
        <w:rPr>
          <w:rFonts w:ascii="Arial" w:hAnsi="Arial" w:cs="Arial"/>
          <w:bCs/>
          <w:sz w:val="22"/>
          <w:szCs w:val="22"/>
        </w:rPr>
        <w:t xml:space="preserve">support for doing and learning about research </w:t>
      </w:r>
      <w:r w:rsidR="00D5130F" w:rsidRPr="008E584A">
        <w:rPr>
          <w:rFonts w:ascii="Arial" w:hAnsi="Arial" w:cs="Arial"/>
          <w:bCs/>
          <w:sz w:val="22"/>
          <w:szCs w:val="22"/>
        </w:rPr>
        <w:t xml:space="preserve">in a context in which </w:t>
      </w:r>
      <w:r w:rsidR="00B02D3E" w:rsidRPr="008E584A">
        <w:rPr>
          <w:rFonts w:ascii="Arial" w:hAnsi="Arial" w:cs="Arial"/>
          <w:bCs/>
          <w:sz w:val="22"/>
          <w:szCs w:val="22"/>
        </w:rPr>
        <w:t>high quality research is occurring</w:t>
      </w:r>
      <w:r w:rsidR="00D5130F" w:rsidRPr="008E584A">
        <w:rPr>
          <w:rFonts w:ascii="Arial" w:hAnsi="Arial" w:cs="Arial"/>
          <w:bCs/>
          <w:sz w:val="22"/>
          <w:szCs w:val="22"/>
        </w:rPr>
        <w:t>, and to confirm that each subject area remains entitled to admit research students.</w:t>
      </w:r>
    </w:p>
    <w:p w14:paraId="20EBC1F2" w14:textId="77777777" w:rsidR="00B5168E" w:rsidRPr="008E584A" w:rsidRDefault="00B5168E" w:rsidP="00B02D3E">
      <w:pPr>
        <w:pStyle w:val="NormalWeb"/>
        <w:spacing w:before="0" w:beforeAutospacing="0" w:after="0" w:afterAutospacing="0"/>
        <w:ind w:left="720"/>
        <w:rPr>
          <w:rFonts w:ascii="Arial" w:hAnsi="Arial" w:cs="Arial"/>
          <w:bCs/>
          <w:sz w:val="22"/>
          <w:szCs w:val="22"/>
        </w:rPr>
      </w:pPr>
    </w:p>
    <w:p w14:paraId="0F7C1FA2" w14:textId="77777777" w:rsidR="00B02D3E" w:rsidRPr="008E584A" w:rsidRDefault="00B5168E" w:rsidP="00B5168E">
      <w:pPr>
        <w:pStyle w:val="highlighttext"/>
        <w:spacing w:before="0" w:beforeAutospacing="0" w:after="0" w:afterAutospacing="0"/>
        <w:rPr>
          <w:rFonts w:ascii="Arial" w:hAnsi="Arial" w:cs="Arial"/>
          <w:b/>
          <w:sz w:val="28"/>
          <w:szCs w:val="28"/>
        </w:rPr>
      </w:pPr>
      <w:bookmarkStart w:id="77" w:name="_Toc489022262"/>
      <w:r w:rsidRPr="008E584A">
        <w:rPr>
          <w:rFonts w:ascii="Arial" w:hAnsi="Arial" w:cs="Arial"/>
          <w:b/>
          <w:sz w:val="28"/>
          <w:szCs w:val="28"/>
        </w:rPr>
        <w:t>Q</w:t>
      </w:r>
      <w:r w:rsidR="00B02D3E" w:rsidRPr="008E584A">
        <w:rPr>
          <w:rFonts w:ascii="Arial" w:hAnsi="Arial" w:cs="Arial"/>
          <w:b/>
          <w:sz w:val="28"/>
          <w:szCs w:val="28"/>
        </w:rPr>
        <w:t>:</w:t>
      </w:r>
      <w:r w:rsidR="00B02D3E" w:rsidRPr="008E584A">
        <w:rPr>
          <w:rFonts w:ascii="Arial" w:hAnsi="Arial" w:cs="Arial"/>
          <w:b/>
          <w:sz w:val="28"/>
          <w:szCs w:val="28"/>
        </w:rPr>
        <w:tab/>
        <w:t xml:space="preserve">Responsibilities of </w:t>
      </w:r>
      <w:r w:rsidR="00B55A50" w:rsidRPr="008E584A">
        <w:rPr>
          <w:rFonts w:ascii="Arial" w:hAnsi="Arial" w:cs="Arial"/>
          <w:b/>
          <w:sz w:val="28"/>
          <w:szCs w:val="28"/>
        </w:rPr>
        <w:t>S</w:t>
      </w:r>
      <w:r w:rsidR="00B02D3E" w:rsidRPr="008E584A">
        <w:rPr>
          <w:rFonts w:ascii="Arial" w:hAnsi="Arial" w:cs="Arial"/>
          <w:b/>
          <w:sz w:val="28"/>
          <w:szCs w:val="28"/>
        </w:rPr>
        <w:t>tudents</w:t>
      </w:r>
      <w:bookmarkEnd w:id="77"/>
    </w:p>
    <w:p w14:paraId="27D63E9A" w14:textId="77777777" w:rsidR="00960415" w:rsidRPr="008E584A" w:rsidRDefault="00960415" w:rsidP="00B5168E">
      <w:pPr>
        <w:rPr>
          <w:rFonts w:ascii="Arial" w:hAnsi="Arial" w:cs="Arial"/>
          <w:sz w:val="22"/>
          <w:szCs w:val="22"/>
        </w:rPr>
      </w:pPr>
    </w:p>
    <w:p w14:paraId="612C6EFD" w14:textId="77777777" w:rsidR="00B02D3E" w:rsidRPr="008E584A" w:rsidRDefault="00B5168E" w:rsidP="00201686">
      <w:pPr>
        <w:pStyle w:val="Heading2"/>
        <w:tabs>
          <w:tab w:val="left" w:pos="567"/>
        </w:tabs>
        <w:spacing w:before="0" w:beforeAutospacing="0" w:after="0" w:afterAutospacing="0"/>
        <w:ind w:left="567" w:hanging="567"/>
        <w:rPr>
          <w:rFonts w:ascii="Arial" w:hAnsi="Arial" w:cs="Arial"/>
          <w:sz w:val="22"/>
          <w:szCs w:val="22"/>
        </w:rPr>
      </w:pPr>
      <w:bookmarkStart w:id="78" w:name="_Toc489022263"/>
      <w:r w:rsidRPr="008E584A">
        <w:rPr>
          <w:rFonts w:ascii="Arial" w:hAnsi="Arial" w:cs="Arial"/>
          <w:sz w:val="22"/>
          <w:szCs w:val="22"/>
        </w:rPr>
        <w:t>Q</w:t>
      </w:r>
      <w:r w:rsidR="00B02D3E" w:rsidRPr="008E584A">
        <w:rPr>
          <w:rFonts w:ascii="Arial" w:hAnsi="Arial" w:cs="Arial"/>
          <w:sz w:val="22"/>
          <w:szCs w:val="22"/>
        </w:rPr>
        <w:t>1</w:t>
      </w:r>
      <w:r w:rsidR="00B02D3E" w:rsidRPr="008E584A">
        <w:rPr>
          <w:rFonts w:ascii="Arial" w:hAnsi="Arial" w:cs="Arial"/>
          <w:sz w:val="22"/>
          <w:szCs w:val="22"/>
        </w:rPr>
        <w:tab/>
      </w:r>
      <w:r w:rsidR="00B02D3E" w:rsidRPr="008E584A">
        <w:rPr>
          <w:rFonts w:ascii="Arial" w:hAnsi="Arial" w:cs="Arial"/>
          <w:sz w:val="22"/>
          <w:szCs w:val="22"/>
          <w:u w:val="single"/>
        </w:rPr>
        <w:t>General Expectations</w:t>
      </w:r>
      <w:bookmarkEnd w:id="78"/>
    </w:p>
    <w:p w14:paraId="00AABFF9" w14:textId="77777777" w:rsidR="00B02D3E" w:rsidRPr="008E584A" w:rsidRDefault="00B02D3E" w:rsidP="00B02D3E">
      <w:pPr>
        <w:pStyle w:val="NormalWeb"/>
        <w:spacing w:before="0" w:beforeAutospacing="0" w:after="0" w:afterAutospacing="0"/>
        <w:rPr>
          <w:rFonts w:ascii="Arial" w:hAnsi="Arial" w:cs="Arial"/>
          <w:sz w:val="22"/>
          <w:szCs w:val="22"/>
        </w:rPr>
      </w:pPr>
    </w:p>
    <w:p w14:paraId="319361B0" w14:textId="77777777" w:rsidR="00B02D3E" w:rsidRPr="008E584A" w:rsidRDefault="00B02D3E" w:rsidP="00B02D3E">
      <w:pPr>
        <w:pStyle w:val="NormalWeb"/>
        <w:spacing w:before="0" w:beforeAutospacing="0" w:after="0" w:afterAutospacing="0"/>
        <w:ind w:left="540"/>
        <w:rPr>
          <w:rFonts w:ascii="Arial" w:hAnsi="Arial" w:cs="Arial"/>
          <w:sz w:val="22"/>
          <w:szCs w:val="22"/>
        </w:rPr>
      </w:pPr>
      <w:r w:rsidRPr="008E584A">
        <w:rPr>
          <w:rFonts w:ascii="Arial" w:hAnsi="Arial" w:cs="Arial"/>
          <w:sz w:val="22"/>
          <w:szCs w:val="22"/>
        </w:rPr>
        <w:t>Research students are expected to:</w:t>
      </w:r>
    </w:p>
    <w:p w14:paraId="7E17798C" w14:textId="77777777" w:rsidR="00B02D3E" w:rsidRPr="008E584A" w:rsidRDefault="00B02D3E" w:rsidP="00B02D3E">
      <w:pPr>
        <w:numPr>
          <w:ilvl w:val="0"/>
          <w:numId w:val="2"/>
        </w:numPr>
        <w:rPr>
          <w:rFonts w:ascii="Arial" w:hAnsi="Arial" w:cs="Arial"/>
          <w:sz w:val="22"/>
          <w:szCs w:val="22"/>
        </w:rPr>
      </w:pPr>
      <w:r w:rsidRPr="008E584A">
        <w:rPr>
          <w:rFonts w:ascii="Arial" w:hAnsi="Arial" w:cs="Arial"/>
          <w:sz w:val="22"/>
          <w:szCs w:val="22"/>
        </w:rPr>
        <w:t>take responsibility for their own personal and professional development, including</w:t>
      </w:r>
      <w:r w:rsidR="0032673D" w:rsidRPr="008E584A">
        <w:rPr>
          <w:rFonts w:ascii="Arial" w:hAnsi="Arial" w:cs="Arial"/>
          <w:sz w:val="22"/>
          <w:szCs w:val="22"/>
        </w:rPr>
        <w:t xml:space="preserve"> </w:t>
      </w:r>
      <w:r w:rsidR="00A902DB" w:rsidRPr="008E584A">
        <w:rPr>
          <w:rFonts w:ascii="Arial" w:hAnsi="Arial" w:cs="Arial"/>
          <w:sz w:val="22"/>
          <w:szCs w:val="22"/>
        </w:rPr>
        <w:t xml:space="preserve">(for MPhil/PhD students) </w:t>
      </w:r>
      <w:r w:rsidRPr="008E584A">
        <w:rPr>
          <w:rFonts w:ascii="Arial" w:hAnsi="Arial" w:cs="Arial"/>
          <w:sz w:val="22"/>
          <w:szCs w:val="22"/>
        </w:rPr>
        <w:t xml:space="preserve">completing the </w:t>
      </w:r>
      <w:r w:rsidRPr="008E584A">
        <w:rPr>
          <w:rFonts w:ascii="Arial" w:hAnsi="Arial" w:cs="Arial"/>
          <w:bCs/>
          <w:sz w:val="22"/>
          <w:szCs w:val="22"/>
          <w:lang w:eastAsia="en-GB"/>
        </w:rPr>
        <w:t>Liverpool Hope University Research Skills Scheme</w:t>
      </w:r>
      <w:r w:rsidR="00870C3A" w:rsidRPr="008E584A">
        <w:rPr>
          <w:rFonts w:ascii="Arial" w:hAnsi="Arial" w:cs="Arial"/>
          <w:bCs/>
          <w:sz w:val="22"/>
          <w:szCs w:val="22"/>
          <w:lang w:eastAsia="en-GB"/>
        </w:rPr>
        <w:t xml:space="preserve"> [or equivalent]</w:t>
      </w:r>
      <w:r w:rsidRPr="008E584A">
        <w:rPr>
          <w:rFonts w:ascii="Arial" w:hAnsi="Arial" w:cs="Arial"/>
          <w:sz w:val="22"/>
          <w:szCs w:val="22"/>
        </w:rPr>
        <w:t>;</w:t>
      </w:r>
    </w:p>
    <w:p w14:paraId="659EE8AE" w14:textId="0B9ABC3A" w:rsidR="00B02D3E" w:rsidRPr="008E584A" w:rsidRDefault="00B02D3E" w:rsidP="00B02D3E">
      <w:pPr>
        <w:numPr>
          <w:ilvl w:val="0"/>
          <w:numId w:val="2"/>
        </w:numPr>
        <w:spacing w:before="100" w:beforeAutospacing="1" w:after="100" w:afterAutospacing="1"/>
        <w:rPr>
          <w:rFonts w:ascii="Arial" w:hAnsi="Arial" w:cs="Arial"/>
          <w:sz w:val="22"/>
          <w:szCs w:val="22"/>
        </w:rPr>
      </w:pPr>
      <w:r w:rsidRPr="008E584A">
        <w:rPr>
          <w:rFonts w:ascii="Arial" w:hAnsi="Arial" w:cs="Arial"/>
          <w:sz w:val="22"/>
          <w:szCs w:val="22"/>
        </w:rPr>
        <w:t xml:space="preserve">maintaining regular contact with the </w:t>
      </w:r>
      <w:r w:rsidR="00AC1A5E" w:rsidRPr="008E584A">
        <w:rPr>
          <w:rFonts w:ascii="Arial" w:hAnsi="Arial" w:cs="Arial"/>
          <w:sz w:val="22"/>
          <w:szCs w:val="22"/>
        </w:rPr>
        <w:t>Primary Supervisor</w:t>
      </w:r>
      <w:r w:rsidR="00201686" w:rsidRPr="008E584A">
        <w:rPr>
          <w:rFonts w:ascii="Arial" w:hAnsi="Arial" w:cs="Arial"/>
          <w:sz w:val="22"/>
          <w:szCs w:val="22"/>
        </w:rPr>
        <w:t xml:space="preserve"> of </w:t>
      </w:r>
      <w:r w:rsidR="00A902DB" w:rsidRPr="008E584A">
        <w:rPr>
          <w:rFonts w:ascii="Arial" w:hAnsi="Arial" w:cs="Arial"/>
          <w:sz w:val="22"/>
          <w:szCs w:val="22"/>
        </w:rPr>
        <w:t xml:space="preserve">[Professional Doctoral] </w:t>
      </w:r>
      <w:r w:rsidR="00201686" w:rsidRPr="008E584A">
        <w:rPr>
          <w:rFonts w:ascii="Arial" w:hAnsi="Arial" w:cs="Arial"/>
          <w:sz w:val="22"/>
          <w:szCs w:val="22"/>
        </w:rPr>
        <w:t>Studies</w:t>
      </w:r>
      <w:r w:rsidRPr="008E584A">
        <w:rPr>
          <w:rFonts w:ascii="Arial" w:hAnsi="Arial" w:cs="Arial"/>
          <w:sz w:val="22"/>
          <w:szCs w:val="22"/>
        </w:rPr>
        <w:t xml:space="preserve">, </w:t>
      </w:r>
    </w:p>
    <w:p w14:paraId="1C514456" w14:textId="057E2BDF" w:rsidR="00B02D3E" w:rsidRPr="008E584A" w:rsidRDefault="00B02D3E" w:rsidP="00B02D3E">
      <w:pPr>
        <w:numPr>
          <w:ilvl w:val="0"/>
          <w:numId w:val="2"/>
        </w:numPr>
        <w:spacing w:before="100" w:beforeAutospacing="1" w:after="100" w:afterAutospacing="1"/>
        <w:rPr>
          <w:rFonts w:ascii="Arial" w:hAnsi="Arial" w:cs="Arial"/>
          <w:sz w:val="22"/>
          <w:szCs w:val="22"/>
        </w:rPr>
      </w:pPr>
      <w:r w:rsidRPr="008E584A">
        <w:rPr>
          <w:rFonts w:ascii="Arial" w:hAnsi="Arial" w:cs="Arial"/>
          <w:sz w:val="22"/>
          <w:szCs w:val="22"/>
        </w:rPr>
        <w:t>preparing adequately for meetings with supervisor</w:t>
      </w:r>
      <w:r w:rsidR="00201686" w:rsidRPr="008E584A">
        <w:rPr>
          <w:rFonts w:ascii="Arial" w:hAnsi="Arial" w:cs="Arial"/>
          <w:sz w:val="22"/>
          <w:szCs w:val="22"/>
        </w:rPr>
        <w:t xml:space="preserve">s, including submitting to the </w:t>
      </w:r>
      <w:r w:rsidR="00AC1A5E" w:rsidRPr="008E584A">
        <w:rPr>
          <w:rFonts w:ascii="Arial" w:hAnsi="Arial" w:cs="Arial"/>
          <w:sz w:val="22"/>
          <w:szCs w:val="22"/>
        </w:rPr>
        <w:t>Primary Supervisor</w:t>
      </w:r>
      <w:r w:rsidR="00201686" w:rsidRPr="008E584A">
        <w:rPr>
          <w:rFonts w:ascii="Arial" w:hAnsi="Arial" w:cs="Arial"/>
          <w:sz w:val="22"/>
          <w:szCs w:val="22"/>
        </w:rPr>
        <w:t xml:space="preserve"> of </w:t>
      </w:r>
      <w:r w:rsidR="00A902DB" w:rsidRPr="008E584A">
        <w:rPr>
          <w:rFonts w:ascii="Arial" w:hAnsi="Arial" w:cs="Arial"/>
          <w:sz w:val="22"/>
          <w:szCs w:val="22"/>
        </w:rPr>
        <w:t xml:space="preserve">[Professional Doctoral] </w:t>
      </w:r>
      <w:r w:rsidR="00201686" w:rsidRPr="008E584A">
        <w:rPr>
          <w:rFonts w:ascii="Arial" w:hAnsi="Arial" w:cs="Arial"/>
          <w:sz w:val="22"/>
          <w:szCs w:val="22"/>
        </w:rPr>
        <w:t>Studies</w:t>
      </w:r>
      <w:r w:rsidRPr="008E584A">
        <w:rPr>
          <w:rFonts w:ascii="Arial" w:hAnsi="Arial" w:cs="Arial"/>
          <w:sz w:val="22"/>
          <w:szCs w:val="22"/>
        </w:rPr>
        <w:t xml:space="preserve"> both an agenda and targets for each formal meeting;</w:t>
      </w:r>
    </w:p>
    <w:p w14:paraId="74B76B02" w14:textId="48CDB8F8" w:rsidR="00B02D3E" w:rsidRPr="008E584A" w:rsidRDefault="00B02D3E" w:rsidP="00B02D3E">
      <w:pPr>
        <w:numPr>
          <w:ilvl w:val="0"/>
          <w:numId w:val="2"/>
        </w:numPr>
        <w:spacing w:before="100" w:beforeAutospacing="1" w:after="100" w:afterAutospacing="1"/>
        <w:rPr>
          <w:rFonts w:ascii="Arial" w:hAnsi="Arial" w:cs="Arial"/>
          <w:sz w:val="22"/>
          <w:szCs w:val="22"/>
        </w:rPr>
      </w:pPr>
      <w:r w:rsidRPr="008E584A">
        <w:rPr>
          <w:rFonts w:ascii="Arial" w:hAnsi="Arial" w:cs="Arial"/>
          <w:sz w:val="22"/>
          <w:szCs w:val="22"/>
        </w:rPr>
        <w:t xml:space="preserve">setting and keeping to timetables and deadlines, including planning and submitting work as and when required, specifically keeping to deadlines relating to </w:t>
      </w:r>
      <w:r w:rsidR="00A902DB" w:rsidRPr="008E584A">
        <w:rPr>
          <w:rFonts w:ascii="Arial" w:hAnsi="Arial" w:cs="Arial"/>
          <w:sz w:val="22"/>
          <w:szCs w:val="22"/>
        </w:rPr>
        <w:t xml:space="preserve">Key Events including (as appropriate to the programme of study) </w:t>
      </w:r>
      <w:r w:rsidRPr="008E584A">
        <w:rPr>
          <w:rFonts w:ascii="Arial" w:hAnsi="Arial" w:cs="Arial"/>
          <w:sz w:val="22"/>
          <w:szCs w:val="22"/>
        </w:rPr>
        <w:t>Annual Monitoring, Confirmation of Registration an</w:t>
      </w:r>
      <w:r w:rsidR="003B15AA" w:rsidRPr="008E584A">
        <w:rPr>
          <w:rFonts w:ascii="Arial" w:hAnsi="Arial" w:cs="Arial"/>
          <w:sz w:val="22"/>
          <w:szCs w:val="22"/>
        </w:rPr>
        <w:t xml:space="preserve">d submission of the thesis, </w:t>
      </w:r>
      <w:r w:rsidRPr="008E584A">
        <w:rPr>
          <w:rFonts w:ascii="Arial" w:hAnsi="Arial" w:cs="Arial"/>
          <w:sz w:val="22"/>
          <w:szCs w:val="22"/>
        </w:rPr>
        <w:t>and generally maintaining satisfactory progress with the programme of research;</w:t>
      </w:r>
    </w:p>
    <w:p w14:paraId="3B912EC7" w14:textId="64FB2E2F" w:rsidR="00B02D3E" w:rsidRPr="008E584A" w:rsidRDefault="00B02D3E" w:rsidP="00B02D3E">
      <w:pPr>
        <w:numPr>
          <w:ilvl w:val="0"/>
          <w:numId w:val="2"/>
        </w:numPr>
        <w:spacing w:before="100" w:beforeAutospacing="1" w:after="100" w:afterAutospacing="1"/>
        <w:rPr>
          <w:rFonts w:ascii="Arial" w:hAnsi="Arial" w:cs="Arial"/>
          <w:sz w:val="22"/>
          <w:szCs w:val="22"/>
        </w:rPr>
      </w:pPr>
      <w:r w:rsidRPr="008E584A">
        <w:rPr>
          <w:rFonts w:ascii="Arial" w:hAnsi="Arial" w:cs="Arial"/>
          <w:sz w:val="22"/>
          <w:szCs w:val="22"/>
        </w:rPr>
        <w:t>making the</w:t>
      </w:r>
      <w:r w:rsidR="00201686" w:rsidRPr="008E584A">
        <w:rPr>
          <w:rFonts w:ascii="Arial" w:hAnsi="Arial" w:cs="Arial"/>
          <w:sz w:val="22"/>
          <w:szCs w:val="22"/>
        </w:rPr>
        <w:t xml:space="preserve"> </w:t>
      </w:r>
      <w:r w:rsidR="00AC1A5E" w:rsidRPr="008E584A">
        <w:rPr>
          <w:rFonts w:ascii="Arial" w:hAnsi="Arial" w:cs="Arial"/>
          <w:sz w:val="22"/>
          <w:szCs w:val="22"/>
        </w:rPr>
        <w:t>Primary Supervisor</w:t>
      </w:r>
      <w:r w:rsidR="00201686" w:rsidRPr="008E584A">
        <w:rPr>
          <w:rFonts w:ascii="Arial" w:hAnsi="Arial" w:cs="Arial"/>
          <w:sz w:val="22"/>
          <w:szCs w:val="22"/>
        </w:rPr>
        <w:t xml:space="preserve"> </w:t>
      </w:r>
      <w:r w:rsidRPr="008E584A">
        <w:rPr>
          <w:rFonts w:ascii="Arial" w:hAnsi="Arial" w:cs="Arial"/>
          <w:sz w:val="22"/>
          <w:szCs w:val="22"/>
        </w:rPr>
        <w:t>aware of any specific needs or circumstances likely to affect their work;</w:t>
      </w:r>
    </w:p>
    <w:p w14:paraId="4BBC564B" w14:textId="381E27EF" w:rsidR="00B02D3E" w:rsidRPr="008E584A" w:rsidRDefault="00201686" w:rsidP="00960415">
      <w:pPr>
        <w:numPr>
          <w:ilvl w:val="0"/>
          <w:numId w:val="2"/>
        </w:numPr>
        <w:rPr>
          <w:rFonts w:ascii="Arial" w:hAnsi="Arial" w:cs="Arial"/>
          <w:sz w:val="22"/>
          <w:szCs w:val="22"/>
        </w:rPr>
      </w:pPr>
      <w:r w:rsidRPr="008E584A">
        <w:rPr>
          <w:rFonts w:ascii="Arial" w:hAnsi="Arial" w:cs="Arial"/>
          <w:sz w:val="22"/>
          <w:szCs w:val="22"/>
        </w:rPr>
        <w:t xml:space="preserve">being familiar with the </w:t>
      </w:r>
      <w:r w:rsidR="00870C3A" w:rsidRPr="008E584A">
        <w:rPr>
          <w:rFonts w:ascii="Arial" w:hAnsi="Arial" w:cs="Arial"/>
          <w:sz w:val="22"/>
          <w:szCs w:val="22"/>
        </w:rPr>
        <w:t>Liverpool Hope University’s</w:t>
      </w:r>
      <w:r w:rsidR="00B02D3E" w:rsidRPr="008E584A">
        <w:rPr>
          <w:rFonts w:ascii="Arial" w:hAnsi="Arial" w:cs="Arial"/>
          <w:sz w:val="22"/>
          <w:szCs w:val="22"/>
        </w:rPr>
        <w:t xml:space="preserve"> regulations and policies that affect them, including the Regulations and Code of Practice for Postgraduate Research Degrees</w:t>
      </w:r>
      <w:r w:rsidR="00960415" w:rsidRPr="008E584A">
        <w:rPr>
          <w:rFonts w:ascii="Arial" w:hAnsi="Arial" w:cs="Arial"/>
          <w:sz w:val="22"/>
          <w:szCs w:val="22"/>
        </w:rPr>
        <w:t>.</w:t>
      </w:r>
    </w:p>
    <w:p w14:paraId="13475876" w14:textId="77777777" w:rsidR="00960415" w:rsidRPr="008E584A" w:rsidRDefault="00960415" w:rsidP="00960415">
      <w:pPr>
        <w:ind w:left="540"/>
        <w:rPr>
          <w:rFonts w:ascii="Arial" w:hAnsi="Arial" w:cs="Arial"/>
          <w:sz w:val="22"/>
          <w:szCs w:val="22"/>
        </w:rPr>
      </w:pPr>
    </w:p>
    <w:p w14:paraId="331958D8" w14:textId="77777777" w:rsidR="00960415" w:rsidRPr="008E584A" w:rsidRDefault="00960415" w:rsidP="00960415">
      <w:pPr>
        <w:ind w:left="540"/>
        <w:rPr>
          <w:rFonts w:ascii="Arial" w:hAnsi="Arial" w:cs="Arial"/>
          <w:sz w:val="22"/>
          <w:szCs w:val="22"/>
        </w:rPr>
      </w:pPr>
    </w:p>
    <w:p w14:paraId="6E723639" w14:textId="77777777" w:rsidR="00B02D3E" w:rsidRPr="008E584A" w:rsidRDefault="00B5168E" w:rsidP="00960415">
      <w:pPr>
        <w:pStyle w:val="Heading2"/>
        <w:spacing w:before="0" w:beforeAutospacing="0" w:after="0" w:afterAutospacing="0"/>
        <w:ind w:left="567" w:hanging="567"/>
        <w:rPr>
          <w:rFonts w:ascii="Arial" w:hAnsi="Arial" w:cs="Arial"/>
          <w:sz w:val="22"/>
          <w:szCs w:val="22"/>
        </w:rPr>
      </w:pPr>
      <w:bookmarkStart w:id="79" w:name="_Toc489022264"/>
      <w:r w:rsidRPr="008E584A">
        <w:rPr>
          <w:rFonts w:ascii="Arial" w:hAnsi="Arial" w:cs="Arial"/>
          <w:sz w:val="22"/>
          <w:szCs w:val="22"/>
        </w:rPr>
        <w:t>Q</w:t>
      </w:r>
      <w:r w:rsidR="00B02D3E" w:rsidRPr="008E584A">
        <w:rPr>
          <w:rFonts w:ascii="Arial" w:hAnsi="Arial" w:cs="Arial"/>
          <w:sz w:val="22"/>
          <w:szCs w:val="22"/>
        </w:rPr>
        <w:t>2</w:t>
      </w:r>
      <w:r w:rsidR="00B02D3E" w:rsidRPr="008E584A">
        <w:rPr>
          <w:rFonts w:ascii="Arial" w:hAnsi="Arial" w:cs="Arial"/>
          <w:sz w:val="22"/>
          <w:szCs w:val="22"/>
        </w:rPr>
        <w:tab/>
      </w:r>
      <w:r w:rsidR="00B02D3E" w:rsidRPr="008E584A">
        <w:rPr>
          <w:rFonts w:ascii="Arial" w:hAnsi="Arial" w:cs="Arial"/>
          <w:sz w:val="22"/>
          <w:szCs w:val="22"/>
          <w:u w:val="single"/>
        </w:rPr>
        <w:t>Undertaking Teaching Duties</w:t>
      </w:r>
      <w:bookmarkEnd w:id="79"/>
    </w:p>
    <w:p w14:paraId="2E972E28" w14:textId="77777777" w:rsidR="00B02D3E" w:rsidRPr="008E584A" w:rsidRDefault="00B02D3E" w:rsidP="00960415">
      <w:pPr>
        <w:pStyle w:val="NormalWeb"/>
        <w:spacing w:before="0" w:beforeAutospacing="0" w:after="0" w:afterAutospacing="0"/>
        <w:ind w:left="1080" w:hanging="540"/>
        <w:rPr>
          <w:rFonts w:ascii="Arial" w:hAnsi="Arial" w:cs="Arial"/>
          <w:sz w:val="22"/>
          <w:szCs w:val="22"/>
        </w:rPr>
      </w:pPr>
    </w:p>
    <w:p w14:paraId="78D27B56" w14:textId="77777777" w:rsidR="00870C3A" w:rsidRPr="008E584A" w:rsidRDefault="00870C3A" w:rsidP="00870C3A">
      <w:pPr>
        <w:ind w:left="567"/>
        <w:rPr>
          <w:rFonts w:ascii="Arial" w:hAnsi="Arial" w:cs="Arial"/>
          <w:sz w:val="22"/>
          <w:szCs w:val="22"/>
        </w:rPr>
      </w:pPr>
      <w:r w:rsidRPr="008E584A">
        <w:rPr>
          <w:rFonts w:ascii="Arial" w:hAnsi="Arial" w:cs="Arial"/>
          <w:sz w:val="22"/>
          <w:szCs w:val="22"/>
        </w:rPr>
        <w:t xml:space="preserve">Postgraduate research students who are not employed as a member of academic staff at </w:t>
      </w:r>
      <w:r w:rsidR="00647C2F" w:rsidRPr="008E584A">
        <w:rPr>
          <w:rFonts w:ascii="Arial" w:hAnsi="Arial" w:cs="Arial"/>
          <w:sz w:val="22"/>
          <w:szCs w:val="22"/>
        </w:rPr>
        <w:t xml:space="preserve">Liverpool Hope </w:t>
      </w:r>
      <w:r w:rsidR="005A37FB" w:rsidRPr="008E584A">
        <w:rPr>
          <w:rFonts w:ascii="Arial" w:hAnsi="Arial" w:cs="Arial"/>
          <w:sz w:val="22"/>
          <w:szCs w:val="22"/>
        </w:rPr>
        <w:t xml:space="preserve">University </w:t>
      </w:r>
      <w:r w:rsidR="00647C2F" w:rsidRPr="008E584A">
        <w:rPr>
          <w:rFonts w:ascii="Arial" w:hAnsi="Arial" w:cs="Arial"/>
          <w:sz w:val="22"/>
          <w:szCs w:val="22"/>
        </w:rPr>
        <w:t xml:space="preserve">or the Partner </w:t>
      </w:r>
      <w:r w:rsidRPr="008E584A">
        <w:rPr>
          <w:rFonts w:ascii="Arial" w:hAnsi="Arial" w:cs="Arial"/>
          <w:sz w:val="22"/>
          <w:szCs w:val="22"/>
        </w:rPr>
        <w:t xml:space="preserve">Institution </w:t>
      </w:r>
      <w:r w:rsidR="00647C2F" w:rsidRPr="008E584A">
        <w:rPr>
          <w:rFonts w:ascii="Arial" w:hAnsi="Arial" w:cs="Arial"/>
          <w:sz w:val="22"/>
          <w:szCs w:val="22"/>
        </w:rPr>
        <w:t>may</w:t>
      </w:r>
      <w:r w:rsidRPr="008E584A">
        <w:rPr>
          <w:rFonts w:ascii="Arial" w:hAnsi="Arial" w:cs="Arial"/>
          <w:sz w:val="22"/>
          <w:szCs w:val="22"/>
        </w:rPr>
        <w:t xml:space="preserve"> undertake a limited amount of teaching and continuous assessment work when this is appropriate. Before confirming such arrangements, </w:t>
      </w:r>
      <w:r w:rsidR="00647C2F" w:rsidRPr="008E584A">
        <w:rPr>
          <w:rFonts w:ascii="Arial" w:hAnsi="Arial" w:cs="Arial"/>
          <w:sz w:val="22"/>
          <w:szCs w:val="22"/>
        </w:rPr>
        <w:t xml:space="preserve">a </w:t>
      </w:r>
      <w:r w:rsidRPr="008E584A">
        <w:rPr>
          <w:rFonts w:ascii="Arial" w:hAnsi="Arial" w:cs="Arial"/>
          <w:sz w:val="22"/>
          <w:szCs w:val="22"/>
        </w:rPr>
        <w:t>Partner Institution is expected to confirm with the Liverpool Hope University Moderator that the workload would not compromise the progression of the students towards their postgraduate research award.</w:t>
      </w:r>
      <w:r w:rsidR="00647C2F" w:rsidRPr="008E584A">
        <w:rPr>
          <w:rFonts w:ascii="Arial" w:hAnsi="Arial" w:cs="Arial"/>
          <w:sz w:val="22"/>
          <w:szCs w:val="22"/>
        </w:rPr>
        <w:t xml:space="preserve"> At Liverpool Hope any teaching and continuous assessment work undertaken by Postgraduate Research students must be in accordance with the University’s Policy on Students Undertaking Teaching Duties.</w:t>
      </w:r>
    </w:p>
    <w:p w14:paraId="3DD28508" w14:textId="77777777" w:rsidR="00B5168E" w:rsidRPr="008E584A" w:rsidRDefault="00B5168E" w:rsidP="00870C3A">
      <w:pPr>
        <w:ind w:left="567"/>
        <w:rPr>
          <w:rFonts w:ascii="Arial" w:hAnsi="Arial" w:cs="Arial"/>
          <w:sz w:val="22"/>
          <w:szCs w:val="22"/>
        </w:rPr>
      </w:pPr>
    </w:p>
    <w:p w14:paraId="5046683C" w14:textId="77777777" w:rsidR="00870C3A" w:rsidRPr="008E584A" w:rsidRDefault="00870C3A" w:rsidP="00870C3A">
      <w:pPr>
        <w:pStyle w:val="NormalWeb"/>
        <w:spacing w:before="0" w:beforeAutospacing="0" w:after="0" w:afterAutospacing="0"/>
        <w:ind w:left="567"/>
        <w:rPr>
          <w:rFonts w:ascii="Arial" w:hAnsi="Arial" w:cs="Arial"/>
          <w:sz w:val="22"/>
          <w:szCs w:val="22"/>
        </w:rPr>
      </w:pPr>
    </w:p>
    <w:p w14:paraId="3819A7F4" w14:textId="77777777" w:rsidR="003A03C5" w:rsidRPr="008E584A" w:rsidRDefault="00B5168E" w:rsidP="006D3B08">
      <w:pPr>
        <w:pStyle w:val="Heading1"/>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8"/>
          <w:szCs w:val="28"/>
        </w:rPr>
      </w:pPr>
      <w:bookmarkStart w:id="80" w:name="_Toc489022265"/>
      <w:r w:rsidRPr="008E584A">
        <w:rPr>
          <w:rFonts w:ascii="Arial" w:hAnsi="Arial" w:cs="Arial"/>
          <w:sz w:val="28"/>
          <w:szCs w:val="28"/>
        </w:rPr>
        <w:t>R</w:t>
      </w:r>
      <w:r w:rsidR="003A03C5" w:rsidRPr="008E584A">
        <w:rPr>
          <w:rFonts w:ascii="Arial" w:hAnsi="Arial" w:cs="Arial"/>
          <w:sz w:val="28"/>
          <w:szCs w:val="28"/>
        </w:rPr>
        <w:t>:</w:t>
      </w:r>
      <w:r w:rsidR="003A03C5" w:rsidRPr="008E584A">
        <w:rPr>
          <w:rFonts w:ascii="Arial" w:hAnsi="Arial" w:cs="Arial"/>
          <w:sz w:val="28"/>
          <w:szCs w:val="28"/>
        </w:rPr>
        <w:tab/>
        <w:t>Academic Misconduct</w:t>
      </w:r>
      <w:bookmarkEnd w:id="80"/>
    </w:p>
    <w:p w14:paraId="4B4D1388" w14:textId="77777777" w:rsidR="003A03C5" w:rsidRPr="008E584A" w:rsidRDefault="003A03C5" w:rsidP="00B02D3E">
      <w:pPr>
        <w:pStyle w:val="NormalWeb"/>
        <w:spacing w:before="0" w:beforeAutospacing="0" w:after="0" w:afterAutospacing="0"/>
        <w:ind w:left="1080" w:hanging="540"/>
        <w:rPr>
          <w:rFonts w:ascii="Arial" w:hAnsi="Arial" w:cs="Arial"/>
          <w:sz w:val="22"/>
        </w:rPr>
      </w:pPr>
    </w:p>
    <w:p w14:paraId="66F324B7" w14:textId="77777777" w:rsidR="00960415" w:rsidRPr="008E584A" w:rsidRDefault="00960415" w:rsidP="00B02D3E">
      <w:pPr>
        <w:pStyle w:val="NormalWeb"/>
        <w:spacing w:before="0" w:beforeAutospacing="0" w:after="0" w:afterAutospacing="0"/>
        <w:ind w:left="1080" w:hanging="540"/>
        <w:rPr>
          <w:rFonts w:ascii="Arial" w:hAnsi="Arial" w:cs="Arial"/>
          <w:sz w:val="22"/>
        </w:rPr>
      </w:pPr>
    </w:p>
    <w:p w14:paraId="18D4784B" w14:textId="1C8F80AC" w:rsidR="00435CE4" w:rsidRPr="008E584A" w:rsidRDefault="00155872" w:rsidP="006D3B08">
      <w:pPr>
        <w:pStyle w:val="Heading2"/>
        <w:spacing w:before="0" w:beforeAutospacing="0" w:after="0" w:afterAutospacing="0"/>
        <w:ind w:left="567" w:hanging="567"/>
        <w:rPr>
          <w:rFonts w:ascii="Arial" w:hAnsi="Arial" w:cs="Arial"/>
          <w:sz w:val="22"/>
          <w:szCs w:val="22"/>
        </w:rPr>
      </w:pPr>
      <w:bookmarkStart w:id="81" w:name="_Toc489022266"/>
      <w:r>
        <w:rPr>
          <w:rFonts w:ascii="Arial" w:hAnsi="Arial" w:cs="Arial"/>
          <w:sz w:val="22"/>
          <w:szCs w:val="22"/>
        </w:rPr>
        <w:t>R</w:t>
      </w:r>
      <w:r w:rsidR="00435CE4" w:rsidRPr="008E584A">
        <w:rPr>
          <w:rFonts w:ascii="Arial" w:hAnsi="Arial" w:cs="Arial"/>
          <w:sz w:val="22"/>
          <w:szCs w:val="22"/>
        </w:rPr>
        <w:t>1</w:t>
      </w:r>
      <w:r w:rsidR="00435CE4" w:rsidRPr="008E584A">
        <w:rPr>
          <w:rFonts w:ascii="Arial" w:hAnsi="Arial" w:cs="Arial"/>
          <w:sz w:val="22"/>
          <w:szCs w:val="22"/>
        </w:rPr>
        <w:tab/>
      </w:r>
      <w:r w:rsidR="00435CE4" w:rsidRPr="008E584A">
        <w:rPr>
          <w:rFonts w:ascii="Arial" w:hAnsi="Arial" w:cs="Arial"/>
          <w:sz w:val="22"/>
          <w:szCs w:val="22"/>
          <w:u w:val="single"/>
        </w:rPr>
        <w:t>Misconduct Discovered Before a Degree is Conferred</w:t>
      </w:r>
      <w:bookmarkEnd w:id="81"/>
    </w:p>
    <w:p w14:paraId="2A1799BB" w14:textId="77777777" w:rsidR="00435CE4" w:rsidRPr="008E584A" w:rsidRDefault="00435CE4" w:rsidP="00B02D3E">
      <w:pPr>
        <w:pStyle w:val="NormalWeb"/>
        <w:spacing w:before="0" w:beforeAutospacing="0" w:after="0" w:afterAutospacing="0"/>
        <w:ind w:left="1080" w:hanging="540"/>
        <w:rPr>
          <w:rFonts w:ascii="Arial" w:hAnsi="Arial" w:cs="Arial"/>
          <w:sz w:val="22"/>
        </w:rPr>
      </w:pPr>
    </w:p>
    <w:p w14:paraId="66717585" w14:textId="47CAB8A2" w:rsidR="00435CE4" w:rsidRPr="008E584A" w:rsidRDefault="00435CE4" w:rsidP="00435CE4">
      <w:pPr>
        <w:pStyle w:val="NormalWeb"/>
        <w:spacing w:before="0" w:beforeAutospacing="0" w:after="0" w:afterAutospacing="0"/>
        <w:ind w:left="540"/>
        <w:rPr>
          <w:rFonts w:ascii="Arial" w:hAnsi="Arial" w:cs="Arial"/>
          <w:sz w:val="22"/>
        </w:rPr>
      </w:pPr>
      <w:r w:rsidRPr="008E584A">
        <w:rPr>
          <w:rFonts w:ascii="Arial" w:hAnsi="Arial" w:cs="Arial"/>
          <w:sz w:val="22"/>
        </w:rPr>
        <w:t xml:space="preserve">Alleged misconduct shall be investigated, and a penalty applied, in accordance with the </w:t>
      </w:r>
      <w:r w:rsidR="002E4FAB" w:rsidRPr="008E584A">
        <w:rPr>
          <w:rFonts w:ascii="Arial" w:hAnsi="Arial" w:cs="Arial"/>
          <w:sz w:val="22"/>
        </w:rPr>
        <w:t xml:space="preserve">Universal </w:t>
      </w:r>
      <w:r w:rsidRPr="008E584A">
        <w:rPr>
          <w:rFonts w:ascii="Arial" w:hAnsi="Arial" w:cs="Arial"/>
          <w:sz w:val="22"/>
        </w:rPr>
        <w:t>Academic Regulations</w:t>
      </w:r>
      <w:r w:rsidR="00155872">
        <w:rPr>
          <w:rFonts w:ascii="Arial" w:hAnsi="Arial" w:cs="Arial"/>
          <w:sz w:val="22"/>
        </w:rPr>
        <w:t xml:space="preserve"> for Postgraduate Research Students.</w:t>
      </w:r>
    </w:p>
    <w:p w14:paraId="29B6604F" w14:textId="77777777" w:rsidR="00435CE4" w:rsidRPr="008E584A" w:rsidRDefault="00435CE4" w:rsidP="003A03C5">
      <w:pPr>
        <w:ind w:left="540" w:hanging="540"/>
        <w:rPr>
          <w:rFonts w:ascii="Arial" w:hAnsi="Arial" w:cs="Arial"/>
          <w:b/>
          <w:sz w:val="22"/>
          <w:szCs w:val="22"/>
        </w:rPr>
      </w:pPr>
    </w:p>
    <w:p w14:paraId="54998D3E" w14:textId="77777777" w:rsidR="00870C3A" w:rsidRPr="008E584A" w:rsidRDefault="00870C3A" w:rsidP="003A03C5">
      <w:pPr>
        <w:ind w:left="540" w:hanging="540"/>
        <w:rPr>
          <w:rFonts w:ascii="Arial" w:hAnsi="Arial" w:cs="Arial"/>
          <w:b/>
          <w:sz w:val="22"/>
          <w:szCs w:val="22"/>
        </w:rPr>
      </w:pPr>
    </w:p>
    <w:p w14:paraId="21CC557F" w14:textId="4719FC23" w:rsidR="00435CE4" w:rsidRPr="008E584A" w:rsidRDefault="00155872" w:rsidP="00870C3A">
      <w:pPr>
        <w:ind w:left="540" w:hanging="540"/>
        <w:rPr>
          <w:rFonts w:ascii="Arial" w:hAnsi="Arial" w:cs="Arial"/>
          <w:b/>
          <w:sz w:val="22"/>
          <w:szCs w:val="22"/>
        </w:rPr>
      </w:pPr>
      <w:r>
        <w:rPr>
          <w:rFonts w:ascii="Arial" w:hAnsi="Arial" w:cs="Arial"/>
          <w:b/>
          <w:sz w:val="22"/>
          <w:szCs w:val="22"/>
        </w:rPr>
        <w:t>R</w:t>
      </w:r>
      <w:r w:rsidR="00201686" w:rsidRPr="008E584A">
        <w:rPr>
          <w:rFonts w:ascii="Arial" w:hAnsi="Arial" w:cs="Arial"/>
          <w:b/>
          <w:sz w:val="22"/>
          <w:szCs w:val="22"/>
        </w:rPr>
        <w:t>2</w:t>
      </w:r>
      <w:r w:rsidR="00435CE4" w:rsidRPr="008E584A">
        <w:rPr>
          <w:rFonts w:ascii="Arial" w:hAnsi="Arial" w:cs="Arial"/>
          <w:b/>
          <w:sz w:val="22"/>
          <w:szCs w:val="22"/>
        </w:rPr>
        <w:tab/>
      </w:r>
      <w:r w:rsidR="00435CE4" w:rsidRPr="008E584A">
        <w:rPr>
          <w:rFonts w:ascii="Arial" w:hAnsi="Arial" w:cs="Arial"/>
          <w:b/>
          <w:sz w:val="22"/>
          <w:szCs w:val="22"/>
          <w:u w:val="single"/>
        </w:rPr>
        <w:t>Misconduct Discovered After a Degree is Conferred</w:t>
      </w:r>
    </w:p>
    <w:p w14:paraId="36F8B809" w14:textId="77777777" w:rsidR="00435CE4" w:rsidRPr="008E584A" w:rsidRDefault="00435CE4" w:rsidP="00435CE4">
      <w:pPr>
        <w:pStyle w:val="NormalWeb"/>
        <w:spacing w:before="0" w:beforeAutospacing="0" w:after="0" w:afterAutospacing="0"/>
        <w:ind w:left="1080" w:hanging="540"/>
        <w:rPr>
          <w:rFonts w:ascii="Arial" w:hAnsi="Arial" w:cs="Arial"/>
          <w:sz w:val="22"/>
        </w:rPr>
      </w:pPr>
    </w:p>
    <w:p w14:paraId="7EB9155F" w14:textId="77777777" w:rsidR="00435CE4" w:rsidRPr="008E584A" w:rsidRDefault="00435CE4" w:rsidP="00435CE4">
      <w:pPr>
        <w:pStyle w:val="NormalWeb"/>
        <w:spacing w:before="0" w:beforeAutospacing="0" w:after="0" w:afterAutospacing="0"/>
        <w:ind w:left="540"/>
        <w:rPr>
          <w:rFonts w:ascii="Arial" w:hAnsi="Arial" w:cs="Arial"/>
          <w:sz w:val="22"/>
        </w:rPr>
      </w:pPr>
      <w:r w:rsidRPr="008E584A">
        <w:rPr>
          <w:rFonts w:ascii="Arial" w:hAnsi="Arial" w:cs="Arial"/>
          <w:sz w:val="22"/>
        </w:rPr>
        <w:t>Alleged misconduct shall be investigated in accordance with the Academic Regulations for Postgraduate Research Degrees</w:t>
      </w:r>
      <w:r w:rsidR="00A902DB" w:rsidRPr="008E584A">
        <w:rPr>
          <w:rFonts w:ascii="Arial" w:hAnsi="Arial" w:cs="Arial"/>
          <w:sz w:val="22"/>
        </w:rPr>
        <w:t>.</w:t>
      </w:r>
    </w:p>
    <w:p w14:paraId="1D75D121" w14:textId="77777777" w:rsidR="00435CE4" w:rsidRPr="008E584A" w:rsidRDefault="00435CE4" w:rsidP="003A03C5">
      <w:pPr>
        <w:ind w:left="540" w:hanging="540"/>
        <w:rPr>
          <w:rFonts w:ascii="Arial" w:hAnsi="Arial" w:cs="Arial"/>
          <w:b/>
          <w:sz w:val="22"/>
          <w:szCs w:val="22"/>
        </w:rPr>
      </w:pPr>
    </w:p>
    <w:p w14:paraId="4BE49CF4" w14:textId="456E3859" w:rsidR="00F621AA" w:rsidRPr="008E584A" w:rsidRDefault="00435CE4" w:rsidP="00435CE4">
      <w:pPr>
        <w:ind w:left="540"/>
        <w:rPr>
          <w:rFonts w:ascii="Arial" w:hAnsi="Arial" w:cs="Arial"/>
          <w:sz w:val="22"/>
          <w:szCs w:val="22"/>
        </w:rPr>
      </w:pPr>
      <w:r w:rsidRPr="008E584A">
        <w:rPr>
          <w:rFonts w:ascii="Arial" w:hAnsi="Arial" w:cs="Arial"/>
          <w:sz w:val="22"/>
        </w:rPr>
        <w:t xml:space="preserve">If it is judged that the student has </w:t>
      </w:r>
      <w:r w:rsidR="00870C3A" w:rsidRPr="008E584A">
        <w:rPr>
          <w:rFonts w:ascii="Arial" w:hAnsi="Arial" w:cs="Arial"/>
          <w:sz w:val="22"/>
        </w:rPr>
        <w:t xml:space="preserve">engaged in academic misconduct, Liverpool Hope University’s </w:t>
      </w:r>
      <w:r w:rsidR="00D801DF">
        <w:rPr>
          <w:rFonts w:ascii="Arial" w:hAnsi="Arial" w:cs="Arial"/>
          <w:sz w:val="22"/>
          <w:szCs w:val="22"/>
        </w:rPr>
        <w:t xml:space="preserve">Continuation </w:t>
      </w:r>
      <w:r w:rsidR="003A03C5" w:rsidRPr="008E584A">
        <w:rPr>
          <w:rFonts w:ascii="Arial" w:hAnsi="Arial" w:cs="Arial"/>
          <w:sz w:val="22"/>
          <w:szCs w:val="22"/>
        </w:rPr>
        <w:t xml:space="preserve">and Award Board shall </w:t>
      </w:r>
      <w:r w:rsidR="00F621AA" w:rsidRPr="008E584A">
        <w:rPr>
          <w:rFonts w:ascii="Arial" w:hAnsi="Arial" w:cs="Arial"/>
          <w:sz w:val="22"/>
          <w:szCs w:val="22"/>
        </w:rPr>
        <w:t xml:space="preserve">be empowered to </w:t>
      </w:r>
      <w:r w:rsidRPr="008E584A">
        <w:rPr>
          <w:rFonts w:ascii="Arial" w:hAnsi="Arial" w:cs="Arial"/>
          <w:sz w:val="22"/>
          <w:szCs w:val="22"/>
        </w:rPr>
        <w:t>rescind the degree.</w:t>
      </w:r>
      <w:r w:rsidR="00F621AA" w:rsidRPr="008E584A">
        <w:rPr>
          <w:rFonts w:ascii="Arial" w:hAnsi="Arial" w:cs="Arial"/>
          <w:sz w:val="22"/>
          <w:szCs w:val="22"/>
        </w:rPr>
        <w:t xml:space="preserve">  The student shall be entitled to appeal against the decision in accordance with</w:t>
      </w:r>
      <w:r w:rsidR="00870C3A" w:rsidRPr="008E584A">
        <w:rPr>
          <w:rFonts w:ascii="Arial" w:hAnsi="Arial" w:cs="Arial"/>
          <w:sz w:val="22"/>
          <w:szCs w:val="22"/>
        </w:rPr>
        <w:t xml:space="preserve"> </w:t>
      </w:r>
      <w:r w:rsidR="00870C3A" w:rsidRPr="008E584A">
        <w:rPr>
          <w:rFonts w:ascii="Arial" w:hAnsi="Arial" w:cs="Arial"/>
          <w:sz w:val="22"/>
        </w:rPr>
        <w:t xml:space="preserve">Liverpool Hope </w:t>
      </w:r>
      <w:r w:rsidR="00F621AA" w:rsidRPr="008E584A">
        <w:rPr>
          <w:rFonts w:ascii="Arial" w:hAnsi="Arial" w:cs="Arial"/>
          <w:sz w:val="22"/>
          <w:szCs w:val="22"/>
        </w:rPr>
        <w:t>University’s Academic Appeals Procedures.</w:t>
      </w:r>
    </w:p>
    <w:p w14:paraId="1C661ECD" w14:textId="77777777" w:rsidR="005A37FB" w:rsidRPr="008E584A" w:rsidRDefault="005A37FB" w:rsidP="00435CE4">
      <w:pPr>
        <w:ind w:left="540"/>
        <w:rPr>
          <w:rFonts w:ascii="Arial" w:hAnsi="Arial" w:cs="Arial"/>
          <w:sz w:val="22"/>
          <w:szCs w:val="22"/>
        </w:rPr>
      </w:pPr>
    </w:p>
    <w:p w14:paraId="14B85001" w14:textId="77777777" w:rsidR="005A37FB" w:rsidRPr="008E584A" w:rsidRDefault="005A37FB" w:rsidP="00435CE4">
      <w:pPr>
        <w:ind w:left="540"/>
        <w:rPr>
          <w:rFonts w:ascii="Arial" w:hAnsi="Arial" w:cs="Arial"/>
          <w:sz w:val="22"/>
          <w:szCs w:val="22"/>
        </w:rPr>
      </w:pPr>
    </w:p>
    <w:p w14:paraId="7DE1EC4F" w14:textId="4AEAAA06" w:rsidR="00AC5677" w:rsidRPr="008E584A" w:rsidRDefault="00155872" w:rsidP="005A37FB">
      <w:pPr>
        <w:pStyle w:val="Heading1"/>
        <w:spacing w:before="0" w:beforeAutospacing="0" w:after="0" w:afterAutospacing="0"/>
        <w:rPr>
          <w:rFonts w:ascii="Arial" w:hAnsi="Arial" w:cs="Arial"/>
          <w:sz w:val="28"/>
          <w:szCs w:val="28"/>
        </w:rPr>
      </w:pPr>
      <w:bookmarkStart w:id="82" w:name="_Toc489022267"/>
      <w:r>
        <w:rPr>
          <w:rFonts w:ascii="Arial" w:hAnsi="Arial" w:cs="Arial"/>
          <w:sz w:val="28"/>
          <w:szCs w:val="28"/>
        </w:rPr>
        <w:t>S</w:t>
      </w:r>
      <w:r w:rsidR="00AC5677" w:rsidRPr="008E584A">
        <w:rPr>
          <w:rFonts w:ascii="Arial" w:hAnsi="Arial" w:cs="Arial"/>
          <w:sz w:val="28"/>
          <w:szCs w:val="28"/>
        </w:rPr>
        <w:t>:</w:t>
      </w:r>
      <w:r w:rsidR="00AC5677" w:rsidRPr="008E584A">
        <w:rPr>
          <w:rFonts w:ascii="Arial" w:hAnsi="Arial" w:cs="Arial"/>
          <w:sz w:val="28"/>
          <w:szCs w:val="28"/>
        </w:rPr>
        <w:tab/>
        <w:t>Mitigating Circumstances</w:t>
      </w:r>
      <w:bookmarkEnd w:id="82"/>
    </w:p>
    <w:p w14:paraId="5F338A82" w14:textId="77777777" w:rsidR="00AC5677" w:rsidRPr="008E584A" w:rsidRDefault="00AC5677" w:rsidP="00AC5677">
      <w:pPr>
        <w:pStyle w:val="NormalWeb"/>
        <w:spacing w:before="0" w:beforeAutospacing="0" w:after="0" w:afterAutospacing="0"/>
        <w:ind w:left="1080" w:hanging="540"/>
        <w:rPr>
          <w:rFonts w:ascii="Arial" w:hAnsi="Arial" w:cs="Arial"/>
          <w:sz w:val="22"/>
        </w:rPr>
      </w:pPr>
    </w:p>
    <w:p w14:paraId="57558826" w14:textId="151BA8A4" w:rsidR="00AC5677" w:rsidRPr="008E584A" w:rsidRDefault="00155872" w:rsidP="00AC5677">
      <w:pPr>
        <w:pStyle w:val="Heading2"/>
        <w:spacing w:before="0" w:beforeAutospacing="0" w:after="0" w:afterAutospacing="0"/>
        <w:ind w:left="567" w:hanging="567"/>
        <w:rPr>
          <w:rFonts w:ascii="Arial" w:hAnsi="Arial" w:cs="Arial"/>
          <w:sz w:val="22"/>
          <w:szCs w:val="22"/>
        </w:rPr>
      </w:pPr>
      <w:bookmarkStart w:id="83" w:name="_Toc489022268"/>
      <w:bookmarkStart w:id="84" w:name="_Toc429227085"/>
      <w:r>
        <w:rPr>
          <w:rFonts w:ascii="Arial" w:hAnsi="Arial" w:cs="Arial"/>
          <w:sz w:val="22"/>
          <w:szCs w:val="22"/>
        </w:rPr>
        <w:t>S</w:t>
      </w:r>
      <w:r w:rsidR="00AC5677" w:rsidRPr="008E584A">
        <w:rPr>
          <w:rFonts w:ascii="Arial" w:hAnsi="Arial" w:cs="Arial"/>
          <w:sz w:val="22"/>
          <w:szCs w:val="22"/>
        </w:rPr>
        <w:t>1</w:t>
      </w:r>
      <w:r w:rsidR="00AC5677" w:rsidRPr="008E584A">
        <w:rPr>
          <w:rFonts w:ascii="Arial" w:hAnsi="Arial" w:cs="Arial"/>
          <w:sz w:val="22"/>
          <w:szCs w:val="22"/>
        </w:rPr>
        <w:tab/>
      </w:r>
      <w:r w:rsidR="00AC5677" w:rsidRPr="008E584A">
        <w:rPr>
          <w:rFonts w:ascii="Arial" w:hAnsi="Arial" w:cs="Arial"/>
          <w:sz w:val="22"/>
          <w:szCs w:val="22"/>
          <w:u w:val="single"/>
        </w:rPr>
        <w:t>When might Mitigating Circumstances be Considered?</w:t>
      </w:r>
      <w:bookmarkEnd w:id="83"/>
    </w:p>
    <w:p w14:paraId="0754FB5D" w14:textId="77777777" w:rsidR="00AC5677" w:rsidRPr="008E584A" w:rsidRDefault="00AC5677" w:rsidP="00AC5677">
      <w:pPr>
        <w:shd w:val="clear" w:color="auto" w:fill="FFFFFF" w:themeFill="background1"/>
        <w:rPr>
          <w:rFonts w:ascii="Arial" w:hAnsi="Arial" w:cs="Arial"/>
        </w:rPr>
      </w:pPr>
    </w:p>
    <w:p w14:paraId="623BE54A" w14:textId="77777777" w:rsidR="00AC5677" w:rsidRPr="008E584A" w:rsidRDefault="00AC5677" w:rsidP="00AC5677">
      <w:pPr>
        <w:shd w:val="clear" w:color="auto" w:fill="FFFFFF" w:themeFill="background1"/>
        <w:ind w:left="567"/>
        <w:rPr>
          <w:rFonts w:ascii="Arial" w:hAnsi="Arial" w:cs="Arial"/>
          <w:sz w:val="22"/>
          <w:szCs w:val="22"/>
        </w:rPr>
      </w:pPr>
      <w:r w:rsidRPr="008E584A">
        <w:rPr>
          <w:rFonts w:ascii="Arial" w:hAnsi="Arial" w:cs="Arial"/>
          <w:sz w:val="22"/>
          <w:szCs w:val="22"/>
        </w:rPr>
        <w:t>Mitigating circumstances might be identified via the following mechanisms:</w:t>
      </w:r>
    </w:p>
    <w:p w14:paraId="2ED8452A" w14:textId="070BBFD7" w:rsidR="00AC5677" w:rsidRPr="008E584A" w:rsidRDefault="00AC5677" w:rsidP="00C926EC">
      <w:pPr>
        <w:pStyle w:val="ListParagraph"/>
        <w:numPr>
          <w:ilvl w:val="0"/>
          <w:numId w:val="31"/>
        </w:numPr>
        <w:shd w:val="clear" w:color="auto" w:fill="FFFFFF" w:themeFill="background1"/>
        <w:ind w:left="851" w:hanging="284"/>
        <w:contextualSpacing w:val="0"/>
        <w:rPr>
          <w:rFonts w:ascii="Arial" w:hAnsi="Arial" w:cs="Arial"/>
          <w:sz w:val="22"/>
          <w:szCs w:val="22"/>
        </w:rPr>
      </w:pPr>
      <w:r w:rsidRPr="008E584A">
        <w:rPr>
          <w:rFonts w:ascii="Arial" w:hAnsi="Arial" w:cs="Arial"/>
          <w:sz w:val="22"/>
          <w:szCs w:val="22"/>
        </w:rPr>
        <w:t xml:space="preserve">routine monitoring by </w:t>
      </w:r>
      <w:r w:rsidR="00AC1A5E" w:rsidRPr="008E584A">
        <w:rPr>
          <w:rFonts w:ascii="Arial" w:hAnsi="Arial" w:cs="Arial"/>
          <w:sz w:val="22"/>
          <w:szCs w:val="22"/>
        </w:rPr>
        <w:t>Primary Supervisor</w:t>
      </w:r>
      <w:r w:rsidRPr="008E584A">
        <w:rPr>
          <w:rFonts w:ascii="Arial" w:hAnsi="Arial" w:cs="Arial"/>
          <w:sz w:val="22"/>
          <w:szCs w:val="22"/>
        </w:rPr>
        <w:t>s of Studies;</w:t>
      </w:r>
    </w:p>
    <w:p w14:paraId="39E22AB5" w14:textId="77777777" w:rsidR="00AC5677" w:rsidRPr="008E584A" w:rsidRDefault="00AC5677" w:rsidP="00C926EC">
      <w:pPr>
        <w:pStyle w:val="ListParagraph"/>
        <w:numPr>
          <w:ilvl w:val="0"/>
          <w:numId w:val="31"/>
        </w:numPr>
        <w:shd w:val="clear" w:color="auto" w:fill="FFFFFF" w:themeFill="background1"/>
        <w:ind w:left="851" w:hanging="284"/>
        <w:contextualSpacing w:val="0"/>
        <w:rPr>
          <w:rFonts w:ascii="Arial" w:hAnsi="Arial" w:cs="Arial"/>
          <w:sz w:val="22"/>
          <w:szCs w:val="22"/>
        </w:rPr>
      </w:pPr>
      <w:r w:rsidRPr="008E584A">
        <w:rPr>
          <w:rFonts w:ascii="Arial" w:hAnsi="Arial" w:cs="Arial"/>
          <w:sz w:val="22"/>
          <w:szCs w:val="22"/>
        </w:rPr>
        <w:t>supervisory meetings;</w:t>
      </w:r>
    </w:p>
    <w:p w14:paraId="348D426A" w14:textId="77777777" w:rsidR="00AC5677" w:rsidRPr="008E584A" w:rsidRDefault="00AC5677" w:rsidP="00C926EC">
      <w:pPr>
        <w:pStyle w:val="ListParagraph"/>
        <w:numPr>
          <w:ilvl w:val="0"/>
          <w:numId w:val="31"/>
        </w:numPr>
        <w:shd w:val="clear" w:color="auto" w:fill="FFFFFF" w:themeFill="background1"/>
        <w:ind w:left="851" w:hanging="284"/>
        <w:contextualSpacing w:val="0"/>
        <w:rPr>
          <w:rFonts w:ascii="Arial" w:hAnsi="Arial" w:cs="Arial"/>
          <w:sz w:val="22"/>
          <w:szCs w:val="22"/>
        </w:rPr>
      </w:pPr>
      <w:r w:rsidRPr="008E584A">
        <w:rPr>
          <w:rFonts w:ascii="Arial" w:hAnsi="Arial" w:cs="Arial"/>
          <w:sz w:val="22"/>
          <w:szCs w:val="22"/>
        </w:rPr>
        <w:t>annual monitoring reviews;</w:t>
      </w:r>
    </w:p>
    <w:p w14:paraId="2A399C20" w14:textId="61214563" w:rsidR="00AC5677" w:rsidRPr="008E584A" w:rsidRDefault="00155872" w:rsidP="00C926EC">
      <w:pPr>
        <w:pStyle w:val="ListParagraph"/>
        <w:numPr>
          <w:ilvl w:val="0"/>
          <w:numId w:val="31"/>
        </w:numPr>
        <w:shd w:val="clear" w:color="auto" w:fill="FFFFFF" w:themeFill="background1"/>
        <w:ind w:left="851" w:hanging="284"/>
        <w:contextualSpacing w:val="0"/>
        <w:rPr>
          <w:rFonts w:ascii="Arial" w:hAnsi="Arial" w:cs="Arial"/>
          <w:sz w:val="22"/>
          <w:szCs w:val="22"/>
        </w:rPr>
      </w:pPr>
      <w:r w:rsidRPr="008E584A">
        <w:rPr>
          <w:rFonts w:ascii="Arial" w:hAnsi="Arial" w:cs="Arial"/>
          <w:sz w:val="22"/>
          <w:szCs w:val="22"/>
        </w:rPr>
        <w:t>midpoint</w:t>
      </w:r>
      <w:r w:rsidR="00AC5677" w:rsidRPr="008E584A">
        <w:rPr>
          <w:rFonts w:ascii="Arial" w:hAnsi="Arial" w:cs="Arial"/>
          <w:sz w:val="22"/>
          <w:szCs w:val="22"/>
        </w:rPr>
        <w:t xml:space="preserve"> reviews.</w:t>
      </w:r>
    </w:p>
    <w:p w14:paraId="7F273344" w14:textId="77777777" w:rsidR="00AC5677" w:rsidRPr="008E584A" w:rsidRDefault="00AC5677" w:rsidP="00AC5677">
      <w:pPr>
        <w:shd w:val="clear" w:color="auto" w:fill="FFFFFF" w:themeFill="background1"/>
        <w:rPr>
          <w:rFonts w:ascii="Arial" w:hAnsi="Arial" w:cs="Arial"/>
          <w:sz w:val="22"/>
          <w:szCs w:val="22"/>
        </w:rPr>
      </w:pPr>
    </w:p>
    <w:p w14:paraId="1DE6A806" w14:textId="546FCE71" w:rsidR="00AC5677" w:rsidRPr="008E584A" w:rsidRDefault="00155872" w:rsidP="00AC5677">
      <w:pPr>
        <w:pStyle w:val="Heading2"/>
        <w:spacing w:before="0" w:beforeAutospacing="0" w:after="0" w:afterAutospacing="0"/>
        <w:ind w:left="567" w:hanging="567"/>
        <w:rPr>
          <w:rFonts w:ascii="Arial" w:hAnsi="Arial" w:cs="Arial"/>
          <w:sz w:val="22"/>
          <w:szCs w:val="22"/>
          <w:u w:val="single"/>
        </w:rPr>
      </w:pPr>
      <w:bookmarkStart w:id="85" w:name="_Toc489022269"/>
      <w:r>
        <w:rPr>
          <w:rFonts w:ascii="Arial" w:hAnsi="Arial" w:cs="Arial"/>
          <w:sz w:val="22"/>
          <w:szCs w:val="22"/>
        </w:rPr>
        <w:t>S</w:t>
      </w:r>
      <w:r w:rsidR="00AC5677" w:rsidRPr="008E584A">
        <w:rPr>
          <w:rFonts w:ascii="Arial" w:hAnsi="Arial" w:cs="Arial"/>
          <w:sz w:val="22"/>
          <w:szCs w:val="22"/>
        </w:rPr>
        <w:t>2</w:t>
      </w:r>
      <w:r w:rsidR="00AC5677" w:rsidRPr="008E584A">
        <w:rPr>
          <w:rFonts w:ascii="Arial" w:hAnsi="Arial" w:cs="Arial"/>
          <w:sz w:val="22"/>
          <w:szCs w:val="22"/>
        </w:rPr>
        <w:tab/>
      </w:r>
      <w:r w:rsidR="00AC5677" w:rsidRPr="008E584A">
        <w:rPr>
          <w:rFonts w:ascii="Arial" w:hAnsi="Arial" w:cs="Arial"/>
          <w:sz w:val="22"/>
          <w:szCs w:val="22"/>
          <w:u w:val="single"/>
        </w:rPr>
        <w:t>What Concessions are Available on the basis of Approved Mitigating Circumstances?</w:t>
      </w:r>
      <w:bookmarkEnd w:id="85"/>
    </w:p>
    <w:p w14:paraId="34C8AC72" w14:textId="77777777" w:rsidR="00AC5677" w:rsidRPr="008E584A" w:rsidRDefault="00AC5677" w:rsidP="00AC5677">
      <w:pPr>
        <w:shd w:val="clear" w:color="auto" w:fill="FFFFFF" w:themeFill="background1"/>
        <w:ind w:left="567"/>
        <w:rPr>
          <w:rFonts w:ascii="Arial" w:hAnsi="Arial" w:cs="Arial"/>
          <w:sz w:val="22"/>
          <w:szCs w:val="22"/>
        </w:rPr>
      </w:pPr>
    </w:p>
    <w:p w14:paraId="118C6915" w14:textId="77777777" w:rsidR="00AC5677" w:rsidRPr="008E584A" w:rsidRDefault="00AC5677" w:rsidP="00AC5677">
      <w:pPr>
        <w:shd w:val="clear" w:color="auto" w:fill="FFFFFF" w:themeFill="background1"/>
        <w:ind w:left="1134" w:hanging="567"/>
        <w:rPr>
          <w:rFonts w:ascii="Arial" w:hAnsi="Arial" w:cs="Arial"/>
          <w:sz w:val="22"/>
          <w:szCs w:val="22"/>
        </w:rPr>
      </w:pPr>
      <w:r w:rsidRPr="008E584A">
        <w:rPr>
          <w:rFonts w:ascii="Arial" w:hAnsi="Arial" w:cs="Arial"/>
          <w:sz w:val="22"/>
          <w:szCs w:val="22"/>
        </w:rPr>
        <w:t>In principle, the following 10 concessions are available.</w:t>
      </w:r>
    </w:p>
    <w:p w14:paraId="52A81209" w14:textId="77777777" w:rsidR="00AC5677" w:rsidRPr="008E584A" w:rsidRDefault="00AC5677" w:rsidP="00AC5677">
      <w:pPr>
        <w:shd w:val="clear" w:color="auto" w:fill="FFFFFF" w:themeFill="background1"/>
        <w:ind w:left="1134" w:hanging="567"/>
        <w:rPr>
          <w:rFonts w:ascii="Arial" w:hAnsi="Arial" w:cs="Arial"/>
          <w:sz w:val="22"/>
          <w:szCs w:val="22"/>
        </w:rPr>
      </w:pPr>
    </w:p>
    <w:p w14:paraId="14C8C115" w14:textId="604F98F8" w:rsidR="00AC5677" w:rsidRPr="008E584A" w:rsidRDefault="00155872" w:rsidP="00AC5677">
      <w:pPr>
        <w:shd w:val="clear" w:color="auto" w:fill="FFFFFF" w:themeFill="background1"/>
        <w:ind w:left="1134" w:hanging="567"/>
        <w:rPr>
          <w:rFonts w:ascii="Arial" w:hAnsi="Arial" w:cs="Arial"/>
          <w:sz w:val="22"/>
          <w:szCs w:val="22"/>
        </w:rPr>
      </w:pPr>
      <w:r>
        <w:rPr>
          <w:rFonts w:ascii="Arial" w:hAnsi="Arial" w:cs="Arial"/>
          <w:sz w:val="22"/>
          <w:szCs w:val="22"/>
        </w:rPr>
        <w:t>S</w:t>
      </w:r>
      <w:r w:rsidR="00AC5677" w:rsidRPr="008E584A">
        <w:rPr>
          <w:rFonts w:ascii="Arial" w:hAnsi="Arial" w:cs="Arial"/>
          <w:sz w:val="22"/>
          <w:szCs w:val="22"/>
        </w:rPr>
        <w:t>2.1</w:t>
      </w:r>
      <w:r w:rsidR="00AC5677" w:rsidRPr="008E584A">
        <w:rPr>
          <w:rFonts w:ascii="Arial" w:hAnsi="Arial" w:cs="Arial"/>
          <w:sz w:val="22"/>
          <w:szCs w:val="22"/>
        </w:rPr>
        <w:tab/>
        <w:t>Deferral as an Annual Monitoring Review outcome [</w:t>
      </w:r>
      <w:r w:rsidR="00AC5677" w:rsidRPr="008E584A">
        <w:rPr>
          <w:rFonts w:ascii="Arial" w:hAnsi="Arial" w:cs="Arial"/>
          <w:i/>
          <w:sz w:val="22"/>
          <w:szCs w:val="22"/>
        </w:rPr>
        <w:t>standard forms and procedures apply</w:t>
      </w:r>
      <w:r w:rsidR="00AC5677" w:rsidRPr="008E584A">
        <w:rPr>
          <w:rFonts w:ascii="Arial" w:hAnsi="Arial" w:cs="Arial"/>
          <w:sz w:val="22"/>
          <w:szCs w:val="22"/>
        </w:rPr>
        <w:t>].</w:t>
      </w:r>
    </w:p>
    <w:p w14:paraId="74A405FD" w14:textId="77777777" w:rsidR="00AC5677" w:rsidRPr="008E584A" w:rsidRDefault="00AC5677" w:rsidP="00AC5677">
      <w:pPr>
        <w:shd w:val="clear" w:color="auto" w:fill="FFFFFF" w:themeFill="background1"/>
        <w:ind w:left="1134" w:hanging="567"/>
        <w:rPr>
          <w:rFonts w:ascii="Arial" w:hAnsi="Arial" w:cs="Arial"/>
          <w:sz w:val="22"/>
          <w:szCs w:val="22"/>
        </w:rPr>
      </w:pPr>
    </w:p>
    <w:p w14:paraId="5386A010" w14:textId="68AC4CB7" w:rsidR="00AC5677" w:rsidRPr="008E584A" w:rsidRDefault="00155872" w:rsidP="00AC5677">
      <w:pPr>
        <w:shd w:val="clear" w:color="auto" w:fill="FFFFFF" w:themeFill="background1"/>
        <w:ind w:left="1134" w:hanging="567"/>
        <w:rPr>
          <w:rFonts w:ascii="Arial" w:hAnsi="Arial" w:cs="Arial"/>
          <w:sz w:val="22"/>
          <w:szCs w:val="22"/>
        </w:rPr>
      </w:pPr>
      <w:r>
        <w:rPr>
          <w:rFonts w:ascii="Arial" w:hAnsi="Arial" w:cs="Arial"/>
          <w:sz w:val="22"/>
          <w:szCs w:val="22"/>
        </w:rPr>
        <w:t>S</w:t>
      </w:r>
      <w:r w:rsidR="00AC5677" w:rsidRPr="008E584A">
        <w:rPr>
          <w:rFonts w:ascii="Arial" w:hAnsi="Arial" w:cs="Arial"/>
          <w:sz w:val="22"/>
          <w:szCs w:val="22"/>
        </w:rPr>
        <w:t>2.2</w:t>
      </w:r>
      <w:r w:rsidR="00AC5677" w:rsidRPr="008E584A">
        <w:rPr>
          <w:rFonts w:ascii="Arial" w:hAnsi="Arial" w:cs="Arial"/>
          <w:sz w:val="22"/>
          <w:szCs w:val="22"/>
        </w:rPr>
        <w:tab/>
        <w:t>Short-term rescheduling of Annual Monitoring Review interview or deadline for submission of Annual Monitoring Review documents, so that Deferral is not necessary [</w:t>
      </w:r>
      <w:r w:rsidR="00AC5677" w:rsidRPr="008E584A">
        <w:rPr>
          <w:rFonts w:ascii="Arial" w:hAnsi="Arial" w:cs="Arial"/>
          <w:i/>
          <w:sz w:val="22"/>
          <w:szCs w:val="22"/>
        </w:rPr>
        <w:t xml:space="preserve">no form; authorised by </w:t>
      </w:r>
      <w:r w:rsidR="006410FC" w:rsidRPr="008E584A">
        <w:rPr>
          <w:rFonts w:ascii="Arial" w:hAnsi="Arial" w:cs="Arial"/>
          <w:i/>
          <w:sz w:val="22"/>
          <w:szCs w:val="22"/>
        </w:rPr>
        <w:t>Primary Supervisor</w:t>
      </w:r>
      <w:r w:rsidR="00AC5677" w:rsidRPr="008E584A">
        <w:rPr>
          <w:rFonts w:ascii="Arial" w:hAnsi="Arial" w:cs="Arial"/>
          <w:sz w:val="22"/>
          <w:szCs w:val="22"/>
        </w:rPr>
        <w:t>].</w:t>
      </w:r>
    </w:p>
    <w:p w14:paraId="6EB7680A" w14:textId="77777777" w:rsidR="00AC5677" w:rsidRPr="008E584A" w:rsidRDefault="00AC5677" w:rsidP="00AC5677">
      <w:pPr>
        <w:shd w:val="clear" w:color="auto" w:fill="FFFFFF" w:themeFill="background1"/>
        <w:ind w:left="1134" w:hanging="567"/>
        <w:rPr>
          <w:rFonts w:ascii="Arial" w:hAnsi="Arial" w:cs="Arial"/>
          <w:sz w:val="22"/>
          <w:szCs w:val="22"/>
        </w:rPr>
      </w:pPr>
    </w:p>
    <w:p w14:paraId="0D1F4CDC" w14:textId="3507F487" w:rsidR="00AC5677" w:rsidRPr="008E584A" w:rsidRDefault="00155872" w:rsidP="00AC5677">
      <w:pPr>
        <w:shd w:val="clear" w:color="auto" w:fill="FFFFFF" w:themeFill="background1"/>
        <w:ind w:left="1134" w:hanging="567"/>
        <w:rPr>
          <w:rFonts w:ascii="Arial" w:hAnsi="Arial" w:cs="Arial"/>
          <w:sz w:val="22"/>
          <w:szCs w:val="22"/>
        </w:rPr>
      </w:pPr>
      <w:r>
        <w:rPr>
          <w:rFonts w:ascii="Arial" w:hAnsi="Arial" w:cs="Arial"/>
          <w:sz w:val="22"/>
          <w:szCs w:val="22"/>
        </w:rPr>
        <w:t>S</w:t>
      </w:r>
      <w:r w:rsidR="00AC5677" w:rsidRPr="008E584A">
        <w:rPr>
          <w:rFonts w:ascii="Arial" w:hAnsi="Arial" w:cs="Arial"/>
          <w:sz w:val="22"/>
          <w:szCs w:val="22"/>
        </w:rPr>
        <w:t>2.3</w:t>
      </w:r>
      <w:r w:rsidR="00AC5677" w:rsidRPr="008E584A">
        <w:rPr>
          <w:rFonts w:ascii="Arial" w:hAnsi="Arial" w:cs="Arial"/>
          <w:sz w:val="22"/>
          <w:szCs w:val="22"/>
        </w:rPr>
        <w:tab/>
        <w:t>Interruption of Studies [</w:t>
      </w:r>
      <w:r w:rsidR="00AC5677" w:rsidRPr="008E584A">
        <w:rPr>
          <w:rFonts w:ascii="Arial" w:hAnsi="Arial" w:cs="Arial"/>
          <w:i/>
          <w:sz w:val="22"/>
          <w:szCs w:val="22"/>
        </w:rPr>
        <w:t>standard forms and procedures apply</w:t>
      </w:r>
      <w:r w:rsidR="00AC5677" w:rsidRPr="008E584A">
        <w:rPr>
          <w:rFonts w:ascii="Arial" w:hAnsi="Arial" w:cs="Arial"/>
          <w:sz w:val="22"/>
          <w:szCs w:val="22"/>
        </w:rPr>
        <w:t>].</w:t>
      </w:r>
    </w:p>
    <w:p w14:paraId="04D445E7" w14:textId="77777777" w:rsidR="00AC5677" w:rsidRPr="008E584A" w:rsidRDefault="00AC5677" w:rsidP="00AC5677">
      <w:pPr>
        <w:shd w:val="clear" w:color="auto" w:fill="FFFFFF" w:themeFill="background1"/>
        <w:ind w:left="1134" w:hanging="567"/>
        <w:rPr>
          <w:rFonts w:ascii="Arial" w:hAnsi="Arial" w:cs="Arial"/>
          <w:sz w:val="22"/>
          <w:szCs w:val="22"/>
        </w:rPr>
      </w:pPr>
    </w:p>
    <w:p w14:paraId="5E8A6850" w14:textId="0D3CB60A" w:rsidR="00AC5677" w:rsidRPr="008E584A" w:rsidRDefault="00155872" w:rsidP="00AC5677">
      <w:pPr>
        <w:shd w:val="clear" w:color="auto" w:fill="FFFFFF" w:themeFill="background1"/>
        <w:ind w:left="1134" w:hanging="567"/>
        <w:rPr>
          <w:rFonts w:ascii="Arial" w:hAnsi="Arial" w:cs="Arial"/>
          <w:sz w:val="22"/>
          <w:szCs w:val="22"/>
        </w:rPr>
      </w:pPr>
      <w:r>
        <w:rPr>
          <w:rFonts w:ascii="Arial" w:hAnsi="Arial" w:cs="Arial"/>
          <w:sz w:val="22"/>
          <w:szCs w:val="22"/>
        </w:rPr>
        <w:t>S</w:t>
      </w:r>
      <w:r w:rsidR="00AC5677" w:rsidRPr="008E584A">
        <w:rPr>
          <w:rFonts w:ascii="Arial" w:hAnsi="Arial" w:cs="Arial"/>
          <w:sz w:val="22"/>
          <w:szCs w:val="22"/>
        </w:rPr>
        <w:t>2.4</w:t>
      </w:r>
      <w:r w:rsidR="00AC5677" w:rsidRPr="008E584A">
        <w:rPr>
          <w:rFonts w:ascii="Arial" w:hAnsi="Arial" w:cs="Arial"/>
          <w:sz w:val="22"/>
          <w:szCs w:val="22"/>
        </w:rPr>
        <w:tab/>
        <w:t>Transfer from full-time to part-time study [</w:t>
      </w:r>
      <w:r w:rsidR="00AC5677" w:rsidRPr="008E584A">
        <w:rPr>
          <w:rFonts w:ascii="Arial" w:hAnsi="Arial" w:cs="Arial"/>
          <w:i/>
          <w:sz w:val="22"/>
          <w:szCs w:val="22"/>
        </w:rPr>
        <w:t>standard forms and procedures apply</w:t>
      </w:r>
      <w:r w:rsidR="00AC5677" w:rsidRPr="008E584A">
        <w:rPr>
          <w:rFonts w:ascii="Arial" w:hAnsi="Arial" w:cs="Arial"/>
          <w:sz w:val="22"/>
          <w:szCs w:val="22"/>
        </w:rPr>
        <w:t>].</w:t>
      </w:r>
    </w:p>
    <w:p w14:paraId="7ED0A425" w14:textId="77777777" w:rsidR="00AC5677" w:rsidRPr="008E584A" w:rsidRDefault="00AC5677" w:rsidP="00AC5677">
      <w:pPr>
        <w:shd w:val="clear" w:color="auto" w:fill="FFFFFF" w:themeFill="background1"/>
        <w:ind w:left="1134" w:hanging="567"/>
        <w:rPr>
          <w:rFonts w:ascii="Arial" w:hAnsi="Arial" w:cs="Arial"/>
          <w:sz w:val="22"/>
          <w:szCs w:val="22"/>
        </w:rPr>
      </w:pPr>
    </w:p>
    <w:p w14:paraId="25360C8A" w14:textId="6D204CAF" w:rsidR="00AC5677" w:rsidRPr="008E584A" w:rsidRDefault="00155872" w:rsidP="00AC5677">
      <w:pPr>
        <w:shd w:val="clear" w:color="auto" w:fill="FFFFFF" w:themeFill="background1"/>
        <w:ind w:left="1134" w:hanging="567"/>
        <w:rPr>
          <w:rFonts w:ascii="Arial" w:hAnsi="Arial" w:cs="Arial"/>
          <w:sz w:val="22"/>
          <w:szCs w:val="22"/>
        </w:rPr>
      </w:pPr>
      <w:r>
        <w:rPr>
          <w:rFonts w:ascii="Arial" w:hAnsi="Arial" w:cs="Arial"/>
          <w:sz w:val="22"/>
          <w:szCs w:val="22"/>
        </w:rPr>
        <w:t>S</w:t>
      </w:r>
      <w:r w:rsidR="00AC5677" w:rsidRPr="008E584A">
        <w:rPr>
          <w:rFonts w:ascii="Arial" w:hAnsi="Arial" w:cs="Arial"/>
          <w:sz w:val="22"/>
          <w:szCs w:val="22"/>
        </w:rPr>
        <w:t>2.5</w:t>
      </w:r>
      <w:r w:rsidR="00AC5677" w:rsidRPr="008E584A">
        <w:rPr>
          <w:rFonts w:ascii="Arial" w:hAnsi="Arial" w:cs="Arial"/>
          <w:sz w:val="22"/>
          <w:szCs w:val="22"/>
        </w:rPr>
        <w:tab/>
        <w:t>Short-term rescheduling of Confirmation of Registration Event or Transfer of Registration Event</w:t>
      </w:r>
      <w:r w:rsidR="005A37FB" w:rsidRPr="008E584A">
        <w:rPr>
          <w:rFonts w:ascii="Arial" w:hAnsi="Arial" w:cs="Arial"/>
          <w:sz w:val="22"/>
          <w:szCs w:val="22"/>
        </w:rPr>
        <w:t xml:space="preserve"> </w:t>
      </w:r>
      <w:r w:rsidR="00AC5677" w:rsidRPr="008E584A">
        <w:rPr>
          <w:rFonts w:ascii="Arial" w:hAnsi="Arial" w:cs="Arial"/>
          <w:sz w:val="22"/>
          <w:szCs w:val="22"/>
        </w:rPr>
        <w:t xml:space="preserve">or Confirmation of Doctoral Registration Interview or deadline for submission of documents, so that the interview still takes place </w:t>
      </w:r>
      <w:r w:rsidR="00AC5677" w:rsidRPr="008E584A">
        <w:rPr>
          <w:rFonts w:ascii="Arial" w:hAnsi="Arial" w:cs="Arial"/>
          <w:sz w:val="22"/>
          <w:szCs w:val="22"/>
          <w:u w:val="single"/>
        </w:rPr>
        <w:t>within</w:t>
      </w:r>
      <w:r w:rsidR="00AC5677" w:rsidRPr="008E584A">
        <w:rPr>
          <w:rFonts w:ascii="Arial" w:hAnsi="Arial" w:cs="Arial"/>
          <w:sz w:val="22"/>
          <w:szCs w:val="22"/>
        </w:rPr>
        <w:t xml:space="preserve"> timescales stipulated in the Regulations [</w:t>
      </w:r>
      <w:r w:rsidR="00AC5677" w:rsidRPr="008E584A">
        <w:rPr>
          <w:rFonts w:ascii="Arial" w:hAnsi="Arial" w:cs="Arial"/>
          <w:i/>
          <w:sz w:val="22"/>
          <w:szCs w:val="22"/>
        </w:rPr>
        <w:t xml:space="preserve">no form; authorised by </w:t>
      </w:r>
      <w:r w:rsidR="00AC1A5E" w:rsidRPr="008E584A">
        <w:rPr>
          <w:rFonts w:ascii="Arial" w:hAnsi="Arial" w:cs="Arial"/>
          <w:i/>
          <w:sz w:val="22"/>
          <w:szCs w:val="22"/>
        </w:rPr>
        <w:t>Primary Supervisor</w:t>
      </w:r>
      <w:r w:rsidR="00AC5677" w:rsidRPr="008E584A">
        <w:rPr>
          <w:rFonts w:ascii="Arial" w:hAnsi="Arial" w:cs="Arial"/>
          <w:i/>
          <w:sz w:val="22"/>
          <w:szCs w:val="22"/>
        </w:rPr>
        <w:t xml:space="preserve"> of </w:t>
      </w:r>
      <w:r w:rsidR="005A37FB" w:rsidRPr="008E584A">
        <w:rPr>
          <w:rFonts w:ascii="Arial" w:hAnsi="Arial" w:cs="Arial"/>
          <w:i/>
          <w:sz w:val="22"/>
          <w:szCs w:val="22"/>
        </w:rPr>
        <w:t xml:space="preserve">[Professional Doctoral </w:t>
      </w:r>
      <w:proofErr w:type="gramStart"/>
      <w:r w:rsidR="00AC5677" w:rsidRPr="008E584A">
        <w:rPr>
          <w:rFonts w:ascii="Arial" w:hAnsi="Arial" w:cs="Arial"/>
          <w:i/>
          <w:sz w:val="22"/>
          <w:szCs w:val="22"/>
        </w:rPr>
        <w:t xml:space="preserve">Studies </w:t>
      </w:r>
      <w:r w:rsidR="00AC5677" w:rsidRPr="008E584A">
        <w:rPr>
          <w:rFonts w:ascii="Arial" w:hAnsi="Arial" w:cs="Arial"/>
          <w:sz w:val="22"/>
          <w:szCs w:val="22"/>
        </w:rPr>
        <w:t>]</w:t>
      </w:r>
      <w:proofErr w:type="gramEnd"/>
      <w:r w:rsidR="00AC5677" w:rsidRPr="008E584A">
        <w:rPr>
          <w:rFonts w:ascii="Arial" w:hAnsi="Arial" w:cs="Arial"/>
          <w:sz w:val="22"/>
          <w:szCs w:val="22"/>
        </w:rPr>
        <w:t>.</w:t>
      </w:r>
    </w:p>
    <w:p w14:paraId="258BCF98" w14:textId="77777777" w:rsidR="00AC5677" w:rsidRPr="008E584A" w:rsidRDefault="00AC5677" w:rsidP="00AC5677">
      <w:pPr>
        <w:shd w:val="clear" w:color="auto" w:fill="FFFFFF" w:themeFill="background1"/>
        <w:ind w:left="1134" w:hanging="567"/>
        <w:rPr>
          <w:rFonts w:ascii="Arial" w:hAnsi="Arial" w:cs="Arial"/>
          <w:sz w:val="22"/>
          <w:szCs w:val="22"/>
        </w:rPr>
      </w:pPr>
    </w:p>
    <w:p w14:paraId="7FA7BC4D" w14:textId="0B2AD87A" w:rsidR="00AC5677" w:rsidRPr="008E584A" w:rsidRDefault="00155872" w:rsidP="00AC5677">
      <w:pPr>
        <w:shd w:val="clear" w:color="auto" w:fill="FFFFFF" w:themeFill="background1"/>
        <w:ind w:left="1134" w:hanging="567"/>
        <w:rPr>
          <w:rFonts w:ascii="Arial" w:hAnsi="Arial" w:cs="Arial"/>
          <w:sz w:val="22"/>
          <w:szCs w:val="22"/>
        </w:rPr>
      </w:pPr>
      <w:r>
        <w:rPr>
          <w:rFonts w:ascii="Arial" w:hAnsi="Arial" w:cs="Arial"/>
          <w:sz w:val="22"/>
          <w:szCs w:val="22"/>
        </w:rPr>
        <w:t>S</w:t>
      </w:r>
      <w:r w:rsidR="00AC5677" w:rsidRPr="008E584A">
        <w:rPr>
          <w:rFonts w:ascii="Arial" w:hAnsi="Arial" w:cs="Arial"/>
          <w:sz w:val="22"/>
          <w:szCs w:val="22"/>
        </w:rPr>
        <w:t>2.6</w:t>
      </w:r>
      <w:r w:rsidR="00AC5677" w:rsidRPr="008E584A">
        <w:rPr>
          <w:rFonts w:ascii="Arial" w:hAnsi="Arial" w:cs="Arial"/>
          <w:sz w:val="22"/>
          <w:szCs w:val="22"/>
        </w:rPr>
        <w:tab/>
        <w:t>Rescheduling of Confirmation of Registration Event or Transfer of Registration Event RE or Confirmation of Doctoral Registration Interview or deadline for submission of documents, so that interview would NOT take place within timescales stipulated in the Regulations [</w:t>
      </w:r>
      <w:r w:rsidR="00AC5677" w:rsidRPr="008E584A">
        <w:rPr>
          <w:rFonts w:ascii="Arial" w:hAnsi="Arial" w:cs="Arial"/>
          <w:i/>
          <w:sz w:val="22"/>
          <w:szCs w:val="22"/>
        </w:rPr>
        <w:t>no form; authorised by Liverpool Hope Registrar</w:t>
      </w:r>
      <w:r w:rsidR="00AC5677" w:rsidRPr="008E584A">
        <w:rPr>
          <w:rFonts w:ascii="Arial" w:hAnsi="Arial" w:cs="Arial"/>
          <w:sz w:val="22"/>
          <w:szCs w:val="22"/>
        </w:rPr>
        <w:t>].</w:t>
      </w:r>
    </w:p>
    <w:p w14:paraId="60EFDE1E" w14:textId="77777777" w:rsidR="00AC5677" w:rsidRPr="008E584A" w:rsidRDefault="00AC5677" w:rsidP="00AC5677">
      <w:pPr>
        <w:shd w:val="clear" w:color="auto" w:fill="FFFFFF" w:themeFill="background1"/>
        <w:ind w:left="1134" w:hanging="567"/>
        <w:rPr>
          <w:rFonts w:ascii="Arial" w:hAnsi="Arial" w:cs="Arial"/>
          <w:sz w:val="22"/>
          <w:szCs w:val="22"/>
        </w:rPr>
      </w:pPr>
    </w:p>
    <w:p w14:paraId="6D290062" w14:textId="05BF8063" w:rsidR="00AC5677" w:rsidRPr="008E584A" w:rsidRDefault="00155872" w:rsidP="00AC5677">
      <w:pPr>
        <w:shd w:val="clear" w:color="auto" w:fill="FFFFFF" w:themeFill="background1"/>
        <w:ind w:left="1134" w:hanging="567"/>
        <w:rPr>
          <w:rFonts w:ascii="Arial" w:hAnsi="Arial" w:cs="Arial"/>
          <w:sz w:val="22"/>
          <w:szCs w:val="22"/>
        </w:rPr>
      </w:pPr>
      <w:r>
        <w:rPr>
          <w:rFonts w:ascii="Arial" w:hAnsi="Arial" w:cs="Arial"/>
          <w:sz w:val="22"/>
          <w:szCs w:val="22"/>
        </w:rPr>
        <w:t>S</w:t>
      </w:r>
      <w:r w:rsidR="00AC5677" w:rsidRPr="008E584A">
        <w:rPr>
          <w:rFonts w:ascii="Arial" w:hAnsi="Arial" w:cs="Arial"/>
          <w:sz w:val="22"/>
          <w:szCs w:val="22"/>
        </w:rPr>
        <w:t>2.7</w:t>
      </w:r>
      <w:r w:rsidR="00AC5677" w:rsidRPr="008E584A">
        <w:rPr>
          <w:rFonts w:ascii="Arial" w:hAnsi="Arial" w:cs="Arial"/>
          <w:sz w:val="22"/>
          <w:szCs w:val="22"/>
        </w:rPr>
        <w:tab/>
        <w:t>An extension of a thesis [re]submission deadline [</w:t>
      </w:r>
      <w:r w:rsidR="00AC5677" w:rsidRPr="008E584A">
        <w:rPr>
          <w:rFonts w:ascii="Arial" w:hAnsi="Arial" w:cs="Arial"/>
          <w:i/>
          <w:sz w:val="22"/>
          <w:szCs w:val="22"/>
        </w:rPr>
        <w:t>standard forms and procedures apply</w:t>
      </w:r>
      <w:r w:rsidR="00AC5677" w:rsidRPr="008E584A">
        <w:rPr>
          <w:rFonts w:ascii="Arial" w:hAnsi="Arial" w:cs="Arial"/>
          <w:sz w:val="22"/>
          <w:szCs w:val="22"/>
        </w:rPr>
        <w:t>].</w:t>
      </w:r>
    </w:p>
    <w:p w14:paraId="5900A77C" w14:textId="77777777" w:rsidR="00AC5677" w:rsidRPr="008E584A" w:rsidRDefault="00AC5677" w:rsidP="00AC5677">
      <w:pPr>
        <w:shd w:val="clear" w:color="auto" w:fill="FFFFFF" w:themeFill="background1"/>
        <w:ind w:left="1134" w:hanging="567"/>
        <w:rPr>
          <w:rFonts w:ascii="Arial" w:hAnsi="Arial" w:cs="Arial"/>
          <w:sz w:val="22"/>
          <w:szCs w:val="22"/>
        </w:rPr>
      </w:pPr>
    </w:p>
    <w:p w14:paraId="092631DE" w14:textId="1EAD150F" w:rsidR="00AC5677" w:rsidRPr="008E584A" w:rsidRDefault="00155872" w:rsidP="00AC5677">
      <w:pPr>
        <w:shd w:val="clear" w:color="auto" w:fill="FFFFFF" w:themeFill="background1"/>
        <w:ind w:left="1134" w:hanging="567"/>
        <w:rPr>
          <w:rFonts w:ascii="Arial" w:hAnsi="Arial" w:cs="Arial"/>
          <w:sz w:val="22"/>
          <w:szCs w:val="22"/>
        </w:rPr>
      </w:pPr>
      <w:r>
        <w:rPr>
          <w:rFonts w:ascii="Arial" w:hAnsi="Arial" w:cs="Arial"/>
          <w:sz w:val="22"/>
          <w:szCs w:val="22"/>
        </w:rPr>
        <w:t>S</w:t>
      </w:r>
      <w:r w:rsidR="00AC5677" w:rsidRPr="008E584A">
        <w:rPr>
          <w:rFonts w:ascii="Arial" w:hAnsi="Arial" w:cs="Arial"/>
          <w:sz w:val="22"/>
          <w:szCs w:val="22"/>
        </w:rPr>
        <w:t>2.8</w:t>
      </w:r>
      <w:r w:rsidR="00AC5677" w:rsidRPr="008E584A">
        <w:rPr>
          <w:rFonts w:ascii="Arial" w:hAnsi="Arial" w:cs="Arial"/>
          <w:sz w:val="22"/>
          <w:szCs w:val="22"/>
        </w:rPr>
        <w:tab/>
        <w:t>Rescheduling of an oral examination [</w:t>
      </w:r>
      <w:r w:rsidR="00AC5677" w:rsidRPr="008E584A">
        <w:rPr>
          <w:rFonts w:ascii="Arial" w:hAnsi="Arial" w:cs="Arial"/>
          <w:i/>
          <w:sz w:val="22"/>
          <w:szCs w:val="22"/>
        </w:rPr>
        <w:t>no form; authorised by Reg</w:t>
      </w:r>
      <w:r w:rsidR="00AC5677" w:rsidRPr="008E584A">
        <w:rPr>
          <w:rFonts w:ascii="Arial" w:hAnsi="Arial" w:cs="Arial"/>
          <w:sz w:val="22"/>
          <w:szCs w:val="22"/>
        </w:rPr>
        <w:t>istrar].</w:t>
      </w:r>
    </w:p>
    <w:p w14:paraId="1953C1C1" w14:textId="77777777" w:rsidR="00AC5677" w:rsidRPr="008E584A" w:rsidRDefault="00AC5677" w:rsidP="00AC5677">
      <w:pPr>
        <w:shd w:val="clear" w:color="auto" w:fill="FFFFFF" w:themeFill="background1"/>
        <w:ind w:left="1134" w:hanging="567"/>
        <w:rPr>
          <w:rFonts w:ascii="Arial" w:hAnsi="Arial" w:cs="Arial"/>
          <w:sz w:val="22"/>
          <w:szCs w:val="22"/>
        </w:rPr>
      </w:pPr>
    </w:p>
    <w:p w14:paraId="3D3CD41E" w14:textId="710D91AD" w:rsidR="00AC5677" w:rsidRPr="008E584A" w:rsidRDefault="00155872" w:rsidP="00AC5677">
      <w:pPr>
        <w:shd w:val="clear" w:color="auto" w:fill="FFFFFF" w:themeFill="background1"/>
        <w:ind w:left="1134" w:hanging="567"/>
        <w:rPr>
          <w:rFonts w:ascii="Arial" w:hAnsi="Arial" w:cs="Arial"/>
          <w:sz w:val="22"/>
          <w:szCs w:val="22"/>
        </w:rPr>
      </w:pPr>
      <w:r>
        <w:rPr>
          <w:rFonts w:ascii="Arial" w:hAnsi="Arial" w:cs="Arial"/>
          <w:sz w:val="22"/>
          <w:szCs w:val="22"/>
        </w:rPr>
        <w:t>S</w:t>
      </w:r>
      <w:r w:rsidR="00AC5677" w:rsidRPr="008E584A">
        <w:rPr>
          <w:rFonts w:ascii="Arial" w:hAnsi="Arial" w:cs="Arial"/>
          <w:sz w:val="22"/>
          <w:szCs w:val="22"/>
        </w:rPr>
        <w:t>2.9</w:t>
      </w:r>
      <w:r w:rsidR="00AC5677" w:rsidRPr="008E584A">
        <w:rPr>
          <w:rFonts w:ascii="Arial" w:hAnsi="Arial" w:cs="Arial"/>
          <w:sz w:val="22"/>
          <w:szCs w:val="22"/>
        </w:rPr>
        <w:tab/>
        <w:t xml:space="preserve">“Potentially not on track, due to mitigating circumstances” as an outcome of </w:t>
      </w:r>
      <w:r w:rsidR="00A902DB" w:rsidRPr="008E584A">
        <w:rPr>
          <w:rFonts w:ascii="Arial" w:hAnsi="Arial" w:cs="Arial"/>
          <w:sz w:val="22"/>
          <w:szCs w:val="22"/>
        </w:rPr>
        <w:t>Mid-Point</w:t>
      </w:r>
      <w:r w:rsidR="00AC5677" w:rsidRPr="008E584A">
        <w:rPr>
          <w:rFonts w:ascii="Arial" w:hAnsi="Arial" w:cs="Arial"/>
          <w:sz w:val="22"/>
          <w:szCs w:val="22"/>
        </w:rPr>
        <w:t xml:space="preserve"> Review [</w:t>
      </w:r>
      <w:r w:rsidR="00AC5677" w:rsidRPr="008E584A">
        <w:rPr>
          <w:rFonts w:ascii="Arial" w:hAnsi="Arial" w:cs="Arial"/>
          <w:i/>
          <w:sz w:val="22"/>
          <w:szCs w:val="22"/>
        </w:rPr>
        <w:t>standard forms and procedures apply</w:t>
      </w:r>
      <w:r w:rsidR="00AC5677" w:rsidRPr="008E584A">
        <w:rPr>
          <w:rFonts w:ascii="Arial" w:hAnsi="Arial" w:cs="Arial"/>
          <w:sz w:val="22"/>
          <w:szCs w:val="22"/>
        </w:rPr>
        <w:t>].</w:t>
      </w:r>
    </w:p>
    <w:p w14:paraId="61A255EB" w14:textId="77777777" w:rsidR="00AC5677" w:rsidRPr="008E584A" w:rsidRDefault="00AC5677" w:rsidP="00AC5677">
      <w:pPr>
        <w:shd w:val="clear" w:color="auto" w:fill="FFFFFF" w:themeFill="background1"/>
        <w:ind w:left="1134" w:hanging="567"/>
        <w:rPr>
          <w:rFonts w:ascii="Arial" w:hAnsi="Arial" w:cs="Arial"/>
          <w:sz w:val="22"/>
          <w:szCs w:val="22"/>
        </w:rPr>
      </w:pPr>
    </w:p>
    <w:p w14:paraId="2BC6FC1A" w14:textId="309A80A7" w:rsidR="00AC5677" w:rsidRPr="008E584A" w:rsidRDefault="00155872" w:rsidP="00AC5677">
      <w:pPr>
        <w:shd w:val="clear" w:color="auto" w:fill="FFFFFF" w:themeFill="background1"/>
        <w:ind w:left="1134" w:hanging="567"/>
        <w:rPr>
          <w:rFonts w:ascii="Arial" w:hAnsi="Arial" w:cs="Arial"/>
          <w:sz w:val="22"/>
          <w:szCs w:val="22"/>
        </w:rPr>
      </w:pPr>
      <w:r>
        <w:rPr>
          <w:rFonts w:ascii="Arial" w:hAnsi="Arial" w:cs="Arial"/>
          <w:sz w:val="22"/>
          <w:szCs w:val="22"/>
        </w:rPr>
        <w:t>S</w:t>
      </w:r>
      <w:r w:rsidR="00AC5677" w:rsidRPr="008E584A">
        <w:rPr>
          <w:rFonts w:ascii="Arial" w:hAnsi="Arial" w:cs="Arial"/>
          <w:sz w:val="22"/>
          <w:szCs w:val="22"/>
        </w:rPr>
        <w:t>2.10</w:t>
      </w:r>
      <w:r w:rsidR="00AC5677" w:rsidRPr="008E584A">
        <w:rPr>
          <w:rFonts w:ascii="Arial" w:hAnsi="Arial" w:cs="Arial"/>
          <w:sz w:val="22"/>
          <w:szCs w:val="22"/>
        </w:rPr>
        <w:tab/>
        <w:t>A Learning Support Plan [or equivalent in a Partner Institution], to reflect a student’s disability.</w:t>
      </w:r>
    </w:p>
    <w:p w14:paraId="0BC24239" w14:textId="77777777" w:rsidR="00A902DB" w:rsidRPr="008E584A" w:rsidRDefault="00A902DB" w:rsidP="00A902DB">
      <w:pPr>
        <w:pStyle w:val="Heading2"/>
        <w:spacing w:before="0" w:beforeAutospacing="0" w:after="0" w:afterAutospacing="0"/>
        <w:rPr>
          <w:rFonts w:ascii="Arial" w:hAnsi="Arial" w:cs="Arial"/>
          <w:sz w:val="22"/>
          <w:szCs w:val="22"/>
        </w:rPr>
      </w:pPr>
      <w:bookmarkStart w:id="86" w:name="_Toc489022270"/>
    </w:p>
    <w:p w14:paraId="367330D7" w14:textId="3246423D" w:rsidR="00AC5677" w:rsidRPr="008E584A" w:rsidRDefault="00155872" w:rsidP="00A902DB">
      <w:pPr>
        <w:pStyle w:val="Heading2"/>
        <w:spacing w:before="0" w:beforeAutospacing="0" w:after="0" w:afterAutospacing="0"/>
        <w:rPr>
          <w:rFonts w:ascii="Arial" w:hAnsi="Arial" w:cs="Arial"/>
          <w:sz w:val="22"/>
          <w:szCs w:val="22"/>
          <w:u w:val="single"/>
        </w:rPr>
      </w:pPr>
      <w:r>
        <w:rPr>
          <w:rFonts w:ascii="Arial" w:hAnsi="Arial" w:cs="Arial"/>
          <w:sz w:val="22"/>
          <w:szCs w:val="22"/>
        </w:rPr>
        <w:lastRenderedPageBreak/>
        <w:t>S3</w:t>
      </w:r>
      <w:r w:rsidR="00AC5677" w:rsidRPr="008E584A">
        <w:rPr>
          <w:rFonts w:ascii="Arial" w:hAnsi="Arial" w:cs="Arial"/>
          <w:sz w:val="22"/>
          <w:szCs w:val="22"/>
        </w:rPr>
        <w:tab/>
      </w:r>
      <w:r w:rsidR="00AC5677" w:rsidRPr="008E584A">
        <w:rPr>
          <w:rFonts w:ascii="Arial" w:hAnsi="Arial" w:cs="Arial"/>
          <w:sz w:val="22"/>
          <w:szCs w:val="22"/>
          <w:u w:val="single"/>
        </w:rPr>
        <w:t>Some Principles</w:t>
      </w:r>
      <w:bookmarkEnd w:id="86"/>
      <w:r>
        <w:rPr>
          <w:rFonts w:ascii="Arial" w:hAnsi="Arial" w:cs="Arial"/>
          <w:sz w:val="22"/>
          <w:szCs w:val="22"/>
          <w:u w:val="single"/>
        </w:rPr>
        <w:t xml:space="preserve"> relating to Mitigating Circumstances</w:t>
      </w:r>
    </w:p>
    <w:p w14:paraId="7C25816B" w14:textId="77777777" w:rsidR="00AC5677" w:rsidRPr="008E584A" w:rsidRDefault="00AC5677" w:rsidP="00AC5677">
      <w:pPr>
        <w:pStyle w:val="Heading2"/>
        <w:spacing w:before="0" w:beforeAutospacing="0" w:after="0" w:afterAutospacing="0"/>
        <w:ind w:left="567" w:hanging="567"/>
        <w:rPr>
          <w:rFonts w:ascii="Arial" w:hAnsi="Arial" w:cs="Arial"/>
          <w:sz w:val="22"/>
          <w:szCs w:val="22"/>
        </w:rPr>
      </w:pPr>
    </w:p>
    <w:p w14:paraId="45E2D37E" w14:textId="4C67E125" w:rsidR="00AC5677" w:rsidRPr="008E584A" w:rsidRDefault="00155872" w:rsidP="00AC5677">
      <w:pPr>
        <w:shd w:val="clear" w:color="auto" w:fill="FFFFFF" w:themeFill="background1"/>
        <w:ind w:left="1134" w:hanging="567"/>
        <w:rPr>
          <w:rFonts w:ascii="Arial" w:hAnsi="Arial" w:cs="Arial"/>
          <w:sz w:val="22"/>
          <w:szCs w:val="22"/>
          <w:u w:val="single"/>
        </w:rPr>
      </w:pPr>
      <w:r>
        <w:rPr>
          <w:rFonts w:ascii="Arial" w:hAnsi="Arial" w:cs="Arial"/>
          <w:sz w:val="22"/>
          <w:szCs w:val="22"/>
        </w:rPr>
        <w:t>S</w:t>
      </w:r>
      <w:r w:rsidR="00AC5677" w:rsidRPr="008E584A">
        <w:rPr>
          <w:rFonts w:ascii="Arial" w:hAnsi="Arial" w:cs="Arial"/>
          <w:sz w:val="22"/>
          <w:szCs w:val="22"/>
        </w:rPr>
        <w:t>3.1</w:t>
      </w:r>
      <w:r w:rsidR="00AC5677" w:rsidRPr="008E584A">
        <w:rPr>
          <w:rFonts w:ascii="Arial" w:hAnsi="Arial" w:cs="Arial"/>
          <w:sz w:val="22"/>
          <w:szCs w:val="22"/>
        </w:rPr>
        <w:tab/>
      </w:r>
      <w:r w:rsidR="00AC5677" w:rsidRPr="008E584A">
        <w:rPr>
          <w:rFonts w:ascii="Arial" w:hAnsi="Arial" w:cs="Arial"/>
          <w:sz w:val="22"/>
          <w:szCs w:val="22"/>
          <w:u w:val="single"/>
        </w:rPr>
        <w:t>Does the Liverpool Hope University’s Fit to Sit Policy apply to PGR Students in Partner Institutions?</w:t>
      </w:r>
    </w:p>
    <w:p w14:paraId="29D858B9" w14:textId="77777777" w:rsidR="00AC5677" w:rsidRPr="008E584A" w:rsidRDefault="00AC5677" w:rsidP="00AC5677">
      <w:pPr>
        <w:shd w:val="clear" w:color="auto" w:fill="FFFFFF" w:themeFill="background1"/>
        <w:rPr>
          <w:rFonts w:ascii="Arial" w:hAnsi="Arial" w:cs="Arial"/>
          <w:sz w:val="22"/>
          <w:szCs w:val="22"/>
        </w:rPr>
      </w:pPr>
    </w:p>
    <w:p w14:paraId="6BD083C7" w14:textId="77777777" w:rsidR="00AC5677" w:rsidRPr="008E584A" w:rsidRDefault="00AC5677" w:rsidP="00AC5677">
      <w:pPr>
        <w:shd w:val="clear" w:color="auto" w:fill="FFFFFF" w:themeFill="background1"/>
        <w:ind w:left="1134"/>
        <w:rPr>
          <w:rFonts w:ascii="Arial" w:hAnsi="Arial" w:cs="Arial"/>
          <w:sz w:val="22"/>
          <w:szCs w:val="22"/>
        </w:rPr>
      </w:pPr>
      <w:r w:rsidRPr="008E584A">
        <w:rPr>
          <w:rFonts w:ascii="Arial" w:hAnsi="Arial" w:cs="Arial"/>
          <w:sz w:val="22"/>
          <w:szCs w:val="22"/>
        </w:rPr>
        <w:t>Yes.</w:t>
      </w:r>
    </w:p>
    <w:p w14:paraId="395C4994" w14:textId="77777777" w:rsidR="00AC5677" w:rsidRPr="008E584A" w:rsidRDefault="00AC5677" w:rsidP="00AC5677">
      <w:pPr>
        <w:shd w:val="clear" w:color="auto" w:fill="FFFFFF" w:themeFill="background1"/>
        <w:ind w:left="1134"/>
        <w:rPr>
          <w:rFonts w:ascii="Arial" w:hAnsi="Arial" w:cs="Arial"/>
          <w:sz w:val="22"/>
          <w:szCs w:val="22"/>
        </w:rPr>
      </w:pPr>
      <w:r w:rsidRPr="008E584A">
        <w:rPr>
          <w:rFonts w:ascii="Arial" w:hAnsi="Arial" w:cs="Arial"/>
          <w:sz w:val="22"/>
          <w:szCs w:val="22"/>
        </w:rPr>
        <w:t>Awarding a more generous outcome than work deserves on merit is NEVER acceptable.</w:t>
      </w:r>
    </w:p>
    <w:p w14:paraId="247F75FA" w14:textId="77777777" w:rsidR="005A37FB" w:rsidRPr="008E584A" w:rsidRDefault="005A37FB" w:rsidP="00AC5677">
      <w:pPr>
        <w:shd w:val="clear" w:color="auto" w:fill="FFFFFF" w:themeFill="background1"/>
        <w:ind w:left="1134"/>
        <w:rPr>
          <w:rFonts w:ascii="Arial" w:hAnsi="Arial" w:cs="Arial"/>
          <w:sz w:val="22"/>
          <w:szCs w:val="22"/>
        </w:rPr>
      </w:pPr>
    </w:p>
    <w:p w14:paraId="48DDCF09" w14:textId="77777777" w:rsidR="00A902DB" w:rsidRPr="008E584A" w:rsidRDefault="00A902DB" w:rsidP="00AC5677">
      <w:pPr>
        <w:shd w:val="clear" w:color="auto" w:fill="FFFFFF" w:themeFill="background1"/>
        <w:ind w:left="1134"/>
        <w:rPr>
          <w:rFonts w:ascii="Arial" w:hAnsi="Arial" w:cs="Arial"/>
          <w:sz w:val="22"/>
          <w:szCs w:val="22"/>
        </w:rPr>
      </w:pPr>
      <w:r w:rsidRPr="008E584A">
        <w:rPr>
          <w:rFonts w:ascii="Arial" w:hAnsi="Arial" w:cs="Arial"/>
          <w:sz w:val="22"/>
          <w:szCs w:val="22"/>
        </w:rPr>
        <w:t>The University Mitigating Circumstances Policy applies to all students.</w:t>
      </w:r>
    </w:p>
    <w:p w14:paraId="005C7699" w14:textId="77777777" w:rsidR="005A37FB" w:rsidRPr="008E584A" w:rsidRDefault="005A37FB">
      <w:pPr>
        <w:rPr>
          <w:rFonts w:ascii="Arial" w:hAnsi="Arial" w:cs="Arial"/>
          <w:b/>
          <w:bCs/>
          <w:kern w:val="36"/>
          <w:sz w:val="28"/>
          <w:szCs w:val="28"/>
          <w:lang w:eastAsia="en-GB"/>
        </w:rPr>
      </w:pPr>
      <w:bookmarkStart w:id="87" w:name="_Toc489022273"/>
      <w:bookmarkEnd w:id="84"/>
      <w:r w:rsidRPr="008E584A">
        <w:rPr>
          <w:rFonts w:ascii="Arial" w:hAnsi="Arial" w:cs="Arial"/>
          <w:sz w:val="28"/>
          <w:szCs w:val="28"/>
        </w:rPr>
        <w:br w:type="page"/>
      </w:r>
    </w:p>
    <w:p w14:paraId="763E7564" w14:textId="77777777" w:rsidR="0032673D" w:rsidRPr="008E584A" w:rsidRDefault="00B02D3E" w:rsidP="005A37FB">
      <w:pPr>
        <w:pStyle w:val="Heading1"/>
        <w:spacing w:before="0" w:beforeAutospacing="0" w:after="0" w:afterAutospacing="0"/>
        <w:jc w:val="center"/>
        <w:rPr>
          <w:rFonts w:ascii="Arial" w:hAnsi="Arial" w:cs="Arial"/>
          <w:sz w:val="28"/>
          <w:szCs w:val="28"/>
        </w:rPr>
      </w:pPr>
      <w:r w:rsidRPr="008E584A">
        <w:rPr>
          <w:rFonts w:ascii="Arial" w:hAnsi="Arial" w:cs="Arial"/>
          <w:sz w:val="28"/>
          <w:szCs w:val="28"/>
        </w:rPr>
        <w:lastRenderedPageBreak/>
        <w:t>APPENDIX ONE</w:t>
      </w:r>
      <w:bookmarkEnd w:id="87"/>
      <w:r w:rsidR="00626E4E" w:rsidRPr="008E584A">
        <w:rPr>
          <w:rFonts w:ascii="Arial" w:hAnsi="Arial" w:cs="Arial"/>
          <w:sz w:val="28"/>
          <w:szCs w:val="28"/>
        </w:rPr>
        <w:t xml:space="preserve"> </w:t>
      </w:r>
    </w:p>
    <w:p w14:paraId="552A64CE" w14:textId="77777777" w:rsidR="00B02D3E" w:rsidRPr="008E584A" w:rsidRDefault="00B02D3E" w:rsidP="005A37FB">
      <w:pPr>
        <w:pStyle w:val="Heading1"/>
        <w:spacing w:before="0" w:beforeAutospacing="0" w:after="0" w:afterAutospacing="0"/>
        <w:jc w:val="center"/>
        <w:rPr>
          <w:rFonts w:ascii="Arial" w:hAnsi="Arial" w:cs="Arial"/>
          <w:sz w:val="28"/>
          <w:szCs w:val="28"/>
        </w:rPr>
      </w:pPr>
      <w:bookmarkStart w:id="88" w:name="_Toc489022274"/>
      <w:r w:rsidRPr="008E584A">
        <w:rPr>
          <w:rFonts w:ascii="Arial" w:hAnsi="Arial" w:cs="Arial"/>
          <w:sz w:val="28"/>
          <w:szCs w:val="28"/>
        </w:rPr>
        <w:t>Qualification Descriptors **</w:t>
      </w:r>
      <w:bookmarkEnd w:id="88"/>
    </w:p>
    <w:p w14:paraId="566A1537" w14:textId="77777777" w:rsidR="009D11C5" w:rsidRPr="008E584A" w:rsidRDefault="009D11C5" w:rsidP="009D11C5">
      <w:pPr>
        <w:autoSpaceDE w:val="0"/>
        <w:autoSpaceDN w:val="0"/>
        <w:adjustRightInd w:val="0"/>
        <w:rPr>
          <w:rFonts w:ascii="Arial" w:hAnsi="Arial" w:cs="Arial"/>
          <w:sz w:val="18"/>
          <w:szCs w:val="18"/>
        </w:rPr>
      </w:pPr>
    </w:p>
    <w:p w14:paraId="3EBCCBC7" w14:textId="77777777" w:rsidR="009D11C5" w:rsidRPr="008E584A" w:rsidRDefault="009D11C5" w:rsidP="009D11C5">
      <w:pPr>
        <w:autoSpaceDE w:val="0"/>
        <w:autoSpaceDN w:val="0"/>
        <w:adjustRightInd w:val="0"/>
        <w:rPr>
          <w:rFonts w:ascii="Arial" w:hAnsi="Arial" w:cs="Arial"/>
          <w:b/>
          <w:bCs/>
          <w:sz w:val="22"/>
          <w:szCs w:val="22"/>
          <w:u w:val="single"/>
          <w:lang w:eastAsia="en-GB"/>
        </w:rPr>
      </w:pPr>
      <w:r w:rsidRPr="008E584A">
        <w:rPr>
          <w:rFonts w:ascii="Arial" w:hAnsi="Arial" w:cs="Arial"/>
          <w:b/>
          <w:bCs/>
          <w:sz w:val="22"/>
          <w:szCs w:val="22"/>
          <w:u w:val="single"/>
          <w:lang w:eastAsia="en-GB"/>
        </w:rPr>
        <w:t>Master of Philosophy</w:t>
      </w:r>
    </w:p>
    <w:p w14:paraId="6BE2613D" w14:textId="77777777" w:rsidR="009D11C5" w:rsidRPr="008E584A" w:rsidRDefault="009D11C5" w:rsidP="009D11C5">
      <w:pPr>
        <w:shd w:val="clear" w:color="auto" w:fill="FFFFFF"/>
        <w:rPr>
          <w:rFonts w:ascii="Arial" w:hAnsi="Arial" w:cs="Arial"/>
          <w:sz w:val="16"/>
          <w:szCs w:val="16"/>
          <w:u w:val="single"/>
        </w:rPr>
      </w:pPr>
    </w:p>
    <w:p w14:paraId="66B95A18" w14:textId="2F9A83AC" w:rsidR="009D11C5" w:rsidRDefault="009D11C5" w:rsidP="009D11C5">
      <w:pPr>
        <w:autoSpaceDE w:val="0"/>
        <w:autoSpaceDN w:val="0"/>
        <w:adjustRightInd w:val="0"/>
        <w:ind w:left="540" w:hanging="540"/>
        <w:rPr>
          <w:rFonts w:ascii="Arial" w:hAnsi="Arial" w:cs="Arial"/>
          <w:b/>
          <w:bCs/>
          <w:sz w:val="22"/>
          <w:szCs w:val="22"/>
          <w:lang w:eastAsia="en-GB"/>
        </w:rPr>
      </w:pPr>
      <w:r w:rsidRPr="008E584A">
        <w:rPr>
          <w:rFonts w:ascii="Arial" w:hAnsi="Arial" w:cs="Arial"/>
          <w:b/>
          <w:bCs/>
          <w:sz w:val="22"/>
          <w:szCs w:val="22"/>
          <w:lang w:eastAsia="en-GB"/>
        </w:rPr>
        <w:t>Liverpool Hope University will award the degree of MPhil to students who have demonstrated:</w:t>
      </w:r>
    </w:p>
    <w:p w14:paraId="33B4868C" w14:textId="77777777" w:rsidR="002C0711" w:rsidRPr="008E584A" w:rsidRDefault="002C0711" w:rsidP="009D11C5">
      <w:pPr>
        <w:autoSpaceDE w:val="0"/>
        <w:autoSpaceDN w:val="0"/>
        <w:adjustRightInd w:val="0"/>
        <w:ind w:left="540" w:hanging="540"/>
        <w:rPr>
          <w:rFonts w:ascii="Arial" w:hAnsi="Arial" w:cs="Arial"/>
          <w:b/>
          <w:bCs/>
          <w:sz w:val="22"/>
          <w:szCs w:val="22"/>
          <w:lang w:eastAsia="en-GB"/>
        </w:rPr>
      </w:pPr>
    </w:p>
    <w:p w14:paraId="6FC22B26" w14:textId="77777777" w:rsidR="009D11C5" w:rsidRPr="008E584A" w:rsidRDefault="009D11C5" w:rsidP="009D11C5">
      <w:pPr>
        <w:autoSpaceDE w:val="0"/>
        <w:autoSpaceDN w:val="0"/>
        <w:adjustRightInd w:val="0"/>
        <w:ind w:left="1080" w:hanging="540"/>
        <w:rPr>
          <w:rFonts w:ascii="Arial" w:hAnsi="Arial" w:cs="Arial"/>
          <w:sz w:val="20"/>
          <w:szCs w:val="20"/>
          <w:lang w:eastAsia="en-GB"/>
        </w:rPr>
      </w:pPr>
      <w:r w:rsidRPr="008E584A">
        <w:rPr>
          <w:rFonts w:ascii="Arial" w:eastAsia="Arial" w:hAnsi="Arial" w:cs="Arial" w:hint="eastAsia"/>
          <w:sz w:val="20"/>
          <w:szCs w:val="20"/>
          <w:lang w:eastAsia="en-GB"/>
        </w:rPr>
        <w:t>􀁺</w:t>
      </w:r>
      <w:r w:rsidRPr="008E584A">
        <w:rPr>
          <w:rFonts w:ascii="Arial" w:hAnsi="Arial" w:cs="Arial"/>
          <w:sz w:val="20"/>
          <w:szCs w:val="20"/>
          <w:lang w:eastAsia="en-GB"/>
        </w:rPr>
        <w:t xml:space="preserve"> </w:t>
      </w:r>
      <w:r w:rsidRPr="008E584A">
        <w:rPr>
          <w:rFonts w:ascii="Arial" w:hAnsi="Arial" w:cs="Arial"/>
          <w:sz w:val="20"/>
          <w:szCs w:val="20"/>
          <w:lang w:eastAsia="en-GB"/>
        </w:rPr>
        <w:tab/>
        <w:t>a systematic understanding of knowledge, and a critical awareness of current problems and/or new insights, much of which is at, or informed by, the forefront of their academic discipline, field of study or area of professional practice;</w:t>
      </w:r>
    </w:p>
    <w:p w14:paraId="06FE483F" w14:textId="77777777" w:rsidR="009D11C5" w:rsidRPr="008E584A" w:rsidRDefault="009D11C5" w:rsidP="009D11C5">
      <w:pPr>
        <w:autoSpaceDE w:val="0"/>
        <w:autoSpaceDN w:val="0"/>
        <w:adjustRightInd w:val="0"/>
        <w:ind w:left="1080" w:hanging="540"/>
        <w:rPr>
          <w:rFonts w:ascii="Arial" w:hAnsi="Arial" w:cs="Arial"/>
          <w:sz w:val="20"/>
          <w:szCs w:val="20"/>
          <w:lang w:eastAsia="en-GB"/>
        </w:rPr>
      </w:pPr>
      <w:r w:rsidRPr="008E584A">
        <w:rPr>
          <w:rFonts w:ascii="Arial" w:eastAsia="Arial" w:hAnsi="Arial" w:cs="Arial" w:hint="eastAsia"/>
          <w:sz w:val="20"/>
          <w:szCs w:val="20"/>
          <w:lang w:eastAsia="en-GB"/>
        </w:rPr>
        <w:t>􀁺</w:t>
      </w:r>
      <w:r w:rsidRPr="008E584A">
        <w:rPr>
          <w:rFonts w:ascii="Arial" w:hAnsi="Arial" w:cs="Arial"/>
          <w:sz w:val="20"/>
          <w:szCs w:val="20"/>
          <w:lang w:eastAsia="en-GB"/>
        </w:rPr>
        <w:tab/>
        <w:t xml:space="preserve">a comprehensive understanding of techniques applicable to their own research or advanced scholarship; </w:t>
      </w:r>
    </w:p>
    <w:p w14:paraId="64263AAD" w14:textId="77777777" w:rsidR="009D11C5" w:rsidRPr="008E584A" w:rsidRDefault="009D11C5" w:rsidP="009D11C5">
      <w:pPr>
        <w:autoSpaceDE w:val="0"/>
        <w:autoSpaceDN w:val="0"/>
        <w:adjustRightInd w:val="0"/>
        <w:ind w:left="1080" w:hanging="540"/>
        <w:rPr>
          <w:rFonts w:ascii="Arial" w:hAnsi="Arial" w:cs="Arial"/>
          <w:sz w:val="20"/>
          <w:szCs w:val="20"/>
          <w:lang w:eastAsia="en-GB"/>
        </w:rPr>
      </w:pPr>
      <w:r w:rsidRPr="008E584A">
        <w:rPr>
          <w:rFonts w:ascii="Arial" w:eastAsia="Arial" w:hAnsi="Arial" w:cs="Arial" w:hint="eastAsia"/>
          <w:sz w:val="20"/>
          <w:szCs w:val="20"/>
          <w:lang w:eastAsia="en-GB"/>
        </w:rPr>
        <w:t>􀁺</w:t>
      </w:r>
      <w:r w:rsidRPr="008E584A">
        <w:rPr>
          <w:rFonts w:ascii="Arial" w:hAnsi="Arial" w:cs="Arial"/>
          <w:sz w:val="20"/>
          <w:szCs w:val="20"/>
          <w:lang w:eastAsia="en-GB"/>
        </w:rPr>
        <w:t xml:space="preserve"> </w:t>
      </w:r>
      <w:r w:rsidRPr="008E584A">
        <w:rPr>
          <w:rFonts w:ascii="Arial" w:hAnsi="Arial" w:cs="Arial"/>
          <w:sz w:val="20"/>
          <w:szCs w:val="20"/>
          <w:lang w:eastAsia="en-GB"/>
        </w:rPr>
        <w:tab/>
        <w:t>originality in the application of knowledge, together with a practical understanding of how established techniques of research and enquiry are used to create and interpret knowledge in the discipline;</w:t>
      </w:r>
    </w:p>
    <w:p w14:paraId="29A5FBFB" w14:textId="77777777" w:rsidR="009D11C5" w:rsidRPr="008E584A" w:rsidRDefault="009D11C5" w:rsidP="009D11C5">
      <w:pPr>
        <w:autoSpaceDE w:val="0"/>
        <w:autoSpaceDN w:val="0"/>
        <w:adjustRightInd w:val="0"/>
        <w:ind w:left="1080" w:hanging="540"/>
        <w:rPr>
          <w:rFonts w:ascii="Arial" w:hAnsi="Arial" w:cs="Arial"/>
          <w:sz w:val="20"/>
          <w:szCs w:val="20"/>
          <w:lang w:eastAsia="en-GB"/>
        </w:rPr>
      </w:pPr>
      <w:r w:rsidRPr="008E584A">
        <w:rPr>
          <w:rFonts w:ascii="Arial" w:eastAsia="Arial" w:hAnsi="Arial" w:cs="Arial" w:hint="eastAsia"/>
          <w:sz w:val="20"/>
          <w:szCs w:val="20"/>
          <w:lang w:eastAsia="en-GB"/>
        </w:rPr>
        <w:t>􀁺</w:t>
      </w:r>
      <w:r w:rsidRPr="008E584A">
        <w:rPr>
          <w:rFonts w:ascii="Arial" w:hAnsi="Arial" w:cs="Arial"/>
          <w:sz w:val="20"/>
          <w:szCs w:val="20"/>
          <w:lang w:eastAsia="en-GB"/>
        </w:rPr>
        <w:tab/>
        <w:t>conceptual understanding that enables the student:</w:t>
      </w:r>
    </w:p>
    <w:p w14:paraId="5FC08CB2" w14:textId="77777777" w:rsidR="009D11C5" w:rsidRPr="008E584A" w:rsidRDefault="009D11C5" w:rsidP="009D11C5">
      <w:pPr>
        <w:autoSpaceDE w:val="0"/>
        <w:autoSpaceDN w:val="0"/>
        <w:adjustRightInd w:val="0"/>
        <w:ind w:left="1620" w:hanging="540"/>
        <w:rPr>
          <w:rFonts w:ascii="Arial" w:hAnsi="Arial" w:cs="Arial"/>
          <w:sz w:val="20"/>
          <w:szCs w:val="20"/>
          <w:lang w:eastAsia="en-GB"/>
        </w:rPr>
      </w:pPr>
      <w:r w:rsidRPr="008E584A">
        <w:rPr>
          <w:rFonts w:ascii="Arial" w:eastAsia="Arial" w:hAnsi="Arial" w:cs="Arial" w:hint="eastAsia"/>
          <w:sz w:val="20"/>
          <w:szCs w:val="20"/>
          <w:lang w:eastAsia="en-GB"/>
        </w:rPr>
        <w:t>􀁻</w:t>
      </w:r>
      <w:r w:rsidRPr="008E584A">
        <w:rPr>
          <w:rFonts w:ascii="Arial" w:hAnsi="Arial" w:cs="Arial"/>
          <w:sz w:val="20"/>
          <w:szCs w:val="20"/>
          <w:lang w:eastAsia="en-GB"/>
        </w:rPr>
        <w:tab/>
        <w:t>to evaluate critically current research and advanced scholarship in the discipline</w:t>
      </w:r>
    </w:p>
    <w:p w14:paraId="78E2718F" w14:textId="77777777" w:rsidR="009D11C5" w:rsidRPr="008E584A" w:rsidRDefault="009D11C5" w:rsidP="009D11C5">
      <w:pPr>
        <w:autoSpaceDE w:val="0"/>
        <w:autoSpaceDN w:val="0"/>
        <w:adjustRightInd w:val="0"/>
        <w:ind w:left="1620" w:hanging="540"/>
        <w:rPr>
          <w:rFonts w:ascii="Arial" w:hAnsi="Arial" w:cs="Arial"/>
          <w:sz w:val="20"/>
          <w:szCs w:val="20"/>
          <w:lang w:eastAsia="en-GB"/>
        </w:rPr>
      </w:pPr>
      <w:r w:rsidRPr="008E584A">
        <w:rPr>
          <w:rFonts w:ascii="Arial" w:eastAsia="Arial" w:hAnsi="Arial" w:cs="Arial" w:hint="eastAsia"/>
          <w:sz w:val="20"/>
          <w:szCs w:val="20"/>
          <w:lang w:eastAsia="en-GB"/>
        </w:rPr>
        <w:t>􀁻</w:t>
      </w:r>
      <w:r w:rsidRPr="008E584A">
        <w:rPr>
          <w:rFonts w:ascii="Arial" w:hAnsi="Arial" w:cs="Arial"/>
          <w:sz w:val="20"/>
          <w:szCs w:val="20"/>
          <w:lang w:eastAsia="en-GB"/>
        </w:rPr>
        <w:tab/>
        <w:t>to evaluate methodologies and develop critiques of them and, where appropriate, to propose new hypotheses.</w:t>
      </w:r>
    </w:p>
    <w:p w14:paraId="222B868B" w14:textId="77777777" w:rsidR="009D11C5" w:rsidRPr="008E584A" w:rsidRDefault="009D11C5" w:rsidP="009D11C5">
      <w:pPr>
        <w:autoSpaceDE w:val="0"/>
        <w:autoSpaceDN w:val="0"/>
        <w:adjustRightInd w:val="0"/>
        <w:rPr>
          <w:rFonts w:ascii="Arial" w:hAnsi="Arial" w:cs="Arial"/>
          <w:b/>
          <w:bCs/>
          <w:sz w:val="16"/>
          <w:szCs w:val="16"/>
          <w:lang w:eastAsia="en-GB"/>
        </w:rPr>
      </w:pPr>
    </w:p>
    <w:p w14:paraId="7AD54541" w14:textId="77777777" w:rsidR="009D11C5" w:rsidRPr="008E584A" w:rsidRDefault="009D11C5" w:rsidP="009D11C5">
      <w:pPr>
        <w:autoSpaceDE w:val="0"/>
        <w:autoSpaceDN w:val="0"/>
        <w:adjustRightInd w:val="0"/>
        <w:ind w:left="540" w:hanging="540"/>
        <w:rPr>
          <w:rFonts w:ascii="Arial" w:hAnsi="Arial" w:cs="Arial"/>
          <w:b/>
          <w:bCs/>
          <w:sz w:val="22"/>
          <w:szCs w:val="22"/>
          <w:lang w:eastAsia="en-GB"/>
        </w:rPr>
      </w:pPr>
      <w:r w:rsidRPr="008E584A">
        <w:rPr>
          <w:rFonts w:ascii="Arial" w:hAnsi="Arial" w:cs="Arial"/>
          <w:b/>
          <w:bCs/>
          <w:sz w:val="22"/>
          <w:szCs w:val="22"/>
          <w:lang w:eastAsia="en-GB"/>
        </w:rPr>
        <w:t>2.</w:t>
      </w:r>
      <w:r w:rsidRPr="008E584A">
        <w:rPr>
          <w:rFonts w:ascii="Arial" w:hAnsi="Arial" w:cs="Arial"/>
          <w:b/>
          <w:bCs/>
          <w:sz w:val="22"/>
          <w:szCs w:val="22"/>
          <w:lang w:eastAsia="en-GB"/>
        </w:rPr>
        <w:tab/>
        <w:t xml:space="preserve">Typically, holders of an MPhil degree from </w:t>
      </w:r>
      <w:smartTag w:uri="urn:schemas-microsoft-com:office:smarttags" w:element="place">
        <w:smartTag w:uri="urn:schemas-microsoft-com:office:smarttags" w:element="PlaceName">
          <w:r w:rsidRPr="008E584A">
            <w:rPr>
              <w:rFonts w:ascii="Arial" w:hAnsi="Arial" w:cs="Arial"/>
              <w:b/>
              <w:bCs/>
              <w:sz w:val="22"/>
              <w:szCs w:val="22"/>
              <w:lang w:eastAsia="en-GB"/>
            </w:rPr>
            <w:t>Liverpool</w:t>
          </w:r>
        </w:smartTag>
        <w:r w:rsidRPr="008E584A">
          <w:rPr>
            <w:rFonts w:ascii="Arial" w:hAnsi="Arial" w:cs="Arial"/>
            <w:b/>
            <w:bCs/>
            <w:sz w:val="22"/>
            <w:szCs w:val="22"/>
            <w:lang w:eastAsia="en-GB"/>
          </w:rPr>
          <w:t xml:space="preserve"> </w:t>
        </w:r>
        <w:smartTag w:uri="urn:schemas-microsoft-com:office:smarttags" w:element="PlaceName">
          <w:r w:rsidRPr="008E584A">
            <w:rPr>
              <w:rFonts w:ascii="Arial" w:hAnsi="Arial" w:cs="Arial"/>
              <w:b/>
              <w:bCs/>
              <w:sz w:val="22"/>
              <w:szCs w:val="22"/>
              <w:lang w:eastAsia="en-GB"/>
            </w:rPr>
            <w:t>Hope</w:t>
          </w:r>
        </w:smartTag>
        <w:r w:rsidRPr="008E584A">
          <w:rPr>
            <w:rFonts w:ascii="Arial" w:hAnsi="Arial" w:cs="Arial"/>
            <w:b/>
            <w:bCs/>
            <w:sz w:val="22"/>
            <w:szCs w:val="22"/>
            <w:lang w:eastAsia="en-GB"/>
          </w:rPr>
          <w:t xml:space="preserve"> </w:t>
        </w:r>
        <w:smartTag w:uri="urn:schemas-microsoft-com:office:smarttags" w:element="PlaceName">
          <w:r w:rsidRPr="008E584A">
            <w:rPr>
              <w:rFonts w:ascii="Arial" w:hAnsi="Arial" w:cs="Arial"/>
              <w:b/>
              <w:bCs/>
              <w:sz w:val="22"/>
              <w:szCs w:val="22"/>
              <w:lang w:eastAsia="en-GB"/>
            </w:rPr>
            <w:t>University</w:t>
          </w:r>
        </w:smartTag>
      </w:smartTag>
      <w:r w:rsidRPr="008E584A">
        <w:rPr>
          <w:rFonts w:ascii="Arial" w:hAnsi="Arial" w:cs="Arial"/>
          <w:b/>
          <w:bCs/>
          <w:sz w:val="22"/>
          <w:szCs w:val="22"/>
          <w:lang w:eastAsia="en-GB"/>
        </w:rPr>
        <w:t xml:space="preserve"> will:</w:t>
      </w:r>
    </w:p>
    <w:p w14:paraId="62CEC8BF" w14:textId="77777777" w:rsidR="009D11C5" w:rsidRPr="008E584A" w:rsidRDefault="009D11C5" w:rsidP="009D11C5">
      <w:pPr>
        <w:autoSpaceDE w:val="0"/>
        <w:autoSpaceDN w:val="0"/>
        <w:adjustRightInd w:val="0"/>
        <w:ind w:left="1080" w:hanging="540"/>
        <w:rPr>
          <w:rFonts w:ascii="Arial" w:hAnsi="Arial" w:cs="Arial"/>
          <w:b/>
          <w:bCs/>
          <w:sz w:val="22"/>
          <w:szCs w:val="22"/>
          <w:lang w:eastAsia="en-GB"/>
        </w:rPr>
      </w:pPr>
      <w:r w:rsidRPr="008E584A">
        <w:rPr>
          <w:rFonts w:ascii="Arial" w:hAnsi="Arial" w:cs="Arial"/>
          <w:b/>
          <w:bCs/>
          <w:sz w:val="22"/>
          <w:szCs w:val="22"/>
          <w:lang w:eastAsia="en-GB"/>
        </w:rPr>
        <w:t>[a]</w:t>
      </w:r>
      <w:r w:rsidRPr="008E584A">
        <w:rPr>
          <w:rFonts w:ascii="Arial" w:hAnsi="Arial" w:cs="Arial"/>
          <w:b/>
          <w:bCs/>
          <w:sz w:val="22"/>
          <w:szCs w:val="22"/>
          <w:lang w:eastAsia="en-GB"/>
        </w:rPr>
        <w:tab/>
        <w:t>be able to:</w:t>
      </w:r>
    </w:p>
    <w:p w14:paraId="31F82439" w14:textId="77777777" w:rsidR="009D11C5" w:rsidRPr="008E584A" w:rsidRDefault="009D11C5" w:rsidP="009D11C5">
      <w:pPr>
        <w:autoSpaceDE w:val="0"/>
        <w:autoSpaceDN w:val="0"/>
        <w:adjustRightInd w:val="0"/>
        <w:ind w:left="1620" w:hanging="540"/>
        <w:rPr>
          <w:rFonts w:ascii="Arial" w:hAnsi="Arial" w:cs="Arial"/>
          <w:sz w:val="20"/>
          <w:szCs w:val="20"/>
          <w:lang w:eastAsia="en-GB"/>
        </w:rPr>
      </w:pPr>
      <w:r w:rsidRPr="008E584A">
        <w:rPr>
          <w:rFonts w:ascii="Arial" w:eastAsia="Arial" w:hAnsi="Arial" w:cs="Arial" w:hint="eastAsia"/>
          <w:sz w:val="20"/>
          <w:szCs w:val="20"/>
          <w:lang w:eastAsia="en-GB"/>
        </w:rPr>
        <w:t>􀁺</w:t>
      </w:r>
      <w:r w:rsidRPr="008E584A">
        <w:rPr>
          <w:rFonts w:ascii="Arial" w:hAnsi="Arial" w:cs="Arial"/>
          <w:sz w:val="20"/>
          <w:szCs w:val="20"/>
          <w:lang w:eastAsia="en-GB"/>
        </w:rPr>
        <w:tab/>
        <w:t>deal with complex issues both systematically and creatively, make sound judgements in the absence of complete data, and communicate their conclusions clearly to specialist and non-specialist audiences;</w:t>
      </w:r>
    </w:p>
    <w:p w14:paraId="17927A92" w14:textId="77777777" w:rsidR="009D11C5" w:rsidRPr="008E584A" w:rsidRDefault="009D11C5" w:rsidP="009D11C5">
      <w:pPr>
        <w:autoSpaceDE w:val="0"/>
        <w:autoSpaceDN w:val="0"/>
        <w:adjustRightInd w:val="0"/>
        <w:ind w:left="1620" w:hanging="540"/>
        <w:rPr>
          <w:rFonts w:ascii="Arial" w:hAnsi="Arial" w:cs="Arial"/>
          <w:sz w:val="20"/>
          <w:szCs w:val="20"/>
          <w:lang w:eastAsia="en-GB"/>
        </w:rPr>
      </w:pPr>
      <w:r w:rsidRPr="008E584A">
        <w:rPr>
          <w:rFonts w:ascii="Arial" w:eastAsia="Arial" w:hAnsi="Arial" w:cs="Arial" w:hint="eastAsia"/>
          <w:sz w:val="20"/>
          <w:szCs w:val="20"/>
          <w:lang w:eastAsia="en-GB"/>
        </w:rPr>
        <w:t>􀁺</w:t>
      </w:r>
      <w:r w:rsidRPr="008E584A">
        <w:rPr>
          <w:rFonts w:ascii="Arial" w:hAnsi="Arial" w:cs="Arial"/>
          <w:sz w:val="20"/>
          <w:szCs w:val="20"/>
          <w:lang w:eastAsia="en-GB"/>
        </w:rPr>
        <w:tab/>
        <w:t>demonstrate self-direction and originality in tackling and solving problems, and act autonomously in planning and implementing tasks at a professional or equivalent level;</w:t>
      </w:r>
    </w:p>
    <w:p w14:paraId="6975010A" w14:textId="77777777" w:rsidR="009D11C5" w:rsidRPr="008E584A" w:rsidRDefault="009D11C5" w:rsidP="009D11C5">
      <w:pPr>
        <w:autoSpaceDE w:val="0"/>
        <w:autoSpaceDN w:val="0"/>
        <w:adjustRightInd w:val="0"/>
        <w:ind w:left="1620" w:hanging="540"/>
        <w:rPr>
          <w:rFonts w:ascii="Arial" w:hAnsi="Arial" w:cs="Arial"/>
          <w:sz w:val="20"/>
          <w:szCs w:val="20"/>
          <w:lang w:eastAsia="en-GB"/>
        </w:rPr>
      </w:pPr>
      <w:r w:rsidRPr="008E584A">
        <w:rPr>
          <w:rFonts w:ascii="Arial" w:eastAsia="Arial" w:hAnsi="Arial" w:cs="Arial" w:hint="eastAsia"/>
          <w:sz w:val="20"/>
          <w:szCs w:val="20"/>
          <w:lang w:eastAsia="en-GB"/>
        </w:rPr>
        <w:t>􀁺</w:t>
      </w:r>
      <w:r w:rsidRPr="008E584A">
        <w:rPr>
          <w:rFonts w:ascii="Arial" w:hAnsi="Arial" w:cs="Arial"/>
          <w:sz w:val="20"/>
          <w:szCs w:val="20"/>
          <w:lang w:eastAsia="en-GB"/>
        </w:rPr>
        <w:tab/>
        <w:t>continue to advance their knowledge and understanding, and to develop new skills to a high level.</w:t>
      </w:r>
    </w:p>
    <w:p w14:paraId="48B5B9D8" w14:textId="77777777" w:rsidR="009D11C5" w:rsidRPr="008E584A" w:rsidRDefault="009D11C5" w:rsidP="009D11C5">
      <w:pPr>
        <w:autoSpaceDE w:val="0"/>
        <w:autoSpaceDN w:val="0"/>
        <w:adjustRightInd w:val="0"/>
        <w:ind w:left="1080" w:hanging="540"/>
        <w:rPr>
          <w:rFonts w:ascii="Arial" w:hAnsi="Arial" w:cs="Arial"/>
          <w:b/>
          <w:sz w:val="22"/>
          <w:szCs w:val="22"/>
          <w:lang w:eastAsia="en-GB"/>
        </w:rPr>
      </w:pPr>
      <w:r w:rsidRPr="008E584A">
        <w:rPr>
          <w:rFonts w:ascii="Arial" w:hAnsi="Arial" w:cs="Arial"/>
          <w:b/>
          <w:bCs/>
          <w:sz w:val="22"/>
          <w:szCs w:val="22"/>
          <w:lang w:eastAsia="en-GB"/>
        </w:rPr>
        <w:t>[b]</w:t>
      </w:r>
      <w:r w:rsidRPr="008E584A">
        <w:rPr>
          <w:rFonts w:ascii="Arial" w:hAnsi="Arial" w:cs="Arial"/>
          <w:b/>
          <w:bCs/>
          <w:sz w:val="22"/>
          <w:szCs w:val="22"/>
          <w:lang w:eastAsia="en-GB"/>
        </w:rPr>
        <w:tab/>
        <w:t xml:space="preserve">have </w:t>
      </w:r>
      <w:r w:rsidRPr="008E584A">
        <w:rPr>
          <w:rFonts w:ascii="Arial" w:hAnsi="Arial" w:cs="Arial"/>
          <w:b/>
          <w:sz w:val="22"/>
          <w:szCs w:val="22"/>
          <w:lang w:eastAsia="en-GB"/>
        </w:rPr>
        <w:t>the qualities and transferable skills necessary for employment requiring:</w:t>
      </w:r>
    </w:p>
    <w:p w14:paraId="7EA76BCE" w14:textId="77777777" w:rsidR="009D11C5" w:rsidRPr="008E584A" w:rsidRDefault="009D11C5" w:rsidP="009D11C5">
      <w:pPr>
        <w:autoSpaceDE w:val="0"/>
        <w:autoSpaceDN w:val="0"/>
        <w:adjustRightInd w:val="0"/>
        <w:ind w:left="1620" w:hanging="540"/>
        <w:rPr>
          <w:rFonts w:ascii="Arial" w:hAnsi="Arial" w:cs="Arial"/>
          <w:sz w:val="20"/>
          <w:szCs w:val="20"/>
          <w:lang w:eastAsia="en-GB"/>
        </w:rPr>
      </w:pPr>
      <w:r w:rsidRPr="008E584A">
        <w:rPr>
          <w:rFonts w:ascii="Arial" w:eastAsia="Arial" w:hAnsi="Arial" w:cs="Arial" w:hint="eastAsia"/>
          <w:sz w:val="20"/>
          <w:szCs w:val="20"/>
          <w:lang w:eastAsia="en-GB"/>
        </w:rPr>
        <w:t>􀁻</w:t>
      </w:r>
      <w:r w:rsidRPr="008E584A">
        <w:rPr>
          <w:rFonts w:ascii="Arial" w:hAnsi="Arial" w:cs="Arial"/>
          <w:sz w:val="20"/>
          <w:szCs w:val="20"/>
          <w:lang w:eastAsia="en-GB"/>
        </w:rPr>
        <w:tab/>
        <w:t>the exercise of initiative and personal responsibility;</w:t>
      </w:r>
    </w:p>
    <w:p w14:paraId="77DFC3F4" w14:textId="77777777" w:rsidR="009D11C5" w:rsidRPr="008E584A" w:rsidRDefault="009D11C5" w:rsidP="009D11C5">
      <w:pPr>
        <w:autoSpaceDE w:val="0"/>
        <w:autoSpaceDN w:val="0"/>
        <w:adjustRightInd w:val="0"/>
        <w:ind w:left="1620" w:hanging="540"/>
        <w:rPr>
          <w:rFonts w:ascii="Arial" w:hAnsi="Arial" w:cs="Arial"/>
          <w:sz w:val="20"/>
          <w:szCs w:val="20"/>
          <w:lang w:eastAsia="en-GB"/>
        </w:rPr>
      </w:pPr>
      <w:r w:rsidRPr="008E584A">
        <w:rPr>
          <w:rFonts w:ascii="Arial" w:eastAsia="Arial" w:hAnsi="Arial" w:cs="Arial" w:hint="eastAsia"/>
          <w:sz w:val="20"/>
          <w:szCs w:val="20"/>
          <w:lang w:eastAsia="en-GB"/>
        </w:rPr>
        <w:t>􀁻</w:t>
      </w:r>
      <w:r w:rsidRPr="008E584A">
        <w:rPr>
          <w:rFonts w:ascii="Arial" w:hAnsi="Arial" w:cs="Arial"/>
          <w:sz w:val="20"/>
          <w:szCs w:val="20"/>
          <w:lang w:eastAsia="en-GB"/>
        </w:rPr>
        <w:tab/>
        <w:t>decision-making in complex and unpredictable situations;</w:t>
      </w:r>
    </w:p>
    <w:p w14:paraId="5E6D6D3C" w14:textId="77777777" w:rsidR="009D11C5" w:rsidRPr="008E584A" w:rsidRDefault="009D11C5" w:rsidP="009D11C5">
      <w:pPr>
        <w:autoSpaceDE w:val="0"/>
        <w:autoSpaceDN w:val="0"/>
        <w:adjustRightInd w:val="0"/>
        <w:ind w:left="1620" w:hanging="540"/>
        <w:rPr>
          <w:rFonts w:ascii="Arial" w:hAnsi="Arial" w:cs="Arial"/>
          <w:sz w:val="20"/>
          <w:szCs w:val="20"/>
          <w:lang w:eastAsia="en-GB"/>
        </w:rPr>
      </w:pPr>
      <w:r w:rsidRPr="008E584A">
        <w:rPr>
          <w:rFonts w:ascii="Arial" w:eastAsia="Arial" w:hAnsi="Arial" w:cs="Arial" w:hint="eastAsia"/>
          <w:sz w:val="20"/>
          <w:szCs w:val="20"/>
          <w:lang w:eastAsia="en-GB"/>
        </w:rPr>
        <w:t>􀁻</w:t>
      </w:r>
      <w:r w:rsidRPr="008E584A">
        <w:rPr>
          <w:rFonts w:ascii="Arial" w:hAnsi="Arial" w:cs="Arial"/>
          <w:sz w:val="20"/>
          <w:szCs w:val="20"/>
          <w:lang w:eastAsia="en-GB"/>
        </w:rPr>
        <w:tab/>
        <w:t>the independent learning ability required for continuing professional development.</w:t>
      </w:r>
    </w:p>
    <w:p w14:paraId="2C7D924D" w14:textId="77777777" w:rsidR="00902096" w:rsidRDefault="00902096" w:rsidP="00902096">
      <w:pPr>
        <w:autoSpaceDE w:val="0"/>
        <w:autoSpaceDN w:val="0"/>
        <w:adjustRightInd w:val="0"/>
        <w:rPr>
          <w:rFonts w:ascii="Arial" w:hAnsi="Arial" w:cs="Arial"/>
          <w:sz w:val="18"/>
          <w:szCs w:val="18"/>
        </w:rPr>
      </w:pPr>
    </w:p>
    <w:p w14:paraId="68F929B2" w14:textId="1786E14A" w:rsidR="00902096" w:rsidRPr="008E584A" w:rsidRDefault="00902096" w:rsidP="00902096">
      <w:pPr>
        <w:autoSpaceDE w:val="0"/>
        <w:autoSpaceDN w:val="0"/>
        <w:adjustRightInd w:val="0"/>
        <w:rPr>
          <w:rFonts w:ascii="Arial" w:hAnsi="Arial" w:cs="Arial"/>
          <w:sz w:val="18"/>
          <w:szCs w:val="18"/>
        </w:rPr>
      </w:pPr>
      <w:r w:rsidRPr="008E584A">
        <w:rPr>
          <w:rFonts w:ascii="Arial" w:hAnsi="Arial" w:cs="Arial"/>
          <w:sz w:val="18"/>
          <w:szCs w:val="18"/>
        </w:rPr>
        <w:t xml:space="preserve">Adapted from: UK Quality Code for Higher Education Part A: Setting and Maintaining Academic Standards </w:t>
      </w:r>
      <w:proofErr w:type="gramStart"/>
      <w:r w:rsidRPr="008E584A">
        <w:rPr>
          <w:rFonts w:ascii="Arial" w:hAnsi="Arial" w:cs="Arial"/>
          <w:sz w:val="18"/>
          <w:szCs w:val="18"/>
        </w:rPr>
        <w:t>The</w:t>
      </w:r>
      <w:proofErr w:type="gramEnd"/>
      <w:r w:rsidRPr="008E584A">
        <w:rPr>
          <w:rFonts w:ascii="Arial" w:hAnsi="Arial" w:cs="Arial"/>
          <w:sz w:val="18"/>
          <w:szCs w:val="18"/>
        </w:rPr>
        <w:t xml:space="preserve"> Frameworks for Higher Education Qualifications of UK Degree-Awarding Bodies [October 2014] </w:t>
      </w:r>
      <w:r w:rsidRPr="008E584A" w:rsidDel="00920446">
        <w:rPr>
          <w:rFonts w:ascii="Arial" w:hAnsi="Arial" w:cs="Arial"/>
          <w:sz w:val="18"/>
          <w:szCs w:val="18"/>
        </w:rPr>
        <w:t xml:space="preserve"> </w:t>
      </w:r>
    </w:p>
    <w:p w14:paraId="270491E8" w14:textId="77777777" w:rsidR="00960415" w:rsidRPr="008E584A" w:rsidRDefault="00960415" w:rsidP="009D11C5">
      <w:pPr>
        <w:shd w:val="clear" w:color="auto" w:fill="FFFFFF"/>
        <w:rPr>
          <w:rFonts w:ascii="Arial" w:hAnsi="Arial" w:cs="Arial"/>
          <w:sz w:val="18"/>
          <w:szCs w:val="18"/>
          <w:u w:val="single"/>
        </w:rPr>
      </w:pPr>
    </w:p>
    <w:p w14:paraId="755E3577" w14:textId="77777777" w:rsidR="009D11C5" w:rsidRPr="008E584A" w:rsidRDefault="009D11C5" w:rsidP="009D11C5">
      <w:pPr>
        <w:autoSpaceDE w:val="0"/>
        <w:autoSpaceDN w:val="0"/>
        <w:adjustRightInd w:val="0"/>
        <w:rPr>
          <w:rFonts w:ascii="Arial" w:hAnsi="Arial" w:cs="Arial"/>
          <w:b/>
          <w:bCs/>
          <w:sz w:val="22"/>
          <w:szCs w:val="22"/>
          <w:u w:val="single"/>
          <w:lang w:eastAsia="en-GB"/>
        </w:rPr>
      </w:pPr>
      <w:r w:rsidRPr="008E584A">
        <w:rPr>
          <w:rFonts w:ascii="Arial" w:hAnsi="Arial" w:cs="Arial"/>
          <w:b/>
          <w:bCs/>
          <w:sz w:val="22"/>
          <w:szCs w:val="22"/>
          <w:u w:val="single"/>
          <w:lang w:eastAsia="en-GB"/>
        </w:rPr>
        <w:t>Doctor of Philosophy</w:t>
      </w:r>
    </w:p>
    <w:p w14:paraId="3A35FB4F" w14:textId="77777777" w:rsidR="009D11C5" w:rsidRPr="008E584A" w:rsidRDefault="009D11C5" w:rsidP="009D11C5">
      <w:pPr>
        <w:shd w:val="clear" w:color="auto" w:fill="FFFFFF"/>
        <w:rPr>
          <w:rFonts w:ascii="Arial" w:hAnsi="Arial" w:cs="Arial"/>
          <w:sz w:val="16"/>
          <w:szCs w:val="16"/>
          <w:u w:val="single"/>
        </w:rPr>
      </w:pPr>
    </w:p>
    <w:p w14:paraId="45E40105" w14:textId="77777777" w:rsidR="00C926EC" w:rsidRPr="00C926EC" w:rsidRDefault="00C926EC" w:rsidP="002C0711">
      <w:pPr>
        <w:autoSpaceDE w:val="0"/>
        <w:autoSpaceDN w:val="0"/>
        <w:adjustRightInd w:val="0"/>
        <w:ind w:left="567" w:hanging="27"/>
        <w:rPr>
          <w:rFonts w:ascii="Arial" w:hAnsi="Arial" w:cs="Arial"/>
          <w:b/>
          <w:bCs/>
          <w:sz w:val="22"/>
          <w:szCs w:val="22"/>
          <w:lang w:eastAsia="en-GB"/>
        </w:rPr>
      </w:pPr>
      <w:r w:rsidRPr="00C926EC">
        <w:rPr>
          <w:rFonts w:ascii="Arial" w:hAnsi="Arial" w:cs="Arial"/>
          <w:b/>
          <w:bCs/>
          <w:sz w:val="22"/>
          <w:szCs w:val="22"/>
          <w:lang w:eastAsia="en-GB"/>
        </w:rPr>
        <w:t>In line with the Characteristics Statements for Doctoral Degrees (QAA 2020) Liverpool Hope University will award the degree of PhD to students who are able to:</w:t>
      </w:r>
    </w:p>
    <w:p w14:paraId="5707EBB7" w14:textId="77777777" w:rsidR="00C926EC" w:rsidRPr="00C926EC" w:rsidRDefault="00C926EC" w:rsidP="00C926EC">
      <w:pPr>
        <w:numPr>
          <w:ilvl w:val="0"/>
          <w:numId w:val="34"/>
        </w:numPr>
        <w:autoSpaceDE w:val="0"/>
        <w:autoSpaceDN w:val="0"/>
        <w:adjustRightInd w:val="0"/>
        <w:ind w:left="1418" w:hanging="425"/>
        <w:contextualSpacing/>
        <w:rPr>
          <w:rFonts w:ascii="Arial" w:hAnsi="Arial" w:cs="Arial"/>
          <w:sz w:val="22"/>
          <w:szCs w:val="22"/>
          <w:lang w:eastAsia="en-GB"/>
        </w:rPr>
      </w:pPr>
      <w:r w:rsidRPr="00C926EC">
        <w:rPr>
          <w:rFonts w:ascii="Arial" w:hAnsi="Arial" w:cs="Arial"/>
          <w:sz w:val="22"/>
          <w:szCs w:val="22"/>
          <w:lang w:eastAsia="en-GB"/>
        </w:rPr>
        <w:t>search for, discover, access, retrieve, sift, interpret, analyse, evaluate, manage, conserve and communicate an ever-increasing volume of knowledge from a range of sources</w:t>
      </w:r>
    </w:p>
    <w:p w14:paraId="65EABB0C" w14:textId="77777777" w:rsidR="00C926EC" w:rsidRPr="00C926EC" w:rsidRDefault="00C926EC" w:rsidP="00C926EC">
      <w:pPr>
        <w:numPr>
          <w:ilvl w:val="0"/>
          <w:numId w:val="34"/>
        </w:numPr>
        <w:autoSpaceDE w:val="0"/>
        <w:autoSpaceDN w:val="0"/>
        <w:adjustRightInd w:val="0"/>
        <w:ind w:left="1418" w:hanging="425"/>
        <w:contextualSpacing/>
        <w:rPr>
          <w:rFonts w:ascii="Arial" w:hAnsi="Arial" w:cs="Arial"/>
          <w:sz w:val="22"/>
          <w:szCs w:val="22"/>
          <w:lang w:eastAsia="en-GB"/>
        </w:rPr>
      </w:pPr>
      <w:r w:rsidRPr="00C926EC">
        <w:rPr>
          <w:rFonts w:ascii="Arial" w:hAnsi="Arial" w:cs="Arial"/>
          <w:sz w:val="22"/>
          <w:szCs w:val="22"/>
          <w:lang w:eastAsia="en-GB"/>
        </w:rPr>
        <w:t>think critically about problems to produce innovative solutions and create new knowledge; plan, manage and deliver projects, selecting and justifying appropriate methodological processes while recognising, evaluating and minimising the risks involved and impact on the environment</w:t>
      </w:r>
    </w:p>
    <w:p w14:paraId="7916A6F4" w14:textId="77777777" w:rsidR="00C926EC" w:rsidRPr="00C926EC" w:rsidRDefault="00C926EC" w:rsidP="00C926EC">
      <w:pPr>
        <w:numPr>
          <w:ilvl w:val="0"/>
          <w:numId w:val="34"/>
        </w:numPr>
        <w:autoSpaceDE w:val="0"/>
        <w:autoSpaceDN w:val="0"/>
        <w:adjustRightInd w:val="0"/>
        <w:ind w:left="1418" w:hanging="425"/>
        <w:contextualSpacing/>
        <w:rPr>
          <w:rFonts w:ascii="Arial" w:hAnsi="Arial" w:cs="Arial"/>
          <w:sz w:val="22"/>
          <w:szCs w:val="22"/>
          <w:lang w:eastAsia="en-GB"/>
        </w:rPr>
      </w:pPr>
      <w:r w:rsidRPr="00C926EC">
        <w:rPr>
          <w:rFonts w:ascii="Arial" w:hAnsi="Arial" w:cs="Arial"/>
          <w:sz w:val="22"/>
          <w:szCs w:val="22"/>
          <w:lang w:eastAsia="en-GB"/>
        </w:rPr>
        <w:t>exercise professional standards in research and research integrity, and engage in professional practice, including ethical, legal, and health and safety aspects, bringing enthusiasm, perseverance and integrity to bear on their work activities</w:t>
      </w:r>
    </w:p>
    <w:p w14:paraId="750FD88C" w14:textId="77777777" w:rsidR="00C926EC" w:rsidRPr="00C926EC" w:rsidRDefault="00C926EC" w:rsidP="00C926EC">
      <w:pPr>
        <w:numPr>
          <w:ilvl w:val="0"/>
          <w:numId w:val="34"/>
        </w:numPr>
        <w:autoSpaceDE w:val="0"/>
        <w:autoSpaceDN w:val="0"/>
        <w:adjustRightInd w:val="0"/>
        <w:ind w:left="1418" w:hanging="425"/>
        <w:contextualSpacing/>
        <w:rPr>
          <w:rFonts w:ascii="Arial" w:hAnsi="Arial" w:cs="Arial"/>
          <w:sz w:val="22"/>
          <w:szCs w:val="22"/>
          <w:lang w:eastAsia="en-GB"/>
        </w:rPr>
      </w:pPr>
      <w:r w:rsidRPr="00C926EC">
        <w:rPr>
          <w:rFonts w:ascii="Arial" w:hAnsi="Arial" w:cs="Arial"/>
          <w:sz w:val="22"/>
          <w:szCs w:val="22"/>
          <w:lang w:eastAsia="en-GB"/>
        </w:rPr>
        <w:t>support, collaborate with and lead colleagues, using a range of teaching, communication and networking skills to influence practice and policy in diverse environments</w:t>
      </w:r>
    </w:p>
    <w:p w14:paraId="42E01D99" w14:textId="2727FDD0" w:rsidR="00C926EC" w:rsidRPr="00C926EC" w:rsidRDefault="00C926EC" w:rsidP="002C0711">
      <w:pPr>
        <w:numPr>
          <w:ilvl w:val="0"/>
          <w:numId w:val="34"/>
        </w:numPr>
        <w:autoSpaceDE w:val="0"/>
        <w:autoSpaceDN w:val="0"/>
        <w:adjustRightInd w:val="0"/>
        <w:ind w:left="1418" w:hanging="425"/>
        <w:contextualSpacing/>
        <w:rPr>
          <w:rFonts w:ascii="Arial" w:hAnsi="Arial" w:cs="Arial"/>
          <w:sz w:val="22"/>
          <w:szCs w:val="22"/>
          <w:lang w:eastAsia="en-GB"/>
        </w:rPr>
      </w:pPr>
      <w:r w:rsidRPr="00C926EC">
        <w:rPr>
          <w:rFonts w:ascii="Arial" w:hAnsi="Arial" w:cs="Arial"/>
          <w:sz w:val="22"/>
          <w:szCs w:val="22"/>
          <w:lang w:eastAsia="en-GB"/>
        </w:rPr>
        <w:t>appreciate the need to engage in research with impact and to be able to communicate it to diverse audiences, including the public build relationships with peers, senior colleagues, students and stakeholders with sensitivity to equality, diversity and cultural issues.</w:t>
      </w:r>
    </w:p>
    <w:p w14:paraId="60C11402" w14:textId="77777777" w:rsidR="00C926EC" w:rsidRPr="00C926EC" w:rsidRDefault="00C926EC" w:rsidP="00C926EC">
      <w:pPr>
        <w:autoSpaceDE w:val="0"/>
        <w:autoSpaceDN w:val="0"/>
        <w:adjustRightInd w:val="0"/>
        <w:rPr>
          <w:rFonts w:ascii="Arial" w:hAnsi="Arial" w:cs="Arial"/>
          <w:sz w:val="22"/>
          <w:szCs w:val="22"/>
        </w:rPr>
      </w:pPr>
    </w:p>
    <w:p w14:paraId="6A29804B" w14:textId="27F2FC42" w:rsidR="00C926EC" w:rsidRPr="00C926EC" w:rsidRDefault="00C926EC" w:rsidP="00902096">
      <w:pPr>
        <w:autoSpaceDE w:val="0"/>
        <w:autoSpaceDN w:val="0"/>
        <w:adjustRightInd w:val="0"/>
        <w:rPr>
          <w:rFonts w:ascii="Arial" w:hAnsi="Arial" w:cs="Arial"/>
          <w:sz w:val="22"/>
          <w:szCs w:val="22"/>
        </w:rPr>
      </w:pPr>
      <w:r w:rsidRPr="00C926EC">
        <w:rPr>
          <w:rFonts w:ascii="Arial" w:hAnsi="Arial" w:cs="Arial"/>
          <w:sz w:val="22"/>
          <w:szCs w:val="22"/>
        </w:rPr>
        <w:t xml:space="preserve">From: The Characteristics Statement Doctoral Degrees Available </w:t>
      </w:r>
      <w:hyperlink r:id="rId12" w:history="1">
        <w:r w:rsidRPr="00C926EC">
          <w:rPr>
            <w:rFonts w:ascii="Arial" w:hAnsi="Arial" w:cs="Arial"/>
            <w:color w:val="0000FF"/>
            <w:sz w:val="22"/>
            <w:szCs w:val="22"/>
            <w:u w:val="single"/>
          </w:rPr>
          <w:t>here</w:t>
        </w:r>
      </w:hyperlink>
      <w:r w:rsidRPr="00C926EC">
        <w:rPr>
          <w:rFonts w:ascii="Arial" w:hAnsi="Arial" w:cs="Arial"/>
          <w:sz w:val="22"/>
          <w:szCs w:val="22"/>
        </w:rPr>
        <w:t xml:space="preserve"> </w:t>
      </w:r>
    </w:p>
    <w:p w14:paraId="637941DA" w14:textId="77777777" w:rsidR="0032673D" w:rsidRPr="008E584A" w:rsidRDefault="0032673D" w:rsidP="00A902DB">
      <w:pPr>
        <w:autoSpaceDE w:val="0"/>
        <w:autoSpaceDN w:val="0"/>
        <w:adjustRightInd w:val="0"/>
        <w:rPr>
          <w:rFonts w:ascii="Arial" w:hAnsi="Arial" w:cs="Arial"/>
          <w:sz w:val="16"/>
          <w:szCs w:val="16"/>
          <w:lang w:eastAsia="en-GB"/>
        </w:rPr>
      </w:pPr>
    </w:p>
    <w:p w14:paraId="0AA4E7BA" w14:textId="77777777" w:rsidR="000F46A1" w:rsidRPr="008E584A" w:rsidRDefault="00D746A6" w:rsidP="000F46A1">
      <w:pPr>
        <w:pStyle w:val="Heading1"/>
        <w:spacing w:before="0" w:beforeAutospacing="0" w:after="0" w:afterAutospacing="0"/>
        <w:jc w:val="center"/>
        <w:rPr>
          <w:rFonts w:ascii="Arial" w:hAnsi="Arial" w:cs="Arial"/>
          <w:sz w:val="28"/>
          <w:szCs w:val="28"/>
        </w:rPr>
      </w:pPr>
      <w:r w:rsidRPr="008E584A">
        <w:rPr>
          <w:rFonts w:ascii="Arial" w:hAnsi="Arial" w:cs="Arial"/>
          <w:sz w:val="22"/>
          <w:szCs w:val="22"/>
        </w:rPr>
        <w:br w:type="page"/>
      </w:r>
      <w:bookmarkStart w:id="89" w:name="_Toc489022275"/>
      <w:r w:rsidR="000F46A1" w:rsidRPr="008E584A">
        <w:rPr>
          <w:rFonts w:ascii="Arial" w:hAnsi="Arial" w:cs="Arial"/>
          <w:sz w:val="28"/>
          <w:szCs w:val="28"/>
        </w:rPr>
        <w:lastRenderedPageBreak/>
        <w:t>APPENDIX TWO</w:t>
      </w:r>
    </w:p>
    <w:p w14:paraId="735A8649" w14:textId="77777777" w:rsidR="000F46A1" w:rsidRPr="008E584A" w:rsidRDefault="000F46A1" w:rsidP="000F46A1">
      <w:pPr>
        <w:pStyle w:val="Heading1"/>
        <w:spacing w:before="0" w:beforeAutospacing="0" w:after="0" w:afterAutospacing="0"/>
        <w:jc w:val="center"/>
        <w:rPr>
          <w:rFonts w:ascii="Arial" w:hAnsi="Arial" w:cs="Arial"/>
          <w:sz w:val="28"/>
          <w:szCs w:val="28"/>
        </w:rPr>
      </w:pPr>
      <w:r w:rsidRPr="008E584A">
        <w:rPr>
          <w:rFonts w:ascii="Arial" w:hAnsi="Arial" w:cs="Arial"/>
          <w:sz w:val="28"/>
          <w:szCs w:val="28"/>
        </w:rPr>
        <w:t>Glossary of Terms</w:t>
      </w:r>
    </w:p>
    <w:p w14:paraId="72DE95CD" w14:textId="77777777" w:rsidR="000F46A1" w:rsidRPr="008E584A" w:rsidRDefault="000F46A1" w:rsidP="000F46A1">
      <w:pPr>
        <w:pStyle w:val="Default"/>
        <w:rPr>
          <w:rFonts w:ascii="Arial" w:hAnsi="Arial" w:cs="Arial"/>
          <w:b/>
          <w:color w:val="auto"/>
          <w:sz w:val="22"/>
          <w:szCs w:val="22"/>
        </w:rPr>
      </w:pPr>
    </w:p>
    <w:p w14:paraId="6025E044" w14:textId="77777777" w:rsidR="000F46A1" w:rsidRPr="008E584A" w:rsidRDefault="000F46A1" w:rsidP="000F46A1">
      <w:pPr>
        <w:rPr>
          <w:rFonts w:ascii="Arial" w:hAnsi="Arial" w:cs="Arial"/>
          <w:b/>
          <w:bCs/>
          <w:sz w:val="22"/>
          <w:szCs w:val="22"/>
        </w:rPr>
      </w:pPr>
      <w:r w:rsidRPr="008E584A">
        <w:rPr>
          <w:rFonts w:ascii="Arial" w:hAnsi="Arial" w:cs="Arial"/>
          <w:b/>
          <w:bCs/>
          <w:sz w:val="22"/>
          <w:szCs w:val="22"/>
        </w:rPr>
        <w:t>Academic Supervisors</w:t>
      </w:r>
    </w:p>
    <w:p w14:paraId="28198837" w14:textId="77777777" w:rsidR="000F46A1" w:rsidRPr="008E584A" w:rsidRDefault="000F46A1" w:rsidP="000F46A1">
      <w:pPr>
        <w:rPr>
          <w:rFonts w:ascii="Arial" w:hAnsi="Arial" w:cs="Arial"/>
          <w:sz w:val="22"/>
          <w:szCs w:val="22"/>
        </w:rPr>
      </w:pPr>
      <w:r w:rsidRPr="008E584A">
        <w:rPr>
          <w:rFonts w:ascii="Arial" w:hAnsi="Arial" w:cs="Arial"/>
          <w:sz w:val="22"/>
          <w:szCs w:val="22"/>
        </w:rPr>
        <w:t xml:space="preserve">All students will have a primary and a secondary supervisor in the area of specialism who provide regular and high-quality advice, support, and direction in their academic endeavours. The student will work closely with their supervisors to develop, investigate and write-up their thesis at the cutting edge of the area of research. </w:t>
      </w:r>
    </w:p>
    <w:p w14:paraId="768B74F4" w14:textId="77777777" w:rsidR="000F46A1" w:rsidRPr="008E584A" w:rsidRDefault="000F46A1" w:rsidP="000F46A1">
      <w:pPr>
        <w:rPr>
          <w:rFonts w:ascii="Arial" w:hAnsi="Arial" w:cs="Arial"/>
          <w:sz w:val="22"/>
          <w:szCs w:val="22"/>
        </w:rPr>
      </w:pPr>
      <w:r w:rsidRPr="008E584A">
        <w:rPr>
          <w:rFonts w:ascii="Arial" w:hAnsi="Arial" w:cs="Arial"/>
          <w:sz w:val="22"/>
          <w:szCs w:val="22"/>
        </w:rPr>
        <w:t>Our website will have a page for applicants to visit our staff profiles for more information about key areas of research interests and expertise.</w:t>
      </w:r>
    </w:p>
    <w:p w14:paraId="5F129FB6" w14:textId="77777777" w:rsidR="000F46A1" w:rsidRPr="008E584A" w:rsidRDefault="000F46A1" w:rsidP="000F46A1">
      <w:pPr>
        <w:rPr>
          <w:rFonts w:ascii="Arial" w:hAnsi="Arial" w:cs="Arial"/>
          <w:b/>
          <w:bCs/>
          <w:sz w:val="22"/>
          <w:szCs w:val="22"/>
        </w:rPr>
      </w:pPr>
      <w:r w:rsidRPr="008E584A">
        <w:rPr>
          <w:rFonts w:ascii="Arial" w:hAnsi="Arial" w:cs="Arial"/>
          <w:b/>
          <w:bCs/>
          <w:sz w:val="22"/>
          <w:szCs w:val="22"/>
        </w:rPr>
        <w:t>GPA 2.5 in REF terms or equivalent (to be approved by the PVC Research in consultation with the Heads of Schools/Departments)</w:t>
      </w:r>
    </w:p>
    <w:p w14:paraId="76A23D2B" w14:textId="77777777" w:rsidR="000F46A1" w:rsidRPr="008E584A" w:rsidRDefault="000F46A1" w:rsidP="000F46A1">
      <w:pPr>
        <w:pStyle w:val="Default"/>
        <w:rPr>
          <w:rFonts w:ascii="Arial" w:hAnsi="Arial" w:cs="Arial"/>
          <w:b/>
          <w:color w:val="auto"/>
          <w:sz w:val="22"/>
          <w:szCs w:val="22"/>
        </w:rPr>
      </w:pPr>
    </w:p>
    <w:p w14:paraId="49119487" w14:textId="77777777" w:rsidR="000F46A1" w:rsidRPr="008E584A" w:rsidRDefault="000F46A1" w:rsidP="000F46A1">
      <w:pPr>
        <w:pStyle w:val="Default"/>
        <w:rPr>
          <w:rFonts w:ascii="Arial" w:hAnsi="Arial" w:cs="Arial"/>
          <w:color w:val="auto"/>
          <w:sz w:val="22"/>
          <w:szCs w:val="22"/>
        </w:rPr>
      </w:pPr>
      <w:r w:rsidRPr="008E584A">
        <w:rPr>
          <w:rFonts w:ascii="Arial" w:hAnsi="Arial" w:cs="Arial"/>
          <w:b/>
          <w:color w:val="auto"/>
          <w:sz w:val="22"/>
          <w:szCs w:val="22"/>
        </w:rPr>
        <w:t xml:space="preserve">Annual Monitoring Review </w:t>
      </w:r>
    </w:p>
    <w:p w14:paraId="427BED43" w14:textId="27860CEC" w:rsidR="000F46A1" w:rsidRPr="008E584A" w:rsidRDefault="000F46A1" w:rsidP="000F46A1">
      <w:pPr>
        <w:rPr>
          <w:rFonts w:ascii="Arial" w:hAnsi="Arial" w:cs="Arial"/>
          <w:sz w:val="22"/>
          <w:szCs w:val="22"/>
        </w:rPr>
      </w:pPr>
      <w:r w:rsidRPr="008E584A">
        <w:rPr>
          <w:rFonts w:ascii="Arial" w:hAnsi="Arial" w:cs="Arial"/>
          <w:sz w:val="22"/>
          <w:szCs w:val="22"/>
        </w:rPr>
        <w:t>A formal procedure undertaken each year to monitor the progress of each student registered for an MPhil</w:t>
      </w:r>
      <w:r w:rsidR="00783207" w:rsidRPr="008E584A">
        <w:rPr>
          <w:rFonts w:ascii="Arial" w:hAnsi="Arial" w:cs="Arial"/>
          <w:sz w:val="22"/>
          <w:szCs w:val="22"/>
        </w:rPr>
        <w:t>,</w:t>
      </w:r>
      <w:r w:rsidRPr="008E584A">
        <w:rPr>
          <w:rFonts w:ascii="Arial" w:hAnsi="Arial" w:cs="Arial"/>
          <w:sz w:val="22"/>
          <w:szCs w:val="22"/>
        </w:rPr>
        <w:t xml:space="preserve"> PhD</w:t>
      </w:r>
      <w:r w:rsidR="00783207" w:rsidRPr="008E584A">
        <w:rPr>
          <w:rFonts w:ascii="Arial" w:hAnsi="Arial" w:cs="Arial"/>
          <w:sz w:val="22"/>
          <w:szCs w:val="22"/>
        </w:rPr>
        <w:t xml:space="preserve"> or Part 2 of a Professional Doctorate</w:t>
      </w:r>
      <w:r w:rsidRPr="008E584A">
        <w:rPr>
          <w:rFonts w:ascii="Arial" w:hAnsi="Arial" w:cs="Arial"/>
          <w:sz w:val="22"/>
          <w:szCs w:val="22"/>
        </w:rPr>
        <w:t>.</w:t>
      </w:r>
    </w:p>
    <w:p w14:paraId="274A0499" w14:textId="77777777" w:rsidR="000F46A1" w:rsidRPr="008E584A" w:rsidRDefault="000F46A1" w:rsidP="000F46A1">
      <w:pPr>
        <w:autoSpaceDE w:val="0"/>
        <w:autoSpaceDN w:val="0"/>
        <w:adjustRightInd w:val="0"/>
        <w:rPr>
          <w:rFonts w:ascii="Arial" w:hAnsi="Arial" w:cs="Arial"/>
          <w:sz w:val="18"/>
          <w:szCs w:val="18"/>
          <w:u w:val="single"/>
        </w:rPr>
      </w:pPr>
    </w:p>
    <w:p w14:paraId="5D9F3294" w14:textId="77777777" w:rsidR="000F46A1" w:rsidRPr="008E584A" w:rsidRDefault="000F46A1" w:rsidP="000F46A1">
      <w:pPr>
        <w:autoSpaceDE w:val="0"/>
        <w:autoSpaceDN w:val="0"/>
        <w:adjustRightInd w:val="0"/>
        <w:rPr>
          <w:rFonts w:ascii="Arial" w:hAnsi="Arial" w:cs="Arial"/>
          <w:b/>
          <w:sz w:val="22"/>
          <w:szCs w:val="22"/>
        </w:rPr>
      </w:pPr>
      <w:r w:rsidRPr="008E584A">
        <w:rPr>
          <w:rFonts w:ascii="Arial" w:hAnsi="Arial" w:cs="Arial"/>
          <w:b/>
          <w:sz w:val="22"/>
          <w:szCs w:val="22"/>
        </w:rPr>
        <w:t>Confirmation of Doctoral Registration</w:t>
      </w:r>
    </w:p>
    <w:p w14:paraId="3F643F2B" w14:textId="77777777" w:rsidR="000F46A1" w:rsidRPr="008E584A" w:rsidRDefault="000F46A1" w:rsidP="000F46A1">
      <w:pPr>
        <w:autoSpaceDE w:val="0"/>
        <w:autoSpaceDN w:val="0"/>
        <w:adjustRightInd w:val="0"/>
        <w:rPr>
          <w:rFonts w:ascii="Arial" w:hAnsi="Arial" w:cs="Arial"/>
          <w:sz w:val="22"/>
          <w:szCs w:val="22"/>
          <w:u w:val="single"/>
        </w:rPr>
      </w:pPr>
      <w:r w:rsidRPr="008E584A">
        <w:rPr>
          <w:rFonts w:ascii="Arial" w:hAnsi="Arial" w:cs="Arial"/>
          <w:sz w:val="22"/>
          <w:szCs w:val="22"/>
        </w:rPr>
        <w:t xml:space="preserve">A formal procedure whereby a student admitted to read for an MPhil degree may apply to transfer their registration to read for a PhD degree.  </w:t>
      </w:r>
    </w:p>
    <w:p w14:paraId="03D82194" w14:textId="77777777" w:rsidR="000F46A1" w:rsidRPr="008E584A" w:rsidRDefault="000F46A1" w:rsidP="000F46A1">
      <w:pPr>
        <w:autoSpaceDE w:val="0"/>
        <w:autoSpaceDN w:val="0"/>
        <w:adjustRightInd w:val="0"/>
        <w:rPr>
          <w:rFonts w:ascii="Arial" w:hAnsi="Arial" w:cs="Arial"/>
          <w:b/>
          <w:sz w:val="18"/>
          <w:szCs w:val="18"/>
        </w:rPr>
      </w:pPr>
    </w:p>
    <w:p w14:paraId="158CCCC9" w14:textId="77777777" w:rsidR="000F46A1" w:rsidRPr="008E584A" w:rsidRDefault="000F46A1" w:rsidP="000F46A1">
      <w:pPr>
        <w:autoSpaceDE w:val="0"/>
        <w:autoSpaceDN w:val="0"/>
        <w:adjustRightInd w:val="0"/>
        <w:rPr>
          <w:rFonts w:ascii="Arial" w:hAnsi="Arial" w:cs="Arial"/>
          <w:sz w:val="22"/>
          <w:szCs w:val="22"/>
          <w:u w:val="single"/>
        </w:rPr>
      </w:pPr>
      <w:r w:rsidRPr="008E584A">
        <w:rPr>
          <w:rFonts w:ascii="Arial" w:hAnsi="Arial" w:cs="Arial"/>
          <w:b/>
          <w:sz w:val="22"/>
          <w:szCs w:val="22"/>
        </w:rPr>
        <w:t>Confirmation of Registration Event</w:t>
      </w:r>
    </w:p>
    <w:p w14:paraId="55990054" w14:textId="77777777" w:rsidR="000F46A1" w:rsidRPr="008E584A" w:rsidRDefault="000F46A1" w:rsidP="000F46A1">
      <w:pPr>
        <w:rPr>
          <w:rFonts w:ascii="Arial" w:hAnsi="Arial" w:cs="Arial"/>
          <w:sz w:val="22"/>
          <w:szCs w:val="22"/>
        </w:rPr>
      </w:pPr>
      <w:r w:rsidRPr="008E584A">
        <w:rPr>
          <w:rFonts w:ascii="Arial" w:hAnsi="Arial" w:cs="Arial"/>
          <w:sz w:val="22"/>
          <w:szCs w:val="22"/>
        </w:rPr>
        <w:t>A formal procedure for confirming, normally within 2 years after initial registration, that students admitted to read for the degree of PhD are on track to fulfil the University’s expectations associated with doctoral level work.  This event must be completed before a student may submit a thesis for the award of PhD.  Candidates who do not complete the event successfully may be required to register, instead, to read for an MPhil degree.</w:t>
      </w:r>
    </w:p>
    <w:p w14:paraId="64330391" w14:textId="77777777" w:rsidR="000F46A1" w:rsidRPr="008E584A" w:rsidRDefault="000F46A1" w:rsidP="000F46A1">
      <w:pPr>
        <w:autoSpaceDE w:val="0"/>
        <w:autoSpaceDN w:val="0"/>
        <w:adjustRightInd w:val="0"/>
        <w:rPr>
          <w:rFonts w:ascii="Arial" w:hAnsi="Arial" w:cs="Arial"/>
          <w:b/>
          <w:bCs/>
          <w:sz w:val="22"/>
          <w:szCs w:val="22"/>
        </w:rPr>
      </w:pPr>
    </w:p>
    <w:p w14:paraId="141CAC58" w14:textId="77777777" w:rsidR="000F46A1" w:rsidRPr="008E584A" w:rsidRDefault="000F46A1" w:rsidP="000F46A1">
      <w:pPr>
        <w:autoSpaceDE w:val="0"/>
        <w:autoSpaceDN w:val="0"/>
        <w:adjustRightInd w:val="0"/>
        <w:rPr>
          <w:rFonts w:ascii="Arial" w:hAnsi="Arial" w:cs="Arial"/>
          <w:b/>
          <w:bCs/>
          <w:sz w:val="22"/>
          <w:szCs w:val="22"/>
        </w:rPr>
      </w:pPr>
      <w:r w:rsidRPr="008E584A">
        <w:rPr>
          <w:rFonts w:ascii="Arial" w:hAnsi="Arial" w:cs="Arial"/>
          <w:b/>
          <w:bCs/>
          <w:sz w:val="22"/>
          <w:szCs w:val="22"/>
        </w:rPr>
        <w:t>IELTS</w:t>
      </w:r>
    </w:p>
    <w:p w14:paraId="2B0C5734" w14:textId="77777777" w:rsidR="000F46A1" w:rsidRPr="008E584A" w:rsidRDefault="000F46A1" w:rsidP="000F46A1">
      <w:pPr>
        <w:rPr>
          <w:rFonts w:ascii="Arial" w:hAnsi="Arial" w:cs="Arial"/>
          <w:sz w:val="22"/>
          <w:szCs w:val="22"/>
        </w:rPr>
      </w:pPr>
      <w:r w:rsidRPr="008E584A">
        <w:rPr>
          <w:rFonts w:ascii="Arial" w:hAnsi="Arial" w:cs="Arial"/>
          <w:sz w:val="22"/>
          <w:szCs w:val="22"/>
        </w:rPr>
        <w:t>This stands for “International English Language Testing System”.  Liverpool Hope University expects international applicants for whom English is not their first language to have IELTS scores of at least 6.5</w:t>
      </w:r>
    </w:p>
    <w:p w14:paraId="137A3851" w14:textId="77777777" w:rsidR="000F46A1" w:rsidRPr="008E584A" w:rsidRDefault="000F46A1" w:rsidP="000F46A1">
      <w:pPr>
        <w:shd w:val="clear" w:color="auto" w:fill="FFFFFF"/>
        <w:rPr>
          <w:rFonts w:ascii="Arial" w:hAnsi="Arial" w:cs="Arial"/>
          <w:sz w:val="18"/>
          <w:szCs w:val="18"/>
        </w:rPr>
      </w:pPr>
    </w:p>
    <w:p w14:paraId="52CF2768" w14:textId="77777777" w:rsidR="000F46A1" w:rsidRPr="008E584A" w:rsidRDefault="000F46A1" w:rsidP="000F46A1">
      <w:pPr>
        <w:shd w:val="clear" w:color="auto" w:fill="FFFFFF"/>
        <w:rPr>
          <w:rFonts w:ascii="Arial" w:hAnsi="Arial" w:cs="Arial"/>
          <w:b/>
          <w:sz w:val="22"/>
          <w:szCs w:val="22"/>
        </w:rPr>
      </w:pPr>
      <w:r w:rsidRPr="008E584A">
        <w:rPr>
          <w:rFonts w:ascii="Arial" w:hAnsi="Arial" w:cs="Arial"/>
          <w:b/>
          <w:bCs/>
          <w:sz w:val="22"/>
          <w:szCs w:val="22"/>
          <w:lang w:eastAsia="en-GB"/>
        </w:rPr>
        <w:t>Liverpool Hope University Moderator</w:t>
      </w:r>
    </w:p>
    <w:p w14:paraId="7027B285" w14:textId="77777777" w:rsidR="000F46A1" w:rsidRPr="008E584A" w:rsidRDefault="000F46A1" w:rsidP="000F46A1">
      <w:pPr>
        <w:autoSpaceDE w:val="0"/>
        <w:autoSpaceDN w:val="0"/>
        <w:adjustRightInd w:val="0"/>
        <w:rPr>
          <w:rFonts w:ascii="Arial" w:hAnsi="Arial" w:cs="Arial"/>
          <w:sz w:val="22"/>
          <w:szCs w:val="22"/>
        </w:rPr>
      </w:pPr>
      <w:r w:rsidRPr="008E584A">
        <w:rPr>
          <w:rFonts w:ascii="Arial" w:hAnsi="Arial" w:cs="Arial"/>
          <w:sz w:val="22"/>
          <w:szCs w:val="22"/>
          <w:lang w:eastAsia="en-GB"/>
        </w:rPr>
        <w:t xml:space="preserve">A member of staff at Liverpool Hope University, with responsibility for maintaining </w:t>
      </w:r>
      <w:r w:rsidRPr="008E584A">
        <w:rPr>
          <w:rFonts w:ascii="Arial" w:hAnsi="Arial" w:cs="Arial"/>
          <w:sz w:val="22"/>
          <w:szCs w:val="22"/>
        </w:rPr>
        <w:t>oversight of the University’s accredited provision at a specified Partner Institution, and for providing advice and guidance to the Institute in respect of academic matters and the University’s procedures and regulations.</w:t>
      </w:r>
    </w:p>
    <w:p w14:paraId="3DF88E2E" w14:textId="77777777" w:rsidR="000F46A1" w:rsidRPr="008E584A" w:rsidRDefault="000F46A1" w:rsidP="000F46A1">
      <w:pPr>
        <w:shd w:val="clear" w:color="auto" w:fill="FFFFFF"/>
        <w:rPr>
          <w:rFonts w:ascii="Arial" w:hAnsi="Arial" w:cs="Arial"/>
          <w:sz w:val="18"/>
          <w:szCs w:val="18"/>
        </w:rPr>
      </w:pPr>
    </w:p>
    <w:p w14:paraId="037349EA" w14:textId="77777777" w:rsidR="000F46A1" w:rsidRPr="008E584A" w:rsidRDefault="000F46A1" w:rsidP="000F46A1">
      <w:pPr>
        <w:shd w:val="clear" w:color="auto" w:fill="FFFFFF"/>
        <w:rPr>
          <w:rFonts w:ascii="Arial" w:hAnsi="Arial" w:cs="Arial"/>
          <w:b/>
          <w:sz w:val="22"/>
          <w:szCs w:val="22"/>
        </w:rPr>
      </w:pPr>
      <w:smartTag w:uri="urn:schemas-microsoft-com:office:smarttags" w:element="place">
        <w:smartTag w:uri="urn:schemas-microsoft-com:office:smarttags" w:element="PlaceName">
          <w:r w:rsidRPr="008E584A">
            <w:rPr>
              <w:rFonts w:ascii="Arial" w:hAnsi="Arial" w:cs="Arial"/>
              <w:b/>
              <w:bCs/>
              <w:sz w:val="22"/>
              <w:szCs w:val="22"/>
              <w:lang w:eastAsia="en-GB"/>
            </w:rPr>
            <w:t>Liverpool</w:t>
          </w:r>
        </w:smartTag>
        <w:r w:rsidRPr="008E584A">
          <w:rPr>
            <w:rFonts w:ascii="Arial" w:hAnsi="Arial" w:cs="Arial"/>
            <w:b/>
            <w:bCs/>
            <w:sz w:val="22"/>
            <w:szCs w:val="22"/>
            <w:lang w:eastAsia="en-GB"/>
          </w:rPr>
          <w:t xml:space="preserve"> </w:t>
        </w:r>
        <w:smartTag w:uri="urn:schemas-microsoft-com:office:smarttags" w:element="PlaceName">
          <w:r w:rsidRPr="008E584A">
            <w:rPr>
              <w:rFonts w:ascii="Arial" w:hAnsi="Arial" w:cs="Arial"/>
              <w:b/>
              <w:bCs/>
              <w:sz w:val="22"/>
              <w:szCs w:val="22"/>
              <w:lang w:eastAsia="en-GB"/>
            </w:rPr>
            <w:t>Hope</w:t>
          </w:r>
        </w:smartTag>
        <w:r w:rsidRPr="008E584A">
          <w:rPr>
            <w:rFonts w:ascii="Arial" w:hAnsi="Arial" w:cs="Arial"/>
            <w:b/>
            <w:bCs/>
            <w:sz w:val="22"/>
            <w:szCs w:val="22"/>
            <w:lang w:eastAsia="en-GB"/>
          </w:rPr>
          <w:t xml:space="preserve"> </w:t>
        </w:r>
        <w:smartTag w:uri="urn:schemas-microsoft-com:office:smarttags" w:element="PlaceName">
          <w:r w:rsidRPr="008E584A">
            <w:rPr>
              <w:rFonts w:ascii="Arial" w:hAnsi="Arial" w:cs="Arial"/>
              <w:b/>
              <w:bCs/>
              <w:sz w:val="22"/>
              <w:szCs w:val="22"/>
              <w:lang w:eastAsia="en-GB"/>
            </w:rPr>
            <w:t>University</w:t>
          </w:r>
        </w:smartTag>
      </w:smartTag>
      <w:r w:rsidRPr="008E584A">
        <w:rPr>
          <w:rFonts w:ascii="Arial" w:hAnsi="Arial" w:cs="Arial"/>
          <w:b/>
          <w:bCs/>
          <w:sz w:val="22"/>
          <w:szCs w:val="22"/>
          <w:lang w:eastAsia="en-GB"/>
        </w:rPr>
        <w:t xml:space="preserve"> Research Skills Scheme [LHURSS]</w:t>
      </w:r>
    </w:p>
    <w:p w14:paraId="78E74941" w14:textId="77777777" w:rsidR="000F46A1" w:rsidRPr="008E584A" w:rsidRDefault="000F46A1" w:rsidP="000F46A1">
      <w:pPr>
        <w:autoSpaceDE w:val="0"/>
        <w:autoSpaceDN w:val="0"/>
        <w:adjustRightInd w:val="0"/>
        <w:rPr>
          <w:rFonts w:ascii="Arial" w:hAnsi="Arial" w:cs="Arial"/>
          <w:sz w:val="22"/>
          <w:szCs w:val="22"/>
          <w:lang w:eastAsia="en-GB"/>
        </w:rPr>
      </w:pPr>
      <w:r w:rsidRPr="008E584A">
        <w:rPr>
          <w:rFonts w:ascii="Arial" w:hAnsi="Arial" w:cs="Arial"/>
          <w:sz w:val="22"/>
          <w:szCs w:val="22"/>
          <w:lang w:eastAsia="en-GB"/>
        </w:rPr>
        <w:t>A compulsory scheme established to ensure that all postgraduate research students acquire the essential skills required by the national framework of the Joint Research Councils.</w:t>
      </w:r>
    </w:p>
    <w:p w14:paraId="5BF24C1B" w14:textId="77777777" w:rsidR="000F46A1" w:rsidRPr="008E584A" w:rsidRDefault="000F46A1" w:rsidP="000F46A1">
      <w:pPr>
        <w:rPr>
          <w:rFonts w:ascii="Arial" w:hAnsi="Arial" w:cs="Arial"/>
          <w:sz w:val="18"/>
          <w:szCs w:val="18"/>
        </w:rPr>
      </w:pPr>
    </w:p>
    <w:p w14:paraId="795E8DA2" w14:textId="77777777" w:rsidR="000F46A1" w:rsidRPr="008E584A" w:rsidRDefault="000F46A1" w:rsidP="000F46A1">
      <w:pPr>
        <w:autoSpaceDE w:val="0"/>
        <w:autoSpaceDN w:val="0"/>
        <w:adjustRightInd w:val="0"/>
        <w:rPr>
          <w:rFonts w:ascii="Arial" w:hAnsi="Arial" w:cs="Arial"/>
          <w:b/>
          <w:bCs/>
          <w:sz w:val="22"/>
          <w:szCs w:val="22"/>
        </w:rPr>
      </w:pPr>
      <w:r w:rsidRPr="008E584A">
        <w:rPr>
          <w:rFonts w:ascii="Arial" w:hAnsi="Arial" w:cs="Arial"/>
          <w:b/>
          <w:bCs/>
          <w:sz w:val="22"/>
          <w:szCs w:val="22"/>
        </w:rPr>
        <w:t>Oral Examination</w:t>
      </w:r>
    </w:p>
    <w:p w14:paraId="3B6C7A49" w14:textId="77777777" w:rsidR="000F46A1" w:rsidRPr="008E584A" w:rsidRDefault="000F46A1" w:rsidP="000F46A1">
      <w:pPr>
        <w:shd w:val="clear" w:color="auto" w:fill="FFFFFF"/>
        <w:rPr>
          <w:rFonts w:ascii="Arial" w:hAnsi="Arial" w:cs="Arial"/>
          <w:sz w:val="22"/>
          <w:szCs w:val="22"/>
        </w:rPr>
      </w:pPr>
      <w:r w:rsidRPr="008E584A">
        <w:rPr>
          <w:rFonts w:ascii="Arial" w:hAnsi="Arial" w:cs="Arial"/>
          <w:bCs/>
          <w:sz w:val="22"/>
          <w:szCs w:val="22"/>
        </w:rPr>
        <w:t xml:space="preserve">A form of assessment in which a student is expected to defend their thesis in front of at least two examiners, at least one of whom will be an </w:t>
      </w:r>
      <w:r w:rsidRPr="008E584A">
        <w:rPr>
          <w:rFonts w:ascii="Arial" w:hAnsi="Arial" w:cs="Arial"/>
          <w:sz w:val="22"/>
          <w:szCs w:val="22"/>
        </w:rPr>
        <w:t>external examiner.</w:t>
      </w:r>
    </w:p>
    <w:p w14:paraId="4B9C14DE" w14:textId="77777777" w:rsidR="000F46A1" w:rsidRPr="008E584A" w:rsidRDefault="000F46A1" w:rsidP="000F46A1">
      <w:pPr>
        <w:autoSpaceDE w:val="0"/>
        <w:autoSpaceDN w:val="0"/>
        <w:adjustRightInd w:val="0"/>
        <w:rPr>
          <w:rFonts w:ascii="Arial" w:hAnsi="Arial" w:cs="Arial"/>
          <w:bCs/>
          <w:sz w:val="22"/>
          <w:szCs w:val="22"/>
        </w:rPr>
      </w:pPr>
    </w:p>
    <w:p w14:paraId="3DD95407" w14:textId="77777777" w:rsidR="000F46A1" w:rsidRPr="008E584A" w:rsidRDefault="000F46A1" w:rsidP="000F46A1">
      <w:pPr>
        <w:rPr>
          <w:rFonts w:ascii="Arial" w:hAnsi="Arial" w:cs="Arial"/>
          <w:b/>
          <w:bCs/>
        </w:rPr>
      </w:pPr>
      <w:r w:rsidRPr="008E584A">
        <w:rPr>
          <w:rFonts w:ascii="Arial" w:hAnsi="Arial" w:cs="Arial"/>
          <w:b/>
          <w:bCs/>
        </w:rPr>
        <w:t>Pastoral Tutor (PT)</w:t>
      </w:r>
    </w:p>
    <w:p w14:paraId="5579600A" w14:textId="77777777" w:rsidR="000F46A1" w:rsidRPr="008E584A" w:rsidRDefault="000F46A1" w:rsidP="000F46A1">
      <w:pPr>
        <w:rPr>
          <w:rFonts w:ascii="Arial" w:hAnsi="Arial" w:cs="Arial"/>
          <w:sz w:val="22"/>
          <w:szCs w:val="22"/>
        </w:rPr>
      </w:pPr>
      <w:r w:rsidRPr="008E584A">
        <w:rPr>
          <w:rFonts w:ascii="Arial" w:hAnsi="Arial" w:cs="Arial"/>
          <w:sz w:val="22"/>
          <w:szCs w:val="22"/>
        </w:rPr>
        <w:t>Each student will also be assigned a pastoral tutor who will take on a pastoral role and mediate on any problems that arise during the period of study. Your tutor will keep in regular contact and provide background stability and support.</w:t>
      </w:r>
    </w:p>
    <w:p w14:paraId="6CDC58E8" w14:textId="77777777" w:rsidR="000F46A1" w:rsidRPr="008E584A" w:rsidRDefault="000F46A1" w:rsidP="000F46A1">
      <w:pPr>
        <w:rPr>
          <w:rFonts w:ascii="Arial" w:hAnsi="Arial" w:cs="Arial"/>
        </w:rPr>
      </w:pPr>
    </w:p>
    <w:p w14:paraId="5C4BA388" w14:textId="77777777" w:rsidR="000F46A1" w:rsidRPr="008E584A" w:rsidRDefault="000F46A1" w:rsidP="000F46A1">
      <w:pPr>
        <w:autoSpaceDE w:val="0"/>
        <w:autoSpaceDN w:val="0"/>
        <w:adjustRightInd w:val="0"/>
        <w:rPr>
          <w:rFonts w:ascii="Arial" w:hAnsi="Arial" w:cs="Arial"/>
          <w:bCs/>
          <w:sz w:val="22"/>
          <w:szCs w:val="22"/>
        </w:rPr>
      </w:pPr>
    </w:p>
    <w:p w14:paraId="5CCD7DEF" w14:textId="77777777" w:rsidR="000F46A1" w:rsidRPr="008E584A" w:rsidRDefault="000F46A1" w:rsidP="000F46A1">
      <w:pPr>
        <w:rPr>
          <w:rFonts w:ascii="Arial" w:hAnsi="Arial" w:cs="Arial"/>
          <w:b/>
          <w:bCs/>
          <w:sz w:val="22"/>
          <w:szCs w:val="22"/>
        </w:rPr>
      </w:pPr>
      <w:r w:rsidRPr="008E584A">
        <w:rPr>
          <w:rFonts w:ascii="Arial" w:hAnsi="Arial" w:cs="Arial"/>
          <w:b/>
          <w:bCs/>
          <w:sz w:val="22"/>
          <w:szCs w:val="22"/>
        </w:rPr>
        <w:t>PGR Admin Support team</w:t>
      </w:r>
    </w:p>
    <w:p w14:paraId="52651862" w14:textId="77777777" w:rsidR="000F46A1" w:rsidRPr="008E584A" w:rsidRDefault="000F46A1" w:rsidP="000F46A1">
      <w:pPr>
        <w:rPr>
          <w:rFonts w:ascii="Arial" w:hAnsi="Arial" w:cs="Arial"/>
          <w:sz w:val="22"/>
          <w:szCs w:val="22"/>
        </w:rPr>
      </w:pPr>
      <w:r w:rsidRPr="008E584A">
        <w:rPr>
          <w:rFonts w:ascii="Arial" w:hAnsi="Arial" w:cs="Arial"/>
          <w:sz w:val="22"/>
          <w:szCs w:val="22"/>
        </w:rPr>
        <w:t>The PGR admin support team will support our postgraduate research students during their study with us. The team promotes contact between research students in all our disciplines to foster a vibrant research community within the University.</w:t>
      </w:r>
    </w:p>
    <w:p w14:paraId="47DF8E76" w14:textId="77777777" w:rsidR="000F46A1" w:rsidRPr="008E584A" w:rsidRDefault="000F46A1" w:rsidP="000F46A1">
      <w:pPr>
        <w:autoSpaceDE w:val="0"/>
        <w:autoSpaceDN w:val="0"/>
        <w:adjustRightInd w:val="0"/>
        <w:rPr>
          <w:rFonts w:ascii="Arial" w:hAnsi="Arial" w:cs="Arial"/>
          <w:b/>
          <w:bCs/>
          <w:sz w:val="22"/>
          <w:szCs w:val="22"/>
        </w:rPr>
      </w:pPr>
    </w:p>
    <w:p w14:paraId="66692AB1" w14:textId="77777777" w:rsidR="000F46A1" w:rsidRPr="008E584A" w:rsidRDefault="000F46A1" w:rsidP="000F46A1">
      <w:pPr>
        <w:rPr>
          <w:rFonts w:ascii="Arial" w:hAnsi="Arial" w:cs="Arial"/>
          <w:b/>
          <w:bCs/>
          <w:sz w:val="22"/>
          <w:szCs w:val="22"/>
        </w:rPr>
      </w:pPr>
      <w:r w:rsidRPr="008E584A">
        <w:rPr>
          <w:rFonts w:ascii="Arial" w:hAnsi="Arial" w:cs="Arial"/>
          <w:b/>
          <w:bCs/>
          <w:sz w:val="22"/>
          <w:szCs w:val="22"/>
        </w:rPr>
        <w:t xml:space="preserve">Disciplinary/School PGR Coordinator </w:t>
      </w:r>
    </w:p>
    <w:p w14:paraId="6B97C2BB" w14:textId="77777777" w:rsidR="000F46A1" w:rsidRPr="008E584A" w:rsidRDefault="000F46A1" w:rsidP="000F46A1">
      <w:pPr>
        <w:rPr>
          <w:rFonts w:ascii="Arial" w:hAnsi="Arial" w:cs="Arial"/>
          <w:sz w:val="22"/>
          <w:szCs w:val="22"/>
        </w:rPr>
      </w:pPr>
      <w:r w:rsidRPr="008E584A">
        <w:rPr>
          <w:rFonts w:ascii="Arial" w:hAnsi="Arial" w:cs="Arial"/>
          <w:sz w:val="22"/>
          <w:szCs w:val="22"/>
        </w:rPr>
        <w:t>The University will nominate PGR coordinates in broad areas of Research. Each school will have a named PGR Coordinator who can be directly contacted if there are any inquiries from application to the award of your PhD or about your supervision. They also engage with the School’s PGR administration team, and the wider PGR community in the University.</w:t>
      </w:r>
    </w:p>
    <w:p w14:paraId="1137C844" w14:textId="77777777" w:rsidR="000F46A1" w:rsidRPr="008E584A" w:rsidRDefault="000F46A1" w:rsidP="000F46A1">
      <w:pPr>
        <w:autoSpaceDE w:val="0"/>
        <w:autoSpaceDN w:val="0"/>
        <w:adjustRightInd w:val="0"/>
        <w:rPr>
          <w:rFonts w:ascii="Arial" w:hAnsi="Arial" w:cs="Arial"/>
          <w:b/>
          <w:bCs/>
          <w:sz w:val="22"/>
          <w:szCs w:val="22"/>
        </w:rPr>
      </w:pPr>
    </w:p>
    <w:p w14:paraId="3816787E" w14:textId="24BD33CE" w:rsidR="000F46A1" w:rsidRPr="008E584A" w:rsidRDefault="00D801DF" w:rsidP="000F46A1">
      <w:pPr>
        <w:autoSpaceDE w:val="0"/>
        <w:autoSpaceDN w:val="0"/>
        <w:adjustRightInd w:val="0"/>
        <w:rPr>
          <w:rFonts w:ascii="Arial" w:hAnsi="Arial" w:cs="Arial"/>
          <w:b/>
          <w:bCs/>
          <w:sz w:val="22"/>
          <w:szCs w:val="22"/>
        </w:rPr>
      </w:pPr>
      <w:r>
        <w:rPr>
          <w:rFonts w:ascii="Arial" w:hAnsi="Arial" w:cs="Arial"/>
          <w:b/>
          <w:bCs/>
          <w:sz w:val="22"/>
          <w:szCs w:val="22"/>
        </w:rPr>
        <w:t xml:space="preserve">Continuation </w:t>
      </w:r>
      <w:r w:rsidR="000F46A1" w:rsidRPr="008E584A">
        <w:rPr>
          <w:rFonts w:ascii="Arial" w:hAnsi="Arial" w:cs="Arial"/>
          <w:b/>
          <w:bCs/>
          <w:sz w:val="22"/>
          <w:szCs w:val="22"/>
        </w:rPr>
        <w:t>&amp; Award Board for Postgraduate Research Students</w:t>
      </w:r>
    </w:p>
    <w:p w14:paraId="51195DA7" w14:textId="77777777" w:rsidR="000F46A1" w:rsidRPr="008E584A" w:rsidRDefault="000F46A1" w:rsidP="000F46A1">
      <w:pPr>
        <w:autoSpaceDE w:val="0"/>
        <w:autoSpaceDN w:val="0"/>
        <w:adjustRightInd w:val="0"/>
        <w:rPr>
          <w:rFonts w:ascii="Arial" w:hAnsi="Arial" w:cs="Arial"/>
          <w:bCs/>
          <w:sz w:val="22"/>
          <w:szCs w:val="22"/>
        </w:rPr>
      </w:pPr>
      <w:r w:rsidRPr="008E584A">
        <w:rPr>
          <w:rFonts w:ascii="Arial" w:hAnsi="Arial" w:cs="Arial"/>
          <w:bCs/>
          <w:sz w:val="22"/>
          <w:szCs w:val="22"/>
        </w:rPr>
        <w:t>A Board, based at, and operated by, Liverpool Hope University, which formally considers recommendations relating to the progress of students registered for awards of that University, irrespective of the institution at which the students are based.  The Board’s remit includes: proposed extensions of study, the recommended outcomes of the Annual Monitoring, Confirmation of Registration and Application to Transfer Registration Events, and recommended awards following oral examinations of theses.</w:t>
      </w:r>
    </w:p>
    <w:p w14:paraId="552AAE60" w14:textId="77777777" w:rsidR="000F46A1" w:rsidRPr="008E584A" w:rsidRDefault="000F46A1" w:rsidP="000F46A1">
      <w:pPr>
        <w:autoSpaceDE w:val="0"/>
        <w:autoSpaceDN w:val="0"/>
        <w:adjustRightInd w:val="0"/>
        <w:rPr>
          <w:rFonts w:ascii="Arial" w:hAnsi="Arial" w:cs="Arial"/>
          <w:b/>
          <w:bCs/>
          <w:sz w:val="22"/>
          <w:szCs w:val="22"/>
        </w:rPr>
      </w:pPr>
    </w:p>
    <w:p w14:paraId="6170897E" w14:textId="77777777" w:rsidR="000F46A1" w:rsidRPr="008E584A" w:rsidRDefault="000F46A1" w:rsidP="000F46A1">
      <w:pPr>
        <w:rPr>
          <w:rFonts w:ascii="Arial" w:hAnsi="Arial" w:cs="Arial"/>
          <w:b/>
          <w:bCs/>
          <w:sz w:val="22"/>
          <w:szCs w:val="22"/>
        </w:rPr>
      </w:pPr>
      <w:r w:rsidRPr="008E584A">
        <w:rPr>
          <w:rFonts w:ascii="Arial" w:hAnsi="Arial" w:cs="Arial"/>
          <w:b/>
          <w:bCs/>
          <w:sz w:val="22"/>
          <w:szCs w:val="22"/>
        </w:rPr>
        <w:t xml:space="preserve">Research Advisers/External Advisers </w:t>
      </w:r>
    </w:p>
    <w:p w14:paraId="355780D7" w14:textId="77777777" w:rsidR="000F46A1" w:rsidRPr="008E584A" w:rsidRDefault="000F46A1" w:rsidP="000F46A1">
      <w:pPr>
        <w:rPr>
          <w:rFonts w:ascii="Arial" w:hAnsi="Arial" w:cs="Arial"/>
          <w:sz w:val="22"/>
          <w:szCs w:val="22"/>
        </w:rPr>
      </w:pPr>
      <w:r w:rsidRPr="008E584A">
        <w:rPr>
          <w:rFonts w:ascii="Arial" w:hAnsi="Arial" w:cs="Arial"/>
          <w:sz w:val="22"/>
          <w:szCs w:val="22"/>
        </w:rPr>
        <w:t>These will continue as per the current definition of these roles. Applications will need to be made by the Head along with a full CV of the proposed Research/External Adviser and a rational for their appointment using a similar template as for the Supervisor (for details please see below).</w:t>
      </w:r>
    </w:p>
    <w:p w14:paraId="78F67851" w14:textId="77777777" w:rsidR="000F46A1" w:rsidRPr="008E584A" w:rsidRDefault="000F46A1" w:rsidP="000F46A1">
      <w:pPr>
        <w:autoSpaceDE w:val="0"/>
        <w:autoSpaceDN w:val="0"/>
        <w:adjustRightInd w:val="0"/>
        <w:rPr>
          <w:rFonts w:ascii="Arial" w:hAnsi="Arial" w:cs="Arial"/>
          <w:b/>
          <w:bCs/>
          <w:sz w:val="22"/>
          <w:szCs w:val="22"/>
        </w:rPr>
      </w:pPr>
    </w:p>
    <w:p w14:paraId="2272AED1" w14:textId="77777777" w:rsidR="000F46A1" w:rsidRPr="008E584A" w:rsidRDefault="000F46A1" w:rsidP="000F46A1">
      <w:pPr>
        <w:autoSpaceDE w:val="0"/>
        <w:autoSpaceDN w:val="0"/>
        <w:adjustRightInd w:val="0"/>
        <w:rPr>
          <w:rFonts w:ascii="Arial" w:hAnsi="Arial" w:cs="Arial"/>
          <w:b/>
          <w:bCs/>
          <w:sz w:val="22"/>
          <w:szCs w:val="22"/>
        </w:rPr>
      </w:pPr>
      <w:r w:rsidRPr="008E584A">
        <w:rPr>
          <w:rFonts w:ascii="Arial" w:hAnsi="Arial" w:cs="Arial"/>
          <w:b/>
          <w:bCs/>
          <w:sz w:val="22"/>
          <w:szCs w:val="22"/>
        </w:rPr>
        <w:t xml:space="preserve">Research Degrees </w:t>
      </w:r>
      <w:proofErr w:type="spellStart"/>
      <w:r w:rsidRPr="008E584A">
        <w:rPr>
          <w:rFonts w:ascii="Arial" w:hAnsi="Arial" w:cs="Arial"/>
          <w:b/>
          <w:bCs/>
          <w:sz w:val="22"/>
          <w:szCs w:val="22"/>
        </w:rPr>
        <w:t>SubCommittee</w:t>
      </w:r>
      <w:proofErr w:type="spellEnd"/>
    </w:p>
    <w:p w14:paraId="24A95747" w14:textId="337CB65A" w:rsidR="000F46A1" w:rsidRPr="008E584A" w:rsidRDefault="000F46A1" w:rsidP="000F46A1">
      <w:pPr>
        <w:autoSpaceDE w:val="0"/>
        <w:autoSpaceDN w:val="0"/>
        <w:adjustRightInd w:val="0"/>
        <w:rPr>
          <w:rFonts w:ascii="Arial" w:hAnsi="Arial" w:cs="Arial"/>
          <w:bCs/>
          <w:sz w:val="22"/>
          <w:szCs w:val="22"/>
        </w:rPr>
      </w:pPr>
      <w:r w:rsidRPr="008E584A">
        <w:rPr>
          <w:rFonts w:ascii="Arial" w:hAnsi="Arial" w:cs="Arial"/>
          <w:bCs/>
          <w:sz w:val="22"/>
          <w:szCs w:val="22"/>
        </w:rPr>
        <w:t xml:space="preserve">A </w:t>
      </w:r>
      <w:proofErr w:type="spellStart"/>
      <w:r w:rsidRPr="008E584A">
        <w:rPr>
          <w:rFonts w:ascii="Arial" w:hAnsi="Arial" w:cs="Arial"/>
          <w:bCs/>
          <w:sz w:val="22"/>
          <w:szCs w:val="22"/>
        </w:rPr>
        <w:t>SubCommittee</w:t>
      </w:r>
      <w:proofErr w:type="spellEnd"/>
      <w:r w:rsidRPr="008E584A">
        <w:rPr>
          <w:rFonts w:ascii="Arial" w:hAnsi="Arial" w:cs="Arial"/>
          <w:bCs/>
          <w:sz w:val="22"/>
          <w:szCs w:val="22"/>
        </w:rPr>
        <w:t xml:space="preserve"> of Research Committee at Liverpool Hope University, responsible, </w:t>
      </w:r>
      <w:r w:rsidRPr="008E584A">
        <w:rPr>
          <w:rFonts w:ascii="Arial" w:hAnsi="Arial" w:cs="Arial"/>
          <w:bCs/>
          <w:i/>
          <w:sz w:val="22"/>
          <w:szCs w:val="22"/>
        </w:rPr>
        <w:t>inter alia</w:t>
      </w:r>
      <w:r w:rsidRPr="008E584A">
        <w:rPr>
          <w:rFonts w:ascii="Arial" w:hAnsi="Arial" w:cs="Arial"/>
          <w:bCs/>
          <w:sz w:val="22"/>
          <w:szCs w:val="22"/>
        </w:rPr>
        <w:t xml:space="preserve"> for considering recommendations that applicants be admitted, general issues arising from examinations, and requests to operate c</w:t>
      </w:r>
      <w:r w:rsidR="00BA5F3D" w:rsidRPr="008E584A">
        <w:rPr>
          <w:rFonts w:ascii="Arial" w:hAnsi="Arial" w:cs="Arial"/>
          <w:bCs/>
          <w:sz w:val="22"/>
          <w:szCs w:val="22"/>
        </w:rPr>
        <w:t>ontrary to the Code of Practice.</w:t>
      </w:r>
      <w:r w:rsidRPr="008E584A">
        <w:rPr>
          <w:rFonts w:ascii="Arial" w:hAnsi="Arial" w:cs="Arial"/>
          <w:bCs/>
          <w:sz w:val="22"/>
          <w:szCs w:val="22"/>
        </w:rPr>
        <w:t xml:space="preserve"> The </w:t>
      </w:r>
      <w:proofErr w:type="spellStart"/>
      <w:r w:rsidRPr="008E584A">
        <w:rPr>
          <w:rFonts w:ascii="Arial" w:hAnsi="Arial" w:cs="Arial"/>
          <w:bCs/>
          <w:sz w:val="22"/>
          <w:szCs w:val="22"/>
        </w:rPr>
        <w:t>SubCommittee</w:t>
      </w:r>
      <w:proofErr w:type="spellEnd"/>
      <w:r w:rsidRPr="008E584A">
        <w:rPr>
          <w:rFonts w:ascii="Arial" w:hAnsi="Arial" w:cs="Arial"/>
          <w:bCs/>
          <w:sz w:val="22"/>
          <w:szCs w:val="22"/>
        </w:rPr>
        <w:t xml:space="preserve"> routinely monitors data relating to research students and research degree programmes.</w:t>
      </w:r>
    </w:p>
    <w:p w14:paraId="22BA1B13" w14:textId="77777777" w:rsidR="000F46A1" w:rsidRPr="008E584A" w:rsidRDefault="000F46A1" w:rsidP="000F46A1">
      <w:pPr>
        <w:rPr>
          <w:rFonts w:ascii="Arial" w:hAnsi="Arial" w:cs="Arial"/>
          <w:sz w:val="18"/>
          <w:szCs w:val="18"/>
        </w:rPr>
      </w:pPr>
    </w:p>
    <w:p w14:paraId="58AD680A" w14:textId="77777777" w:rsidR="000F46A1" w:rsidRPr="008E584A" w:rsidRDefault="000F46A1" w:rsidP="000F46A1">
      <w:pPr>
        <w:autoSpaceDE w:val="0"/>
        <w:autoSpaceDN w:val="0"/>
        <w:adjustRightInd w:val="0"/>
        <w:rPr>
          <w:rFonts w:ascii="Arial" w:hAnsi="Arial" w:cs="Arial"/>
          <w:b/>
          <w:bCs/>
          <w:sz w:val="22"/>
          <w:szCs w:val="22"/>
        </w:rPr>
      </w:pPr>
      <w:r w:rsidRPr="008E584A">
        <w:rPr>
          <w:rFonts w:ascii="Arial" w:hAnsi="Arial" w:cs="Arial"/>
          <w:b/>
          <w:bCs/>
          <w:sz w:val="22"/>
          <w:szCs w:val="22"/>
        </w:rPr>
        <w:t>Scrutineers</w:t>
      </w:r>
    </w:p>
    <w:p w14:paraId="0F7D340F" w14:textId="77777777" w:rsidR="000F46A1" w:rsidRPr="008E584A" w:rsidRDefault="000F46A1" w:rsidP="000F46A1">
      <w:pPr>
        <w:autoSpaceDE w:val="0"/>
        <w:autoSpaceDN w:val="0"/>
        <w:adjustRightInd w:val="0"/>
        <w:rPr>
          <w:rFonts w:ascii="Arial" w:hAnsi="Arial" w:cs="Arial"/>
          <w:bCs/>
          <w:sz w:val="22"/>
          <w:szCs w:val="22"/>
        </w:rPr>
      </w:pPr>
      <w:r w:rsidRPr="008E584A">
        <w:rPr>
          <w:rFonts w:ascii="Arial" w:hAnsi="Arial" w:cs="Arial"/>
          <w:bCs/>
          <w:sz w:val="22"/>
          <w:szCs w:val="22"/>
        </w:rPr>
        <w:t>A team appointed by the Head of Department [or equivalent] to scrutinise applications for admission to read for a postgraduate research degree.</w:t>
      </w:r>
    </w:p>
    <w:p w14:paraId="5142D08E" w14:textId="77777777" w:rsidR="000F46A1" w:rsidRPr="008E584A" w:rsidRDefault="000F46A1" w:rsidP="000F46A1">
      <w:pPr>
        <w:autoSpaceDE w:val="0"/>
        <w:autoSpaceDN w:val="0"/>
        <w:adjustRightInd w:val="0"/>
        <w:rPr>
          <w:rFonts w:ascii="Arial" w:hAnsi="Arial" w:cs="Arial"/>
          <w:bCs/>
          <w:sz w:val="18"/>
          <w:szCs w:val="18"/>
          <w:u w:val="single"/>
        </w:rPr>
      </w:pPr>
    </w:p>
    <w:p w14:paraId="0B47BEC4" w14:textId="77777777" w:rsidR="000F46A1" w:rsidRPr="008E584A" w:rsidRDefault="000F46A1" w:rsidP="000F46A1">
      <w:pPr>
        <w:autoSpaceDE w:val="0"/>
        <w:autoSpaceDN w:val="0"/>
        <w:adjustRightInd w:val="0"/>
        <w:rPr>
          <w:rFonts w:ascii="Arial" w:hAnsi="Arial" w:cs="Arial"/>
          <w:b/>
          <w:bCs/>
          <w:sz w:val="22"/>
          <w:szCs w:val="22"/>
        </w:rPr>
      </w:pPr>
      <w:r w:rsidRPr="008E584A">
        <w:rPr>
          <w:rFonts w:ascii="Arial" w:hAnsi="Arial" w:cs="Arial"/>
          <w:b/>
          <w:bCs/>
          <w:sz w:val="22"/>
          <w:szCs w:val="22"/>
        </w:rPr>
        <w:t>Supervisory Team</w:t>
      </w:r>
    </w:p>
    <w:p w14:paraId="5A6E1D40" w14:textId="77777777" w:rsidR="000F46A1" w:rsidRPr="00DE27F5" w:rsidRDefault="000F46A1" w:rsidP="000F46A1">
      <w:pPr>
        <w:autoSpaceDE w:val="0"/>
        <w:autoSpaceDN w:val="0"/>
        <w:adjustRightInd w:val="0"/>
        <w:rPr>
          <w:rFonts w:ascii="Arial" w:hAnsi="Arial" w:cs="Arial"/>
          <w:bCs/>
          <w:sz w:val="22"/>
          <w:szCs w:val="22"/>
        </w:rPr>
      </w:pPr>
      <w:r w:rsidRPr="008E584A">
        <w:rPr>
          <w:rFonts w:ascii="Arial" w:hAnsi="Arial" w:cs="Arial"/>
          <w:bCs/>
          <w:sz w:val="22"/>
          <w:szCs w:val="22"/>
        </w:rPr>
        <w:t>The group of supervisors responsible for guiding an individual research student.</w:t>
      </w:r>
      <w:r w:rsidRPr="00DE27F5">
        <w:rPr>
          <w:rFonts w:ascii="Arial" w:hAnsi="Arial" w:cs="Arial"/>
          <w:bCs/>
          <w:sz w:val="22"/>
          <w:szCs w:val="22"/>
        </w:rPr>
        <w:t xml:space="preserve">  </w:t>
      </w:r>
      <w:bookmarkEnd w:id="89"/>
    </w:p>
    <w:sectPr w:rsidR="000F46A1" w:rsidRPr="00DE27F5" w:rsidSect="003107FD">
      <w:headerReference w:type="default" r:id="rId13"/>
      <w:footerReference w:type="even" r:id="rId14"/>
      <w:footerReference w:type="default" r:id="rId15"/>
      <w:pgSz w:w="11906" w:h="16838"/>
      <w:pgMar w:top="1134" w:right="926"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71876" w14:textId="77777777" w:rsidR="00CF71FE" w:rsidRDefault="00CF71FE">
      <w:r>
        <w:separator/>
      </w:r>
    </w:p>
  </w:endnote>
  <w:endnote w:type="continuationSeparator" w:id="0">
    <w:p w14:paraId="39280D29" w14:textId="77777777" w:rsidR="00CF71FE" w:rsidRDefault="00CF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mbo">
    <w:altName w:val="Cambria"/>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B5EC" w14:textId="77777777" w:rsidR="00F24B91" w:rsidRDefault="00F24B91" w:rsidP="004F3E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6E0444" w14:textId="77777777" w:rsidR="00F24B91" w:rsidRDefault="00F24B91" w:rsidP="00E31F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C63D" w14:textId="356BAE0F" w:rsidR="00F24B91" w:rsidRPr="006E5F8C" w:rsidRDefault="00F24B91" w:rsidP="00E31FBE">
    <w:pPr>
      <w:pStyle w:val="Footer"/>
      <w:ind w:right="360"/>
      <w:jc w:val="center"/>
      <w:rPr>
        <w:sz w:val="20"/>
        <w:szCs w:val="20"/>
      </w:rPr>
    </w:pPr>
    <w:r w:rsidRPr="00AA757D">
      <w:rPr>
        <w:sz w:val="20"/>
        <w:szCs w:val="20"/>
      </w:rPr>
      <w:t xml:space="preserve">Page </w:t>
    </w:r>
    <w:r w:rsidRPr="00AA757D">
      <w:rPr>
        <w:sz w:val="20"/>
        <w:szCs w:val="20"/>
      </w:rPr>
      <w:fldChar w:fldCharType="begin"/>
    </w:r>
    <w:r w:rsidRPr="00AA757D">
      <w:rPr>
        <w:sz w:val="20"/>
        <w:szCs w:val="20"/>
      </w:rPr>
      <w:instrText xml:space="preserve"> PAGE </w:instrText>
    </w:r>
    <w:r w:rsidRPr="00AA757D">
      <w:rPr>
        <w:sz w:val="20"/>
        <w:szCs w:val="20"/>
      </w:rPr>
      <w:fldChar w:fldCharType="separate"/>
    </w:r>
    <w:r>
      <w:rPr>
        <w:noProof/>
        <w:sz w:val="20"/>
        <w:szCs w:val="20"/>
      </w:rPr>
      <w:t>1</w:t>
    </w:r>
    <w:r w:rsidRPr="00AA757D">
      <w:rPr>
        <w:sz w:val="20"/>
        <w:szCs w:val="20"/>
      </w:rPr>
      <w:fldChar w:fldCharType="end"/>
    </w:r>
    <w:r w:rsidRPr="00AA757D">
      <w:rPr>
        <w:sz w:val="20"/>
        <w:szCs w:val="20"/>
      </w:rPr>
      <w:t xml:space="preserve"> of </w:t>
    </w:r>
    <w:r w:rsidRPr="00AA757D">
      <w:rPr>
        <w:sz w:val="20"/>
        <w:szCs w:val="20"/>
      </w:rPr>
      <w:fldChar w:fldCharType="begin"/>
    </w:r>
    <w:r w:rsidRPr="00AA757D">
      <w:rPr>
        <w:sz w:val="20"/>
        <w:szCs w:val="20"/>
      </w:rPr>
      <w:instrText xml:space="preserve"> NUMPAGES </w:instrText>
    </w:r>
    <w:r w:rsidRPr="00AA757D">
      <w:rPr>
        <w:sz w:val="20"/>
        <w:szCs w:val="20"/>
      </w:rPr>
      <w:fldChar w:fldCharType="separate"/>
    </w:r>
    <w:r>
      <w:rPr>
        <w:noProof/>
        <w:sz w:val="20"/>
        <w:szCs w:val="20"/>
      </w:rPr>
      <w:t>39</w:t>
    </w:r>
    <w:r w:rsidRPr="00AA757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89A02" w14:textId="77777777" w:rsidR="00CF71FE" w:rsidRDefault="00CF71FE">
      <w:r>
        <w:separator/>
      </w:r>
    </w:p>
  </w:footnote>
  <w:footnote w:type="continuationSeparator" w:id="0">
    <w:p w14:paraId="6BD033CB" w14:textId="77777777" w:rsidR="00CF71FE" w:rsidRDefault="00CF7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514F" w14:textId="77777777" w:rsidR="00F24B91" w:rsidRPr="00654A7F" w:rsidRDefault="00F24B91" w:rsidP="00747A2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66E09CA"/>
    <w:lvl w:ilvl="0">
      <w:numFmt w:val="bullet"/>
      <w:lvlText w:val="*"/>
      <w:lvlJc w:val="left"/>
    </w:lvl>
  </w:abstractNum>
  <w:abstractNum w:abstractNumId="1" w15:restartNumberingAfterBreak="0">
    <w:nsid w:val="046E163F"/>
    <w:multiLevelType w:val="hybridMultilevel"/>
    <w:tmpl w:val="28E41CE8"/>
    <w:lvl w:ilvl="0" w:tplc="0809000B">
      <w:start w:val="1"/>
      <w:numFmt w:val="bullet"/>
      <w:lvlText w:val=""/>
      <w:lvlJc w:val="left"/>
      <w:pPr>
        <w:tabs>
          <w:tab w:val="num" w:pos="2700"/>
        </w:tabs>
        <w:ind w:left="2700" w:hanging="360"/>
      </w:pPr>
      <w:rPr>
        <w:rFonts w:ascii="Wingdings" w:hAnsi="Wingdings" w:hint="default"/>
      </w:rPr>
    </w:lvl>
    <w:lvl w:ilvl="1" w:tplc="08090003" w:tentative="1">
      <w:start w:val="1"/>
      <w:numFmt w:val="bullet"/>
      <w:lvlText w:val="o"/>
      <w:lvlJc w:val="left"/>
      <w:pPr>
        <w:tabs>
          <w:tab w:val="num" w:pos="3420"/>
        </w:tabs>
        <w:ind w:left="3420" w:hanging="360"/>
      </w:pPr>
      <w:rPr>
        <w:rFonts w:ascii="Courier New" w:hAnsi="Courier New" w:cs="Courier New" w:hint="default"/>
      </w:rPr>
    </w:lvl>
    <w:lvl w:ilvl="2" w:tplc="08090005" w:tentative="1">
      <w:start w:val="1"/>
      <w:numFmt w:val="bullet"/>
      <w:lvlText w:val=""/>
      <w:lvlJc w:val="left"/>
      <w:pPr>
        <w:tabs>
          <w:tab w:val="num" w:pos="4140"/>
        </w:tabs>
        <w:ind w:left="4140" w:hanging="360"/>
      </w:pPr>
      <w:rPr>
        <w:rFonts w:ascii="Wingdings" w:hAnsi="Wingdings" w:hint="default"/>
      </w:rPr>
    </w:lvl>
    <w:lvl w:ilvl="3" w:tplc="08090001" w:tentative="1">
      <w:start w:val="1"/>
      <w:numFmt w:val="bullet"/>
      <w:lvlText w:val=""/>
      <w:lvlJc w:val="left"/>
      <w:pPr>
        <w:tabs>
          <w:tab w:val="num" w:pos="4860"/>
        </w:tabs>
        <w:ind w:left="4860" w:hanging="360"/>
      </w:pPr>
      <w:rPr>
        <w:rFonts w:ascii="Symbol" w:hAnsi="Symbol" w:hint="default"/>
      </w:rPr>
    </w:lvl>
    <w:lvl w:ilvl="4" w:tplc="08090003" w:tentative="1">
      <w:start w:val="1"/>
      <w:numFmt w:val="bullet"/>
      <w:lvlText w:val="o"/>
      <w:lvlJc w:val="left"/>
      <w:pPr>
        <w:tabs>
          <w:tab w:val="num" w:pos="5580"/>
        </w:tabs>
        <w:ind w:left="5580" w:hanging="360"/>
      </w:pPr>
      <w:rPr>
        <w:rFonts w:ascii="Courier New" w:hAnsi="Courier New" w:cs="Courier New" w:hint="default"/>
      </w:rPr>
    </w:lvl>
    <w:lvl w:ilvl="5" w:tplc="08090005" w:tentative="1">
      <w:start w:val="1"/>
      <w:numFmt w:val="bullet"/>
      <w:lvlText w:val=""/>
      <w:lvlJc w:val="left"/>
      <w:pPr>
        <w:tabs>
          <w:tab w:val="num" w:pos="6300"/>
        </w:tabs>
        <w:ind w:left="6300" w:hanging="360"/>
      </w:pPr>
      <w:rPr>
        <w:rFonts w:ascii="Wingdings" w:hAnsi="Wingdings" w:hint="default"/>
      </w:rPr>
    </w:lvl>
    <w:lvl w:ilvl="6" w:tplc="08090001" w:tentative="1">
      <w:start w:val="1"/>
      <w:numFmt w:val="bullet"/>
      <w:lvlText w:val=""/>
      <w:lvlJc w:val="left"/>
      <w:pPr>
        <w:tabs>
          <w:tab w:val="num" w:pos="7020"/>
        </w:tabs>
        <w:ind w:left="7020" w:hanging="360"/>
      </w:pPr>
      <w:rPr>
        <w:rFonts w:ascii="Symbol" w:hAnsi="Symbol" w:hint="default"/>
      </w:rPr>
    </w:lvl>
    <w:lvl w:ilvl="7" w:tplc="08090003" w:tentative="1">
      <w:start w:val="1"/>
      <w:numFmt w:val="bullet"/>
      <w:lvlText w:val="o"/>
      <w:lvlJc w:val="left"/>
      <w:pPr>
        <w:tabs>
          <w:tab w:val="num" w:pos="7740"/>
        </w:tabs>
        <w:ind w:left="7740" w:hanging="360"/>
      </w:pPr>
      <w:rPr>
        <w:rFonts w:ascii="Courier New" w:hAnsi="Courier New" w:cs="Courier New" w:hint="default"/>
      </w:rPr>
    </w:lvl>
    <w:lvl w:ilvl="8" w:tplc="08090005" w:tentative="1">
      <w:start w:val="1"/>
      <w:numFmt w:val="bullet"/>
      <w:lvlText w:val=""/>
      <w:lvlJc w:val="left"/>
      <w:pPr>
        <w:tabs>
          <w:tab w:val="num" w:pos="8460"/>
        </w:tabs>
        <w:ind w:left="8460" w:hanging="360"/>
      </w:pPr>
      <w:rPr>
        <w:rFonts w:ascii="Wingdings" w:hAnsi="Wingdings" w:hint="default"/>
      </w:rPr>
    </w:lvl>
  </w:abstractNum>
  <w:abstractNum w:abstractNumId="2" w15:restartNumberingAfterBreak="0">
    <w:nsid w:val="05524442"/>
    <w:multiLevelType w:val="hybridMultilevel"/>
    <w:tmpl w:val="9A7AD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DB14CB"/>
    <w:multiLevelType w:val="hybridMultilevel"/>
    <w:tmpl w:val="B9AED8A2"/>
    <w:lvl w:ilvl="0" w:tplc="08090003">
      <w:start w:val="1"/>
      <w:numFmt w:val="bullet"/>
      <w:lvlText w:val="o"/>
      <w:lvlJc w:val="left"/>
      <w:pPr>
        <w:tabs>
          <w:tab w:val="num" w:pos="2340"/>
        </w:tabs>
        <w:ind w:left="2340" w:hanging="360"/>
      </w:pPr>
      <w:rPr>
        <w:rFonts w:ascii="Courier New" w:hAnsi="Courier New" w:cs="Courier New" w:hint="default"/>
      </w:rPr>
    </w:lvl>
    <w:lvl w:ilvl="1" w:tplc="B6D0F050">
      <w:start w:val="1"/>
      <w:numFmt w:val="decimal"/>
      <w:lvlText w:val="%2."/>
      <w:lvlJc w:val="left"/>
      <w:pPr>
        <w:tabs>
          <w:tab w:val="num" w:pos="3060"/>
        </w:tabs>
        <w:ind w:left="3060" w:hanging="360"/>
      </w:pPr>
      <w:rPr>
        <w:rFonts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cs="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cs="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4" w15:restartNumberingAfterBreak="0">
    <w:nsid w:val="0B9A4BCA"/>
    <w:multiLevelType w:val="hybridMultilevel"/>
    <w:tmpl w:val="F10CDDCA"/>
    <w:lvl w:ilvl="0" w:tplc="08090003">
      <w:start w:val="1"/>
      <w:numFmt w:val="bullet"/>
      <w:lvlText w:val="o"/>
      <w:lvlJc w:val="left"/>
      <w:pPr>
        <w:tabs>
          <w:tab w:val="num" w:pos="1440"/>
        </w:tabs>
        <w:ind w:left="1440" w:hanging="360"/>
      </w:pPr>
      <w:rPr>
        <w:rFonts w:ascii="Courier New" w:hAnsi="Courier New" w:cs="Courier New" w:hint="default"/>
      </w:rPr>
    </w:lvl>
    <w:lvl w:ilvl="1" w:tplc="237A5FFA">
      <w:start w:val="19"/>
      <w:numFmt w:val="bullet"/>
      <w:lvlText w:val=""/>
      <w:lvlJc w:val="left"/>
      <w:pPr>
        <w:tabs>
          <w:tab w:val="num" w:pos="2160"/>
        </w:tabs>
        <w:ind w:left="2160" w:hanging="360"/>
      </w:pPr>
      <w:rPr>
        <w:rFonts w:ascii="Symbol" w:eastAsia="Times New Roman" w:hAnsi="Symbol" w:cs="Times New Roman"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BF84F6C"/>
    <w:multiLevelType w:val="hybridMultilevel"/>
    <w:tmpl w:val="502E6D0E"/>
    <w:lvl w:ilvl="0" w:tplc="08090003">
      <w:start w:val="1"/>
      <w:numFmt w:val="bullet"/>
      <w:lvlText w:val="o"/>
      <w:lvlJc w:val="left"/>
      <w:pPr>
        <w:tabs>
          <w:tab w:val="num" w:pos="1980"/>
        </w:tabs>
        <w:ind w:left="1980" w:hanging="360"/>
      </w:pPr>
      <w:rPr>
        <w:rFonts w:ascii="Courier New" w:hAnsi="Courier New" w:cs="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6" w15:restartNumberingAfterBreak="0">
    <w:nsid w:val="15C56CDC"/>
    <w:multiLevelType w:val="hybridMultilevel"/>
    <w:tmpl w:val="06A2C6EC"/>
    <w:lvl w:ilvl="0" w:tplc="237A5FFA">
      <w:start w:val="19"/>
      <w:numFmt w:val="bullet"/>
      <w:lvlText w:val=""/>
      <w:lvlJc w:val="left"/>
      <w:pPr>
        <w:tabs>
          <w:tab w:val="num" w:pos="1440"/>
        </w:tabs>
        <w:ind w:left="1440" w:hanging="360"/>
      </w:pPr>
      <w:rPr>
        <w:rFonts w:ascii="Symbol" w:eastAsia="Times New Roman" w:hAnsi="Symbol" w:cs="Times New Roman"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99D5F2E"/>
    <w:multiLevelType w:val="hybridMultilevel"/>
    <w:tmpl w:val="5C5A5BAE"/>
    <w:lvl w:ilvl="0" w:tplc="08090003">
      <w:start w:val="1"/>
      <w:numFmt w:val="bullet"/>
      <w:lvlText w:val="o"/>
      <w:lvlJc w:val="left"/>
      <w:pPr>
        <w:tabs>
          <w:tab w:val="num" w:pos="1980"/>
        </w:tabs>
        <w:ind w:left="1980" w:hanging="360"/>
      </w:pPr>
      <w:rPr>
        <w:rFonts w:ascii="Courier New" w:hAnsi="Courier New" w:cs="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8" w15:restartNumberingAfterBreak="0">
    <w:nsid w:val="1E090176"/>
    <w:multiLevelType w:val="hybridMultilevel"/>
    <w:tmpl w:val="822E9EA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A31D1A"/>
    <w:multiLevelType w:val="hybridMultilevel"/>
    <w:tmpl w:val="32D0E1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E3AE5"/>
    <w:multiLevelType w:val="hybridMultilevel"/>
    <w:tmpl w:val="44920D86"/>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29EC7F11"/>
    <w:multiLevelType w:val="hybridMultilevel"/>
    <w:tmpl w:val="ECE4A494"/>
    <w:lvl w:ilvl="0" w:tplc="08090003">
      <w:start w:val="1"/>
      <w:numFmt w:val="bullet"/>
      <w:lvlText w:val="o"/>
      <w:lvlJc w:val="left"/>
      <w:pPr>
        <w:tabs>
          <w:tab w:val="num" w:pos="1440"/>
        </w:tabs>
        <w:ind w:left="1440" w:hanging="360"/>
      </w:pPr>
      <w:rPr>
        <w:rFonts w:ascii="Courier New" w:hAnsi="Courier New" w:cs="Courier New" w:hint="default"/>
      </w:rPr>
    </w:lvl>
    <w:lvl w:ilvl="1" w:tplc="237A5FFA">
      <w:start w:val="19"/>
      <w:numFmt w:val="bullet"/>
      <w:lvlText w:val=""/>
      <w:lvlJc w:val="left"/>
      <w:pPr>
        <w:tabs>
          <w:tab w:val="num" w:pos="2160"/>
        </w:tabs>
        <w:ind w:left="2160" w:hanging="360"/>
      </w:pPr>
      <w:rPr>
        <w:rFonts w:ascii="Symbol" w:eastAsia="Times New Roman" w:hAnsi="Symbol" w:cs="Times New Roman"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1652566"/>
    <w:multiLevelType w:val="hybridMultilevel"/>
    <w:tmpl w:val="D0AAC0C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90582F"/>
    <w:multiLevelType w:val="hybridMultilevel"/>
    <w:tmpl w:val="A08CAB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0B2408"/>
    <w:multiLevelType w:val="hybridMultilevel"/>
    <w:tmpl w:val="25ACA6E0"/>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1D4001"/>
    <w:multiLevelType w:val="hybridMultilevel"/>
    <w:tmpl w:val="6884F424"/>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24932F6"/>
    <w:multiLevelType w:val="multilevel"/>
    <w:tmpl w:val="9560F264"/>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7" w15:restartNumberingAfterBreak="0">
    <w:nsid w:val="471776F0"/>
    <w:multiLevelType w:val="hybridMultilevel"/>
    <w:tmpl w:val="31B44B9A"/>
    <w:lvl w:ilvl="0" w:tplc="08090003">
      <w:start w:val="1"/>
      <w:numFmt w:val="bullet"/>
      <w:lvlText w:val="o"/>
      <w:lvlJc w:val="left"/>
      <w:pPr>
        <w:tabs>
          <w:tab w:val="num" w:pos="1440"/>
        </w:tabs>
        <w:ind w:left="1440" w:hanging="360"/>
      </w:pPr>
      <w:rPr>
        <w:rFonts w:ascii="Courier New" w:hAnsi="Courier New" w:cs="Courier New" w:hint="default"/>
      </w:rPr>
    </w:lvl>
    <w:lvl w:ilvl="1" w:tplc="237A5FFA">
      <w:start w:val="19"/>
      <w:numFmt w:val="bullet"/>
      <w:lvlText w:val=""/>
      <w:lvlJc w:val="left"/>
      <w:pPr>
        <w:tabs>
          <w:tab w:val="num" w:pos="2160"/>
        </w:tabs>
        <w:ind w:left="2160" w:hanging="360"/>
      </w:pPr>
      <w:rPr>
        <w:rFonts w:ascii="Symbol" w:eastAsia="Times New Roman" w:hAnsi="Symbol" w:cs="Times New Roman"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95B70BD"/>
    <w:multiLevelType w:val="hybridMultilevel"/>
    <w:tmpl w:val="8E6A066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EF7A3E"/>
    <w:multiLevelType w:val="hybridMultilevel"/>
    <w:tmpl w:val="FB441102"/>
    <w:lvl w:ilvl="0" w:tplc="08090003">
      <w:start w:val="1"/>
      <w:numFmt w:val="bullet"/>
      <w:lvlText w:val="o"/>
      <w:lvlJc w:val="left"/>
      <w:pPr>
        <w:tabs>
          <w:tab w:val="num" w:pos="2880"/>
        </w:tabs>
        <w:ind w:left="288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1361EF"/>
    <w:multiLevelType w:val="hybridMultilevel"/>
    <w:tmpl w:val="D23E4B40"/>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21" w15:restartNumberingAfterBreak="0">
    <w:nsid w:val="4C44038D"/>
    <w:multiLevelType w:val="hybridMultilevel"/>
    <w:tmpl w:val="C0EA6DAC"/>
    <w:lvl w:ilvl="0" w:tplc="237A5FFA">
      <w:start w:val="19"/>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0500DE"/>
    <w:multiLevelType w:val="hybridMultilevel"/>
    <w:tmpl w:val="01544AE6"/>
    <w:lvl w:ilvl="0" w:tplc="237A5FFA">
      <w:start w:val="19"/>
      <w:numFmt w:val="bullet"/>
      <w:lvlText w:val=""/>
      <w:lvlJc w:val="left"/>
      <w:pPr>
        <w:tabs>
          <w:tab w:val="num" w:pos="2340"/>
        </w:tabs>
        <w:ind w:left="2340" w:hanging="360"/>
      </w:pPr>
      <w:rPr>
        <w:rFonts w:ascii="Symbol" w:eastAsia="Times New Roman" w:hAnsi="Symbol" w:cs="Times New Roman" w:hint="default"/>
      </w:rPr>
    </w:lvl>
    <w:lvl w:ilvl="1" w:tplc="08090003" w:tentative="1">
      <w:start w:val="1"/>
      <w:numFmt w:val="bullet"/>
      <w:lvlText w:val="o"/>
      <w:lvlJc w:val="left"/>
      <w:pPr>
        <w:tabs>
          <w:tab w:val="num" w:pos="3060"/>
        </w:tabs>
        <w:ind w:left="3060" w:hanging="360"/>
      </w:pPr>
      <w:rPr>
        <w:rFonts w:ascii="Courier New" w:hAnsi="Courier New" w:cs="Courier New"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cs="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cs="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23" w15:restartNumberingAfterBreak="0">
    <w:nsid w:val="60AD0F1B"/>
    <w:multiLevelType w:val="hybridMultilevel"/>
    <w:tmpl w:val="6CE89724"/>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19B4A2D"/>
    <w:multiLevelType w:val="hybridMultilevel"/>
    <w:tmpl w:val="C15A2AF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74F0542"/>
    <w:multiLevelType w:val="hybridMultilevel"/>
    <w:tmpl w:val="26945F4E"/>
    <w:lvl w:ilvl="0" w:tplc="B52E16E6">
      <w:start w:val="1"/>
      <w:numFmt w:val="lowerLetter"/>
      <w:lvlText w:val="%1)"/>
      <w:lvlJc w:val="left"/>
      <w:pPr>
        <w:tabs>
          <w:tab w:val="num" w:pos="1800"/>
        </w:tabs>
        <w:ind w:left="1800" w:hanging="360"/>
      </w:pPr>
      <w:rPr>
        <w:rFonts w:hint="default"/>
        <w:color w:val="auto"/>
      </w:rPr>
    </w:lvl>
    <w:lvl w:ilvl="1" w:tplc="08090019">
      <w:start w:val="1"/>
      <w:numFmt w:val="lowerLetter"/>
      <w:lvlText w:val="%2."/>
      <w:lvlJc w:val="left"/>
      <w:pPr>
        <w:tabs>
          <w:tab w:val="num" w:pos="2520"/>
        </w:tabs>
        <w:ind w:left="2520" w:hanging="360"/>
      </w:pPr>
    </w:lvl>
    <w:lvl w:ilvl="2" w:tplc="0809001B">
      <w:start w:val="1"/>
      <w:numFmt w:val="lowerRoman"/>
      <w:lvlText w:val="%3."/>
      <w:lvlJc w:val="right"/>
      <w:pPr>
        <w:tabs>
          <w:tab w:val="num" w:pos="3240"/>
        </w:tabs>
        <w:ind w:left="3240" w:hanging="180"/>
      </w:pPr>
    </w:lvl>
    <w:lvl w:ilvl="3" w:tplc="8BCC8E1A">
      <w:start w:val="1"/>
      <w:numFmt w:val="lowerRoman"/>
      <w:lvlText w:val="(%4)"/>
      <w:lvlJc w:val="left"/>
      <w:pPr>
        <w:tabs>
          <w:tab w:val="num" w:pos="4320"/>
        </w:tabs>
        <w:ind w:left="4320" w:hanging="720"/>
      </w:pPr>
      <w:rPr>
        <w:rFonts w:hint="default"/>
      </w:r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6" w15:restartNumberingAfterBreak="0">
    <w:nsid w:val="694E13EE"/>
    <w:multiLevelType w:val="multilevel"/>
    <w:tmpl w:val="AA5CF75A"/>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1261DD"/>
    <w:multiLevelType w:val="hybridMultilevel"/>
    <w:tmpl w:val="5EFE9EFA"/>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0D03547"/>
    <w:multiLevelType w:val="hybridMultilevel"/>
    <w:tmpl w:val="3BC2E2DA"/>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C923F6"/>
    <w:multiLevelType w:val="hybridMultilevel"/>
    <w:tmpl w:val="8170418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59A5770"/>
    <w:multiLevelType w:val="hybridMultilevel"/>
    <w:tmpl w:val="5FA01576"/>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7A669BE"/>
    <w:multiLevelType w:val="hybridMultilevel"/>
    <w:tmpl w:val="AD94B920"/>
    <w:lvl w:ilvl="0" w:tplc="08090003">
      <w:start w:val="1"/>
      <w:numFmt w:val="bullet"/>
      <w:lvlText w:val="o"/>
      <w:lvlJc w:val="left"/>
      <w:pPr>
        <w:tabs>
          <w:tab w:val="num" w:pos="1980"/>
        </w:tabs>
        <w:ind w:left="1980" w:hanging="360"/>
      </w:pPr>
      <w:rPr>
        <w:rFonts w:ascii="Courier New" w:hAnsi="Courier New" w:cs="Courier New" w:hint="default"/>
      </w:rPr>
    </w:lvl>
    <w:lvl w:ilvl="1" w:tplc="08090003">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32" w15:restartNumberingAfterBreak="0">
    <w:nsid w:val="7D75449E"/>
    <w:multiLevelType w:val="hybridMultilevel"/>
    <w:tmpl w:val="56F43F3E"/>
    <w:lvl w:ilvl="0" w:tplc="08090003">
      <w:start w:val="1"/>
      <w:numFmt w:val="bullet"/>
      <w:lvlText w:val="o"/>
      <w:lvlJc w:val="left"/>
      <w:pPr>
        <w:tabs>
          <w:tab w:val="num" w:pos="900"/>
        </w:tabs>
        <w:ind w:left="900" w:hanging="360"/>
      </w:pPr>
      <w:rPr>
        <w:rFonts w:ascii="Courier New" w:hAnsi="Courier New" w:cs="Courier New"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7DD351AB"/>
    <w:multiLevelType w:val="hybridMultilevel"/>
    <w:tmpl w:val="976EC65E"/>
    <w:lvl w:ilvl="0" w:tplc="08090003">
      <w:start w:val="1"/>
      <w:numFmt w:val="bullet"/>
      <w:lvlText w:val="o"/>
      <w:lvlJc w:val="left"/>
      <w:pPr>
        <w:tabs>
          <w:tab w:val="num" w:pos="1980"/>
        </w:tabs>
        <w:ind w:left="1980" w:hanging="360"/>
      </w:pPr>
      <w:rPr>
        <w:rFonts w:ascii="Courier New" w:hAnsi="Courier New" w:cs="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num w:numId="1">
    <w:abstractNumId w:val="16"/>
  </w:num>
  <w:num w:numId="2">
    <w:abstractNumId w:val="26"/>
  </w:num>
  <w:num w:numId="3">
    <w:abstractNumId w:val="19"/>
  </w:num>
  <w:num w:numId="4">
    <w:abstractNumId w:val="3"/>
  </w:num>
  <w:num w:numId="5">
    <w:abstractNumId w:val="6"/>
  </w:num>
  <w:num w:numId="6">
    <w:abstractNumId w:val="25"/>
  </w:num>
  <w:num w:numId="7">
    <w:abstractNumId w:val="22"/>
  </w:num>
  <w:num w:numId="8">
    <w:abstractNumId w:val="1"/>
  </w:num>
  <w:num w:numId="9">
    <w:abstractNumId w:val="32"/>
  </w:num>
  <w:num w:numId="10">
    <w:abstractNumId w:val="27"/>
  </w:num>
  <w:num w:numId="11">
    <w:abstractNumId w:val="15"/>
  </w:num>
  <w:num w:numId="12">
    <w:abstractNumId w:val="23"/>
  </w:num>
  <w:num w:numId="13">
    <w:abstractNumId w:val="30"/>
  </w:num>
  <w:num w:numId="14">
    <w:abstractNumId w:val="17"/>
  </w:num>
  <w:num w:numId="15">
    <w:abstractNumId w:val="11"/>
  </w:num>
  <w:num w:numId="16">
    <w:abstractNumId w:val="4"/>
  </w:num>
  <w:num w:numId="17">
    <w:abstractNumId w:val="28"/>
  </w:num>
  <w:num w:numId="18">
    <w:abstractNumId w:val="31"/>
  </w:num>
  <w:num w:numId="19">
    <w:abstractNumId w:val="24"/>
  </w:num>
  <w:num w:numId="20">
    <w:abstractNumId w:val="33"/>
  </w:num>
  <w:num w:numId="21">
    <w:abstractNumId w:val="12"/>
  </w:num>
  <w:num w:numId="22">
    <w:abstractNumId w:val="10"/>
  </w:num>
  <w:num w:numId="23">
    <w:abstractNumId w:val="14"/>
  </w:num>
  <w:num w:numId="24">
    <w:abstractNumId w:val="20"/>
  </w:num>
  <w:num w:numId="25">
    <w:abstractNumId w:val="5"/>
  </w:num>
  <w:num w:numId="26">
    <w:abstractNumId w:val="7"/>
  </w:num>
  <w:num w:numId="27">
    <w:abstractNumId w:val="29"/>
  </w:num>
  <w:num w:numId="28">
    <w:abstractNumId w:val="18"/>
  </w:num>
  <w:num w:numId="29">
    <w:abstractNumId w:val="8"/>
  </w:num>
  <w:num w:numId="30">
    <w:abstractNumId w:val="13"/>
  </w:num>
  <w:num w:numId="31">
    <w:abstractNumId w:val="2"/>
  </w:num>
  <w:num w:numId="32">
    <w:abstractNumId w:val="21"/>
  </w:num>
  <w:num w:numId="33">
    <w:abstractNumId w:val="0"/>
    <w:lvlOverride w:ilvl="0">
      <w:lvl w:ilvl="0">
        <w:numFmt w:val="bullet"/>
        <w:lvlText w:val=""/>
        <w:legacy w:legacy="1" w:legacySpace="0" w:legacyIndent="360"/>
        <w:lvlJc w:val="left"/>
        <w:rPr>
          <w:rFonts w:ascii="Symbol" w:hAnsi="Symbol" w:hint="default"/>
        </w:rPr>
      </w:lvl>
    </w:lvlOverride>
  </w:num>
  <w:num w:numId="34">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029"/>
    <w:rsid w:val="000011D2"/>
    <w:rsid w:val="000035D2"/>
    <w:rsid w:val="00003AEE"/>
    <w:rsid w:val="00011649"/>
    <w:rsid w:val="00013C39"/>
    <w:rsid w:val="000163D0"/>
    <w:rsid w:val="000170C6"/>
    <w:rsid w:val="000212A5"/>
    <w:rsid w:val="00024CFE"/>
    <w:rsid w:val="0002500C"/>
    <w:rsid w:val="000300FA"/>
    <w:rsid w:val="000343A0"/>
    <w:rsid w:val="00037DD6"/>
    <w:rsid w:val="00040279"/>
    <w:rsid w:val="000406AA"/>
    <w:rsid w:val="00043F67"/>
    <w:rsid w:val="00045142"/>
    <w:rsid w:val="00045C21"/>
    <w:rsid w:val="00051AAD"/>
    <w:rsid w:val="00054ACE"/>
    <w:rsid w:val="00061EB4"/>
    <w:rsid w:val="00062C68"/>
    <w:rsid w:val="00064594"/>
    <w:rsid w:val="00065BE6"/>
    <w:rsid w:val="0006759E"/>
    <w:rsid w:val="00071271"/>
    <w:rsid w:val="0007360E"/>
    <w:rsid w:val="00074320"/>
    <w:rsid w:val="0007536F"/>
    <w:rsid w:val="000816AB"/>
    <w:rsid w:val="00087BBD"/>
    <w:rsid w:val="00090B18"/>
    <w:rsid w:val="0009154B"/>
    <w:rsid w:val="00092D2C"/>
    <w:rsid w:val="000936FE"/>
    <w:rsid w:val="00094DB8"/>
    <w:rsid w:val="00095755"/>
    <w:rsid w:val="000964ED"/>
    <w:rsid w:val="000A0CCA"/>
    <w:rsid w:val="000A3144"/>
    <w:rsid w:val="000A3AA7"/>
    <w:rsid w:val="000A5239"/>
    <w:rsid w:val="000A523B"/>
    <w:rsid w:val="000A5D31"/>
    <w:rsid w:val="000B0FDC"/>
    <w:rsid w:val="000B241C"/>
    <w:rsid w:val="000B310F"/>
    <w:rsid w:val="000B5469"/>
    <w:rsid w:val="000B6540"/>
    <w:rsid w:val="000C1830"/>
    <w:rsid w:val="000C3A8C"/>
    <w:rsid w:val="000C432D"/>
    <w:rsid w:val="000C4B01"/>
    <w:rsid w:val="000C4B13"/>
    <w:rsid w:val="000C78F6"/>
    <w:rsid w:val="000C7B2F"/>
    <w:rsid w:val="000D72AB"/>
    <w:rsid w:val="000E1A6B"/>
    <w:rsid w:val="000E2EB7"/>
    <w:rsid w:val="000E35B4"/>
    <w:rsid w:val="000E5A04"/>
    <w:rsid w:val="000E7659"/>
    <w:rsid w:val="000F138F"/>
    <w:rsid w:val="000F46A1"/>
    <w:rsid w:val="000F4969"/>
    <w:rsid w:val="000F7144"/>
    <w:rsid w:val="000F7C26"/>
    <w:rsid w:val="00105261"/>
    <w:rsid w:val="00105A3F"/>
    <w:rsid w:val="00106E0D"/>
    <w:rsid w:val="00107DE2"/>
    <w:rsid w:val="001114B2"/>
    <w:rsid w:val="001127E2"/>
    <w:rsid w:val="0011568A"/>
    <w:rsid w:val="001161F1"/>
    <w:rsid w:val="00117528"/>
    <w:rsid w:val="0011788E"/>
    <w:rsid w:val="00121A65"/>
    <w:rsid w:val="0012364A"/>
    <w:rsid w:val="001244B2"/>
    <w:rsid w:val="00130A0E"/>
    <w:rsid w:val="00131A50"/>
    <w:rsid w:val="001322A0"/>
    <w:rsid w:val="001328AF"/>
    <w:rsid w:val="00135A75"/>
    <w:rsid w:val="001364A2"/>
    <w:rsid w:val="00141E10"/>
    <w:rsid w:val="0014317F"/>
    <w:rsid w:val="001446C9"/>
    <w:rsid w:val="00147ADF"/>
    <w:rsid w:val="001508A2"/>
    <w:rsid w:val="00151DAD"/>
    <w:rsid w:val="00151E1A"/>
    <w:rsid w:val="0015444B"/>
    <w:rsid w:val="001548A6"/>
    <w:rsid w:val="00155872"/>
    <w:rsid w:val="001571A6"/>
    <w:rsid w:val="00157E92"/>
    <w:rsid w:val="00162C15"/>
    <w:rsid w:val="00163C84"/>
    <w:rsid w:val="001650A0"/>
    <w:rsid w:val="001702EC"/>
    <w:rsid w:val="00171922"/>
    <w:rsid w:val="00172C61"/>
    <w:rsid w:val="00177105"/>
    <w:rsid w:val="001776E2"/>
    <w:rsid w:val="00182A0C"/>
    <w:rsid w:val="00184331"/>
    <w:rsid w:val="00186EE9"/>
    <w:rsid w:val="00191D86"/>
    <w:rsid w:val="00194F20"/>
    <w:rsid w:val="00196499"/>
    <w:rsid w:val="001965A5"/>
    <w:rsid w:val="001A22D0"/>
    <w:rsid w:val="001A33D1"/>
    <w:rsid w:val="001A3CBA"/>
    <w:rsid w:val="001A526F"/>
    <w:rsid w:val="001B0859"/>
    <w:rsid w:val="001B08F6"/>
    <w:rsid w:val="001B24A4"/>
    <w:rsid w:val="001B6E41"/>
    <w:rsid w:val="001C07EF"/>
    <w:rsid w:val="001C27A0"/>
    <w:rsid w:val="001C5BE8"/>
    <w:rsid w:val="001C7D4A"/>
    <w:rsid w:val="001D0208"/>
    <w:rsid w:val="001D1071"/>
    <w:rsid w:val="001D6C44"/>
    <w:rsid w:val="001D7DE2"/>
    <w:rsid w:val="001E1DEB"/>
    <w:rsid w:val="001E2AD3"/>
    <w:rsid w:val="001E31A8"/>
    <w:rsid w:val="001E4607"/>
    <w:rsid w:val="001E51A0"/>
    <w:rsid w:val="001E731E"/>
    <w:rsid w:val="001F15B3"/>
    <w:rsid w:val="001F306F"/>
    <w:rsid w:val="001F7509"/>
    <w:rsid w:val="00201686"/>
    <w:rsid w:val="00203E34"/>
    <w:rsid w:val="0020596B"/>
    <w:rsid w:val="0020710F"/>
    <w:rsid w:val="00212607"/>
    <w:rsid w:val="00220F3F"/>
    <w:rsid w:val="00223F06"/>
    <w:rsid w:val="00224E7E"/>
    <w:rsid w:val="00226FF2"/>
    <w:rsid w:val="00227F51"/>
    <w:rsid w:val="002328A3"/>
    <w:rsid w:val="002330A9"/>
    <w:rsid w:val="002333B8"/>
    <w:rsid w:val="00233E60"/>
    <w:rsid w:val="002362D4"/>
    <w:rsid w:val="0023676E"/>
    <w:rsid w:val="00237415"/>
    <w:rsid w:val="00241051"/>
    <w:rsid w:val="0024398B"/>
    <w:rsid w:val="00244F08"/>
    <w:rsid w:val="00251676"/>
    <w:rsid w:val="00257279"/>
    <w:rsid w:val="00261955"/>
    <w:rsid w:val="0026312C"/>
    <w:rsid w:val="00272C9C"/>
    <w:rsid w:val="0027413D"/>
    <w:rsid w:val="0027678D"/>
    <w:rsid w:val="002774DA"/>
    <w:rsid w:val="0028416C"/>
    <w:rsid w:val="00286A41"/>
    <w:rsid w:val="0029000F"/>
    <w:rsid w:val="0029283A"/>
    <w:rsid w:val="0029551F"/>
    <w:rsid w:val="002A4B68"/>
    <w:rsid w:val="002A560B"/>
    <w:rsid w:val="002A7EBD"/>
    <w:rsid w:val="002B1F54"/>
    <w:rsid w:val="002B29C3"/>
    <w:rsid w:val="002B2FE6"/>
    <w:rsid w:val="002B306E"/>
    <w:rsid w:val="002C0711"/>
    <w:rsid w:val="002C1BE4"/>
    <w:rsid w:val="002C21B1"/>
    <w:rsid w:val="002C38F8"/>
    <w:rsid w:val="002C3AAB"/>
    <w:rsid w:val="002C4471"/>
    <w:rsid w:val="002C71B8"/>
    <w:rsid w:val="002D07F3"/>
    <w:rsid w:val="002E0F12"/>
    <w:rsid w:val="002E1709"/>
    <w:rsid w:val="002E1E12"/>
    <w:rsid w:val="002E475F"/>
    <w:rsid w:val="002E4FAB"/>
    <w:rsid w:val="002E5D99"/>
    <w:rsid w:val="002E6773"/>
    <w:rsid w:val="002E782C"/>
    <w:rsid w:val="002F529C"/>
    <w:rsid w:val="0030515D"/>
    <w:rsid w:val="00306F18"/>
    <w:rsid w:val="0030744F"/>
    <w:rsid w:val="003107FD"/>
    <w:rsid w:val="0031133B"/>
    <w:rsid w:val="00313910"/>
    <w:rsid w:val="00313F2D"/>
    <w:rsid w:val="0031611F"/>
    <w:rsid w:val="00321287"/>
    <w:rsid w:val="0032673D"/>
    <w:rsid w:val="00326D2E"/>
    <w:rsid w:val="00327A65"/>
    <w:rsid w:val="00331FE9"/>
    <w:rsid w:val="00332AD8"/>
    <w:rsid w:val="00333471"/>
    <w:rsid w:val="003346B1"/>
    <w:rsid w:val="00334FFB"/>
    <w:rsid w:val="003412A9"/>
    <w:rsid w:val="003412BB"/>
    <w:rsid w:val="00341AE1"/>
    <w:rsid w:val="0034459A"/>
    <w:rsid w:val="00346DDF"/>
    <w:rsid w:val="003476A7"/>
    <w:rsid w:val="00350AB4"/>
    <w:rsid w:val="00362DD3"/>
    <w:rsid w:val="0036447B"/>
    <w:rsid w:val="00366529"/>
    <w:rsid w:val="00370A92"/>
    <w:rsid w:val="003715BD"/>
    <w:rsid w:val="003717CD"/>
    <w:rsid w:val="00371E74"/>
    <w:rsid w:val="00373E36"/>
    <w:rsid w:val="00376163"/>
    <w:rsid w:val="003863C6"/>
    <w:rsid w:val="00386E37"/>
    <w:rsid w:val="0039027B"/>
    <w:rsid w:val="003906D5"/>
    <w:rsid w:val="00392020"/>
    <w:rsid w:val="003937D0"/>
    <w:rsid w:val="003962DA"/>
    <w:rsid w:val="003A03C5"/>
    <w:rsid w:val="003A0EEA"/>
    <w:rsid w:val="003A1B77"/>
    <w:rsid w:val="003A2089"/>
    <w:rsid w:val="003A2BC3"/>
    <w:rsid w:val="003A2CA1"/>
    <w:rsid w:val="003A2F27"/>
    <w:rsid w:val="003A525A"/>
    <w:rsid w:val="003B099A"/>
    <w:rsid w:val="003B0CF5"/>
    <w:rsid w:val="003B0FCC"/>
    <w:rsid w:val="003B15AA"/>
    <w:rsid w:val="003B3FD5"/>
    <w:rsid w:val="003B40D4"/>
    <w:rsid w:val="003B6E1B"/>
    <w:rsid w:val="003B78B9"/>
    <w:rsid w:val="003C015C"/>
    <w:rsid w:val="003C6E6A"/>
    <w:rsid w:val="003D149B"/>
    <w:rsid w:val="003D2534"/>
    <w:rsid w:val="003D4E78"/>
    <w:rsid w:val="003D522C"/>
    <w:rsid w:val="003D56A2"/>
    <w:rsid w:val="003D6B49"/>
    <w:rsid w:val="003E1B02"/>
    <w:rsid w:val="003E418E"/>
    <w:rsid w:val="003E424F"/>
    <w:rsid w:val="003F0F4C"/>
    <w:rsid w:val="003F1019"/>
    <w:rsid w:val="003F110C"/>
    <w:rsid w:val="003F16E7"/>
    <w:rsid w:val="003F676F"/>
    <w:rsid w:val="003F7670"/>
    <w:rsid w:val="00406FD1"/>
    <w:rsid w:val="0041037F"/>
    <w:rsid w:val="00412D43"/>
    <w:rsid w:val="0041513D"/>
    <w:rsid w:val="00420A1F"/>
    <w:rsid w:val="00422F81"/>
    <w:rsid w:val="00427535"/>
    <w:rsid w:val="00427C83"/>
    <w:rsid w:val="00433866"/>
    <w:rsid w:val="004345EF"/>
    <w:rsid w:val="00435CE4"/>
    <w:rsid w:val="00436F16"/>
    <w:rsid w:val="004372B5"/>
    <w:rsid w:val="004376D2"/>
    <w:rsid w:val="00441A19"/>
    <w:rsid w:val="004426DA"/>
    <w:rsid w:val="004453FD"/>
    <w:rsid w:val="00447B85"/>
    <w:rsid w:val="0045069F"/>
    <w:rsid w:val="00453F4F"/>
    <w:rsid w:val="00454755"/>
    <w:rsid w:val="0045637D"/>
    <w:rsid w:val="004578BD"/>
    <w:rsid w:val="00460018"/>
    <w:rsid w:val="00463BEC"/>
    <w:rsid w:val="004654F9"/>
    <w:rsid w:val="00470930"/>
    <w:rsid w:val="004763EF"/>
    <w:rsid w:val="00476C3B"/>
    <w:rsid w:val="0048263B"/>
    <w:rsid w:val="004847A9"/>
    <w:rsid w:val="00485BF8"/>
    <w:rsid w:val="004873E0"/>
    <w:rsid w:val="00487C19"/>
    <w:rsid w:val="00492CA4"/>
    <w:rsid w:val="004932E9"/>
    <w:rsid w:val="00493821"/>
    <w:rsid w:val="00493CE3"/>
    <w:rsid w:val="00495ED2"/>
    <w:rsid w:val="004A1552"/>
    <w:rsid w:val="004A2CD1"/>
    <w:rsid w:val="004A3F32"/>
    <w:rsid w:val="004A5BF8"/>
    <w:rsid w:val="004A64D7"/>
    <w:rsid w:val="004B09C9"/>
    <w:rsid w:val="004B38CB"/>
    <w:rsid w:val="004B7101"/>
    <w:rsid w:val="004C1B1A"/>
    <w:rsid w:val="004C4E2B"/>
    <w:rsid w:val="004D131F"/>
    <w:rsid w:val="004D1617"/>
    <w:rsid w:val="004D1E3D"/>
    <w:rsid w:val="004D3533"/>
    <w:rsid w:val="004D4307"/>
    <w:rsid w:val="004D75DC"/>
    <w:rsid w:val="004E0538"/>
    <w:rsid w:val="004E1006"/>
    <w:rsid w:val="004E25BD"/>
    <w:rsid w:val="004E5211"/>
    <w:rsid w:val="004E58E3"/>
    <w:rsid w:val="004E5BFA"/>
    <w:rsid w:val="004E75B6"/>
    <w:rsid w:val="004E7C9D"/>
    <w:rsid w:val="004E7D76"/>
    <w:rsid w:val="004F3089"/>
    <w:rsid w:val="004F3EC6"/>
    <w:rsid w:val="004F4B62"/>
    <w:rsid w:val="004F563C"/>
    <w:rsid w:val="004F7398"/>
    <w:rsid w:val="004F7561"/>
    <w:rsid w:val="0050448D"/>
    <w:rsid w:val="0050637C"/>
    <w:rsid w:val="00511283"/>
    <w:rsid w:val="0051128F"/>
    <w:rsid w:val="00515EF0"/>
    <w:rsid w:val="005162F6"/>
    <w:rsid w:val="005200D2"/>
    <w:rsid w:val="00522D1F"/>
    <w:rsid w:val="005234A3"/>
    <w:rsid w:val="00527727"/>
    <w:rsid w:val="00530F6F"/>
    <w:rsid w:val="005328D0"/>
    <w:rsid w:val="005337BE"/>
    <w:rsid w:val="00533AD0"/>
    <w:rsid w:val="005346DE"/>
    <w:rsid w:val="00536786"/>
    <w:rsid w:val="00543C2C"/>
    <w:rsid w:val="005455B7"/>
    <w:rsid w:val="0054648C"/>
    <w:rsid w:val="00547BC3"/>
    <w:rsid w:val="00547F4B"/>
    <w:rsid w:val="005514CD"/>
    <w:rsid w:val="00555125"/>
    <w:rsid w:val="00555246"/>
    <w:rsid w:val="00555C70"/>
    <w:rsid w:val="00564E02"/>
    <w:rsid w:val="00565408"/>
    <w:rsid w:val="00565D19"/>
    <w:rsid w:val="0056735A"/>
    <w:rsid w:val="00567F9C"/>
    <w:rsid w:val="0057041B"/>
    <w:rsid w:val="0057262D"/>
    <w:rsid w:val="0057582D"/>
    <w:rsid w:val="00575D9C"/>
    <w:rsid w:val="00577B8A"/>
    <w:rsid w:val="00580496"/>
    <w:rsid w:val="00580DAA"/>
    <w:rsid w:val="00580E52"/>
    <w:rsid w:val="00581BA9"/>
    <w:rsid w:val="00582940"/>
    <w:rsid w:val="005865BB"/>
    <w:rsid w:val="00586974"/>
    <w:rsid w:val="00587AAB"/>
    <w:rsid w:val="00591C09"/>
    <w:rsid w:val="0059535D"/>
    <w:rsid w:val="005971A0"/>
    <w:rsid w:val="005976A2"/>
    <w:rsid w:val="005A37FB"/>
    <w:rsid w:val="005A6D22"/>
    <w:rsid w:val="005A7736"/>
    <w:rsid w:val="005B0CD0"/>
    <w:rsid w:val="005B28BF"/>
    <w:rsid w:val="005B6143"/>
    <w:rsid w:val="005B6241"/>
    <w:rsid w:val="005B6ECC"/>
    <w:rsid w:val="005C320F"/>
    <w:rsid w:val="005C3D09"/>
    <w:rsid w:val="005C55FF"/>
    <w:rsid w:val="005C7111"/>
    <w:rsid w:val="005C7DD0"/>
    <w:rsid w:val="005D0CB1"/>
    <w:rsid w:val="005D0D6C"/>
    <w:rsid w:val="005D1088"/>
    <w:rsid w:val="005D5C15"/>
    <w:rsid w:val="005D5D1E"/>
    <w:rsid w:val="005E0FE4"/>
    <w:rsid w:val="005E3924"/>
    <w:rsid w:val="005E3B5A"/>
    <w:rsid w:val="005E62FF"/>
    <w:rsid w:val="005F027E"/>
    <w:rsid w:val="005F33FF"/>
    <w:rsid w:val="005F3B4F"/>
    <w:rsid w:val="00600AF4"/>
    <w:rsid w:val="00600B88"/>
    <w:rsid w:val="00601FD1"/>
    <w:rsid w:val="00604F45"/>
    <w:rsid w:val="00605D48"/>
    <w:rsid w:val="006074FD"/>
    <w:rsid w:val="006128D3"/>
    <w:rsid w:val="00615557"/>
    <w:rsid w:val="00615D77"/>
    <w:rsid w:val="0061623F"/>
    <w:rsid w:val="00620330"/>
    <w:rsid w:val="00623399"/>
    <w:rsid w:val="0062545E"/>
    <w:rsid w:val="0062584C"/>
    <w:rsid w:val="00626E4E"/>
    <w:rsid w:val="00627B09"/>
    <w:rsid w:val="00630390"/>
    <w:rsid w:val="006352B6"/>
    <w:rsid w:val="0063548A"/>
    <w:rsid w:val="006410FC"/>
    <w:rsid w:val="0064290C"/>
    <w:rsid w:val="00644E98"/>
    <w:rsid w:val="006452FE"/>
    <w:rsid w:val="006460A2"/>
    <w:rsid w:val="00646355"/>
    <w:rsid w:val="00647B03"/>
    <w:rsid w:val="00647C2F"/>
    <w:rsid w:val="00654A7F"/>
    <w:rsid w:val="00654E9C"/>
    <w:rsid w:val="00656846"/>
    <w:rsid w:val="0065728E"/>
    <w:rsid w:val="00657EB2"/>
    <w:rsid w:val="00660167"/>
    <w:rsid w:val="00661851"/>
    <w:rsid w:val="00663467"/>
    <w:rsid w:val="006800F9"/>
    <w:rsid w:val="006811D8"/>
    <w:rsid w:val="00682546"/>
    <w:rsid w:val="00683C67"/>
    <w:rsid w:val="00697441"/>
    <w:rsid w:val="006A103D"/>
    <w:rsid w:val="006A1FD0"/>
    <w:rsid w:val="006B1083"/>
    <w:rsid w:val="006B216A"/>
    <w:rsid w:val="006B327C"/>
    <w:rsid w:val="006B4CB6"/>
    <w:rsid w:val="006B663F"/>
    <w:rsid w:val="006C0817"/>
    <w:rsid w:val="006C0D43"/>
    <w:rsid w:val="006C165E"/>
    <w:rsid w:val="006C218A"/>
    <w:rsid w:val="006C39F9"/>
    <w:rsid w:val="006D3080"/>
    <w:rsid w:val="006D3809"/>
    <w:rsid w:val="006D3B08"/>
    <w:rsid w:val="006D677A"/>
    <w:rsid w:val="006E3132"/>
    <w:rsid w:val="006E3937"/>
    <w:rsid w:val="006E4A98"/>
    <w:rsid w:val="006E4C82"/>
    <w:rsid w:val="006E4E85"/>
    <w:rsid w:val="006E565C"/>
    <w:rsid w:val="006E5F8C"/>
    <w:rsid w:val="006E7BEC"/>
    <w:rsid w:val="006F2BAE"/>
    <w:rsid w:val="006F50E7"/>
    <w:rsid w:val="007001F0"/>
    <w:rsid w:val="0070096B"/>
    <w:rsid w:val="00701B35"/>
    <w:rsid w:val="00705560"/>
    <w:rsid w:val="00706F3E"/>
    <w:rsid w:val="0070751B"/>
    <w:rsid w:val="0071123C"/>
    <w:rsid w:val="00711AC4"/>
    <w:rsid w:val="0071249E"/>
    <w:rsid w:val="00714EA2"/>
    <w:rsid w:val="00716FE0"/>
    <w:rsid w:val="00720BB1"/>
    <w:rsid w:val="00724944"/>
    <w:rsid w:val="00731712"/>
    <w:rsid w:val="00733D40"/>
    <w:rsid w:val="007345E7"/>
    <w:rsid w:val="0073466B"/>
    <w:rsid w:val="00734B39"/>
    <w:rsid w:val="0073715C"/>
    <w:rsid w:val="00737AC4"/>
    <w:rsid w:val="00741056"/>
    <w:rsid w:val="00744E9A"/>
    <w:rsid w:val="00745C69"/>
    <w:rsid w:val="007470BB"/>
    <w:rsid w:val="007477C3"/>
    <w:rsid w:val="00747A27"/>
    <w:rsid w:val="007512B2"/>
    <w:rsid w:val="0075154C"/>
    <w:rsid w:val="00752029"/>
    <w:rsid w:val="0075274E"/>
    <w:rsid w:val="0075294E"/>
    <w:rsid w:val="00753E3F"/>
    <w:rsid w:val="00754176"/>
    <w:rsid w:val="007552D7"/>
    <w:rsid w:val="00760618"/>
    <w:rsid w:val="00760A18"/>
    <w:rsid w:val="00760A9C"/>
    <w:rsid w:val="0077748B"/>
    <w:rsid w:val="0078020F"/>
    <w:rsid w:val="00781AF5"/>
    <w:rsid w:val="00781F43"/>
    <w:rsid w:val="0078284B"/>
    <w:rsid w:val="00782BA3"/>
    <w:rsid w:val="00783207"/>
    <w:rsid w:val="007915C2"/>
    <w:rsid w:val="00791AAC"/>
    <w:rsid w:val="00793227"/>
    <w:rsid w:val="007954A7"/>
    <w:rsid w:val="00795DAB"/>
    <w:rsid w:val="007A229A"/>
    <w:rsid w:val="007B2C64"/>
    <w:rsid w:val="007C273D"/>
    <w:rsid w:val="007C6D97"/>
    <w:rsid w:val="007C77C1"/>
    <w:rsid w:val="007D130B"/>
    <w:rsid w:val="007D4851"/>
    <w:rsid w:val="007D5EAB"/>
    <w:rsid w:val="007D6576"/>
    <w:rsid w:val="007E558B"/>
    <w:rsid w:val="007E5CA8"/>
    <w:rsid w:val="007F11D4"/>
    <w:rsid w:val="007F2DFC"/>
    <w:rsid w:val="008029CE"/>
    <w:rsid w:val="008037B0"/>
    <w:rsid w:val="008046E8"/>
    <w:rsid w:val="00805972"/>
    <w:rsid w:val="00810D9C"/>
    <w:rsid w:val="008119E2"/>
    <w:rsid w:val="008119F0"/>
    <w:rsid w:val="00813071"/>
    <w:rsid w:val="00813C31"/>
    <w:rsid w:val="00813E44"/>
    <w:rsid w:val="00814000"/>
    <w:rsid w:val="008157A6"/>
    <w:rsid w:val="00821408"/>
    <w:rsid w:val="00821F85"/>
    <w:rsid w:val="00822067"/>
    <w:rsid w:val="008230B3"/>
    <w:rsid w:val="008265D4"/>
    <w:rsid w:val="00831B05"/>
    <w:rsid w:val="00832531"/>
    <w:rsid w:val="00833238"/>
    <w:rsid w:val="00833743"/>
    <w:rsid w:val="0083549E"/>
    <w:rsid w:val="00835615"/>
    <w:rsid w:val="00837458"/>
    <w:rsid w:val="00841EF2"/>
    <w:rsid w:val="00850A78"/>
    <w:rsid w:val="0086251C"/>
    <w:rsid w:val="00864793"/>
    <w:rsid w:val="00866A89"/>
    <w:rsid w:val="00870C3A"/>
    <w:rsid w:val="00871C39"/>
    <w:rsid w:val="00874975"/>
    <w:rsid w:val="00880AC3"/>
    <w:rsid w:val="00880B23"/>
    <w:rsid w:val="00886C68"/>
    <w:rsid w:val="00891776"/>
    <w:rsid w:val="008937A4"/>
    <w:rsid w:val="00893AFA"/>
    <w:rsid w:val="00894EBA"/>
    <w:rsid w:val="008A00CD"/>
    <w:rsid w:val="008A185E"/>
    <w:rsid w:val="008A29B2"/>
    <w:rsid w:val="008A383F"/>
    <w:rsid w:val="008A4EA1"/>
    <w:rsid w:val="008A7C89"/>
    <w:rsid w:val="008B2F72"/>
    <w:rsid w:val="008B705F"/>
    <w:rsid w:val="008B7202"/>
    <w:rsid w:val="008B7AFB"/>
    <w:rsid w:val="008C04AB"/>
    <w:rsid w:val="008C1880"/>
    <w:rsid w:val="008C2209"/>
    <w:rsid w:val="008C3862"/>
    <w:rsid w:val="008C404C"/>
    <w:rsid w:val="008C40F8"/>
    <w:rsid w:val="008C72F2"/>
    <w:rsid w:val="008C7981"/>
    <w:rsid w:val="008D23DD"/>
    <w:rsid w:val="008D46CE"/>
    <w:rsid w:val="008D5EA1"/>
    <w:rsid w:val="008E5133"/>
    <w:rsid w:val="008E584A"/>
    <w:rsid w:val="008E6E3F"/>
    <w:rsid w:val="008E74BA"/>
    <w:rsid w:val="008F0E45"/>
    <w:rsid w:val="008F7821"/>
    <w:rsid w:val="00902096"/>
    <w:rsid w:val="0090445A"/>
    <w:rsid w:val="00905329"/>
    <w:rsid w:val="00905880"/>
    <w:rsid w:val="00911C04"/>
    <w:rsid w:val="009158F2"/>
    <w:rsid w:val="00920C16"/>
    <w:rsid w:val="00921C12"/>
    <w:rsid w:val="00922C28"/>
    <w:rsid w:val="00934589"/>
    <w:rsid w:val="00936B02"/>
    <w:rsid w:val="009404D6"/>
    <w:rsid w:val="0094135B"/>
    <w:rsid w:val="009426C2"/>
    <w:rsid w:val="0094541F"/>
    <w:rsid w:val="00945D01"/>
    <w:rsid w:val="009465FA"/>
    <w:rsid w:val="00953A1D"/>
    <w:rsid w:val="00955530"/>
    <w:rsid w:val="00960415"/>
    <w:rsid w:val="00963326"/>
    <w:rsid w:val="009641ED"/>
    <w:rsid w:val="00964641"/>
    <w:rsid w:val="009660AC"/>
    <w:rsid w:val="00966F7F"/>
    <w:rsid w:val="00974C87"/>
    <w:rsid w:val="009758DD"/>
    <w:rsid w:val="00976C39"/>
    <w:rsid w:val="00981B2A"/>
    <w:rsid w:val="00982537"/>
    <w:rsid w:val="00991C68"/>
    <w:rsid w:val="009921E1"/>
    <w:rsid w:val="0099282A"/>
    <w:rsid w:val="00992F34"/>
    <w:rsid w:val="009933C2"/>
    <w:rsid w:val="00994AB7"/>
    <w:rsid w:val="0099718E"/>
    <w:rsid w:val="00997DCD"/>
    <w:rsid w:val="009A0DD1"/>
    <w:rsid w:val="009A0DE7"/>
    <w:rsid w:val="009A24ED"/>
    <w:rsid w:val="009A3FA5"/>
    <w:rsid w:val="009A64E9"/>
    <w:rsid w:val="009B1D4A"/>
    <w:rsid w:val="009B409D"/>
    <w:rsid w:val="009B4C86"/>
    <w:rsid w:val="009B72A7"/>
    <w:rsid w:val="009B757F"/>
    <w:rsid w:val="009C13CA"/>
    <w:rsid w:val="009C1F88"/>
    <w:rsid w:val="009C275D"/>
    <w:rsid w:val="009C4ED9"/>
    <w:rsid w:val="009C6AB1"/>
    <w:rsid w:val="009C709F"/>
    <w:rsid w:val="009C714D"/>
    <w:rsid w:val="009D08A0"/>
    <w:rsid w:val="009D1190"/>
    <w:rsid w:val="009D11C5"/>
    <w:rsid w:val="009D487C"/>
    <w:rsid w:val="009D5F53"/>
    <w:rsid w:val="009E1183"/>
    <w:rsid w:val="009E51EC"/>
    <w:rsid w:val="009E5F82"/>
    <w:rsid w:val="009F12BE"/>
    <w:rsid w:val="009F1B91"/>
    <w:rsid w:val="009F30B9"/>
    <w:rsid w:val="009F52F7"/>
    <w:rsid w:val="00A0067F"/>
    <w:rsid w:val="00A00B9A"/>
    <w:rsid w:val="00A0296F"/>
    <w:rsid w:val="00A06AD9"/>
    <w:rsid w:val="00A110F2"/>
    <w:rsid w:val="00A15C92"/>
    <w:rsid w:val="00A24206"/>
    <w:rsid w:val="00A26238"/>
    <w:rsid w:val="00A31B3D"/>
    <w:rsid w:val="00A333D5"/>
    <w:rsid w:val="00A3380F"/>
    <w:rsid w:val="00A34F6E"/>
    <w:rsid w:val="00A372EE"/>
    <w:rsid w:val="00A37634"/>
    <w:rsid w:val="00A42112"/>
    <w:rsid w:val="00A45482"/>
    <w:rsid w:val="00A52402"/>
    <w:rsid w:val="00A55F91"/>
    <w:rsid w:val="00A6017B"/>
    <w:rsid w:val="00A627F0"/>
    <w:rsid w:val="00A62815"/>
    <w:rsid w:val="00A656C1"/>
    <w:rsid w:val="00A65A5D"/>
    <w:rsid w:val="00A66E9D"/>
    <w:rsid w:val="00A67E90"/>
    <w:rsid w:val="00A727C7"/>
    <w:rsid w:val="00A736CD"/>
    <w:rsid w:val="00A736D5"/>
    <w:rsid w:val="00A74DBE"/>
    <w:rsid w:val="00A75262"/>
    <w:rsid w:val="00A84633"/>
    <w:rsid w:val="00A873CB"/>
    <w:rsid w:val="00A902DB"/>
    <w:rsid w:val="00A907CB"/>
    <w:rsid w:val="00A92A62"/>
    <w:rsid w:val="00A92FF6"/>
    <w:rsid w:val="00AA4269"/>
    <w:rsid w:val="00AA66EA"/>
    <w:rsid w:val="00AA757D"/>
    <w:rsid w:val="00AB0939"/>
    <w:rsid w:val="00AB3AD5"/>
    <w:rsid w:val="00AC1A5E"/>
    <w:rsid w:val="00AC253C"/>
    <w:rsid w:val="00AC5677"/>
    <w:rsid w:val="00AC6B62"/>
    <w:rsid w:val="00AC7F4F"/>
    <w:rsid w:val="00AD0109"/>
    <w:rsid w:val="00AD057F"/>
    <w:rsid w:val="00AD0E79"/>
    <w:rsid w:val="00AE1CFB"/>
    <w:rsid w:val="00AE3C83"/>
    <w:rsid w:val="00AE4CE9"/>
    <w:rsid w:val="00AE5C72"/>
    <w:rsid w:val="00AE656E"/>
    <w:rsid w:val="00AF3571"/>
    <w:rsid w:val="00B020E5"/>
    <w:rsid w:val="00B0262B"/>
    <w:rsid w:val="00B02D3E"/>
    <w:rsid w:val="00B03464"/>
    <w:rsid w:val="00B12AC7"/>
    <w:rsid w:val="00B12BDE"/>
    <w:rsid w:val="00B1356D"/>
    <w:rsid w:val="00B1428C"/>
    <w:rsid w:val="00B16571"/>
    <w:rsid w:val="00B176C1"/>
    <w:rsid w:val="00B217A8"/>
    <w:rsid w:val="00B218A3"/>
    <w:rsid w:val="00B22CA8"/>
    <w:rsid w:val="00B25079"/>
    <w:rsid w:val="00B265CA"/>
    <w:rsid w:val="00B30F26"/>
    <w:rsid w:val="00B31B99"/>
    <w:rsid w:val="00B32026"/>
    <w:rsid w:val="00B37136"/>
    <w:rsid w:val="00B40043"/>
    <w:rsid w:val="00B40124"/>
    <w:rsid w:val="00B403E5"/>
    <w:rsid w:val="00B40ABF"/>
    <w:rsid w:val="00B41407"/>
    <w:rsid w:val="00B43820"/>
    <w:rsid w:val="00B46F2C"/>
    <w:rsid w:val="00B50583"/>
    <w:rsid w:val="00B5168E"/>
    <w:rsid w:val="00B54CC6"/>
    <w:rsid w:val="00B55396"/>
    <w:rsid w:val="00B55A50"/>
    <w:rsid w:val="00B60033"/>
    <w:rsid w:val="00B613CD"/>
    <w:rsid w:val="00B633ED"/>
    <w:rsid w:val="00B6641A"/>
    <w:rsid w:val="00B67386"/>
    <w:rsid w:val="00B71F6A"/>
    <w:rsid w:val="00B73D71"/>
    <w:rsid w:val="00B7410A"/>
    <w:rsid w:val="00B750BE"/>
    <w:rsid w:val="00B81006"/>
    <w:rsid w:val="00B914FB"/>
    <w:rsid w:val="00B9362C"/>
    <w:rsid w:val="00BA1D56"/>
    <w:rsid w:val="00BA4A0A"/>
    <w:rsid w:val="00BA510D"/>
    <w:rsid w:val="00BA5E4B"/>
    <w:rsid w:val="00BA5F3D"/>
    <w:rsid w:val="00BA63F1"/>
    <w:rsid w:val="00BB10F8"/>
    <w:rsid w:val="00BB3D23"/>
    <w:rsid w:val="00BB7541"/>
    <w:rsid w:val="00BC0052"/>
    <w:rsid w:val="00BC13A4"/>
    <w:rsid w:val="00BC2AB9"/>
    <w:rsid w:val="00BC32E5"/>
    <w:rsid w:val="00BD071A"/>
    <w:rsid w:val="00BD252E"/>
    <w:rsid w:val="00BD3568"/>
    <w:rsid w:val="00BE020F"/>
    <w:rsid w:val="00BE1FC8"/>
    <w:rsid w:val="00BE4629"/>
    <w:rsid w:val="00BF04B0"/>
    <w:rsid w:val="00BF238C"/>
    <w:rsid w:val="00BF4AC0"/>
    <w:rsid w:val="00BF6056"/>
    <w:rsid w:val="00C00973"/>
    <w:rsid w:val="00C00981"/>
    <w:rsid w:val="00C020CB"/>
    <w:rsid w:val="00C0513D"/>
    <w:rsid w:val="00C0689D"/>
    <w:rsid w:val="00C1102E"/>
    <w:rsid w:val="00C1435B"/>
    <w:rsid w:val="00C14A6D"/>
    <w:rsid w:val="00C20755"/>
    <w:rsid w:val="00C31918"/>
    <w:rsid w:val="00C321D8"/>
    <w:rsid w:val="00C32429"/>
    <w:rsid w:val="00C33131"/>
    <w:rsid w:val="00C45ADA"/>
    <w:rsid w:val="00C45C14"/>
    <w:rsid w:val="00C5017B"/>
    <w:rsid w:val="00C50866"/>
    <w:rsid w:val="00C5112C"/>
    <w:rsid w:val="00C52733"/>
    <w:rsid w:val="00C53D0A"/>
    <w:rsid w:val="00C56BB5"/>
    <w:rsid w:val="00C602BB"/>
    <w:rsid w:val="00C60BD2"/>
    <w:rsid w:val="00C62CDA"/>
    <w:rsid w:val="00C63543"/>
    <w:rsid w:val="00C6505A"/>
    <w:rsid w:val="00C664E1"/>
    <w:rsid w:val="00C7215A"/>
    <w:rsid w:val="00C73A1B"/>
    <w:rsid w:val="00C74985"/>
    <w:rsid w:val="00C751CF"/>
    <w:rsid w:val="00C75C64"/>
    <w:rsid w:val="00C77D11"/>
    <w:rsid w:val="00C80703"/>
    <w:rsid w:val="00C83FB7"/>
    <w:rsid w:val="00C844F1"/>
    <w:rsid w:val="00C85A25"/>
    <w:rsid w:val="00C865BB"/>
    <w:rsid w:val="00C8708A"/>
    <w:rsid w:val="00C926EC"/>
    <w:rsid w:val="00C971D6"/>
    <w:rsid w:val="00CA28EC"/>
    <w:rsid w:val="00CA5C14"/>
    <w:rsid w:val="00CA657C"/>
    <w:rsid w:val="00CB0BEC"/>
    <w:rsid w:val="00CB193A"/>
    <w:rsid w:val="00CB21DC"/>
    <w:rsid w:val="00CB27BC"/>
    <w:rsid w:val="00CB3008"/>
    <w:rsid w:val="00CB3934"/>
    <w:rsid w:val="00CB519F"/>
    <w:rsid w:val="00CB55BA"/>
    <w:rsid w:val="00CB6D16"/>
    <w:rsid w:val="00CC06CB"/>
    <w:rsid w:val="00CC0E2B"/>
    <w:rsid w:val="00CC2BD7"/>
    <w:rsid w:val="00CC3D8C"/>
    <w:rsid w:val="00CD22EB"/>
    <w:rsid w:val="00CD2626"/>
    <w:rsid w:val="00CD514E"/>
    <w:rsid w:val="00CD672F"/>
    <w:rsid w:val="00CE6FCB"/>
    <w:rsid w:val="00CE7333"/>
    <w:rsid w:val="00CF10AE"/>
    <w:rsid w:val="00CF371E"/>
    <w:rsid w:val="00CF3CBD"/>
    <w:rsid w:val="00CF67A0"/>
    <w:rsid w:val="00CF6F33"/>
    <w:rsid w:val="00CF71FE"/>
    <w:rsid w:val="00CF775A"/>
    <w:rsid w:val="00D016CD"/>
    <w:rsid w:val="00D04E5A"/>
    <w:rsid w:val="00D162BD"/>
    <w:rsid w:val="00D212A9"/>
    <w:rsid w:val="00D244D8"/>
    <w:rsid w:val="00D253EF"/>
    <w:rsid w:val="00D25A73"/>
    <w:rsid w:val="00D33B04"/>
    <w:rsid w:val="00D43061"/>
    <w:rsid w:val="00D50BBA"/>
    <w:rsid w:val="00D5130F"/>
    <w:rsid w:val="00D515D5"/>
    <w:rsid w:val="00D54A38"/>
    <w:rsid w:val="00D65F26"/>
    <w:rsid w:val="00D66110"/>
    <w:rsid w:val="00D73045"/>
    <w:rsid w:val="00D73516"/>
    <w:rsid w:val="00D746A6"/>
    <w:rsid w:val="00D801DF"/>
    <w:rsid w:val="00D80FEF"/>
    <w:rsid w:val="00D81B05"/>
    <w:rsid w:val="00D822D8"/>
    <w:rsid w:val="00D82B96"/>
    <w:rsid w:val="00D86168"/>
    <w:rsid w:val="00D908F6"/>
    <w:rsid w:val="00D90EDD"/>
    <w:rsid w:val="00D91989"/>
    <w:rsid w:val="00D93548"/>
    <w:rsid w:val="00D937CD"/>
    <w:rsid w:val="00D93A6A"/>
    <w:rsid w:val="00D94C07"/>
    <w:rsid w:val="00D95044"/>
    <w:rsid w:val="00D958C5"/>
    <w:rsid w:val="00D95B2A"/>
    <w:rsid w:val="00DA0FD9"/>
    <w:rsid w:val="00DA2677"/>
    <w:rsid w:val="00DA3C47"/>
    <w:rsid w:val="00DA3F36"/>
    <w:rsid w:val="00DA4C59"/>
    <w:rsid w:val="00DB0F8A"/>
    <w:rsid w:val="00DB2FC6"/>
    <w:rsid w:val="00DB406A"/>
    <w:rsid w:val="00DB72BF"/>
    <w:rsid w:val="00DB72FA"/>
    <w:rsid w:val="00DB798A"/>
    <w:rsid w:val="00DC0B9E"/>
    <w:rsid w:val="00DC51B7"/>
    <w:rsid w:val="00DD4533"/>
    <w:rsid w:val="00DD5A9B"/>
    <w:rsid w:val="00DD762A"/>
    <w:rsid w:val="00DE27F5"/>
    <w:rsid w:val="00DE3976"/>
    <w:rsid w:val="00DE6DF6"/>
    <w:rsid w:val="00DE6EC0"/>
    <w:rsid w:val="00DE6F7B"/>
    <w:rsid w:val="00DF08E0"/>
    <w:rsid w:val="00DF7A5B"/>
    <w:rsid w:val="00E00BE9"/>
    <w:rsid w:val="00E01B32"/>
    <w:rsid w:val="00E01E8B"/>
    <w:rsid w:val="00E045D0"/>
    <w:rsid w:val="00E13703"/>
    <w:rsid w:val="00E14759"/>
    <w:rsid w:val="00E157B1"/>
    <w:rsid w:val="00E166F4"/>
    <w:rsid w:val="00E1703A"/>
    <w:rsid w:val="00E25ADA"/>
    <w:rsid w:val="00E314F7"/>
    <w:rsid w:val="00E31FBE"/>
    <w:rsid w:val="00E33C4D"/>
    <w:rsid w:val="00E35CC3"/>
    <w:rsid w:val="00E35E58"/>
    <w:rsid w:val="00E368F8"/>
    <w:rsid w:val="00E41F81"/>
    <w:rsid w:val="00E4425B"/>
    <w:rsid w:val="00E46A23"/>
    <w:rsid w:val="00E5217E"/>
    <w:rsid w:val="00E53013"/>
    <w:rsid w:val="00E55436"/>
    <w:rsid w:val="00E5588E"/>
    <w:rsid w:val="00E6036E"/>
    <w:rsid w:val="00E62FE6"/>
    <w:rsid w:val="00E769CC"/>
    <w:rsid w:val="00E84A5C"/>
    <w:rsid w:val="00E84F22"/>
    <w:rsid w:val="00E90562"/>
    <w:rsid w:val="00E90BDE"/>
    <w:rsid w:val="00E912E8"/>
    <w:rsid w:val="00E94403"/>
    <w:rsid w:val="00EA14CE"/>
    <w:rsid w:val="00EA2B41"/>
    <w:rsid w:val="00EA5CB9"/>
    <w:rsid w:val="00EA6590"/>
    <w:rsid w:val="00EA7BAB"/>
    <w:rsid w:val="00EB0D00"/>
    <w:rsid w:val="00EB5B1A"/>
    <w:rsid w:val="00EB612F"/>
    <w:rsid w:val="00EB6ACC"/>
    <w:rsid w:val="00EC0092"/>
    <w:rsid w:val="00EC4F50"/>
    <w:rsid w:val="00EC527E"/>
    <w:rsid w:val="00EC5692"/>
    <w:rsid w:val="00EC59F0"/>
    <w:rsid w:val="00EC6C77"/>
    <w:rsid w:val="00ED2DD0"/>
    <w:rsid w:val="00ED5457"/>
    <w:rsid w:val="00ED6955"/>
    <w:rsid w:val="00ED7781"/>
    <w:rsid w:val="00EE08EC"/>
    <w:rsid w:val="00EE12EE"/>
    <w:rsid w:val="00EE3815"/>
    <w:rsid w:val="00EE69A4"/>
    <w:rsid w:val="00EE6B4C"/>
    <w:rsid w:val="00EE6EE9"/>
    <w:rsid w:val="00EF179C"/>
    <w:rsid w:val="00EF1995"/>
    <w:rsid w:val="00EF45A9"/>
    <w:rsid w:val="00EF716F"/>
    <w:rsid w:val="00F0122F"/>
    <w:rsid w:val="00F01808"/>
    <w:rsid w:val="00F01F2F"/>
    <w:rsid w:val="00F022A1"/>
    <w:rsid w:val="00F0247D"/>
    <w:rsid w:val="00F029F2"/>
    <w:rsid w:val="00F02FFA"/>
    <w:rsid w:val="00F04C38"/>
    <w:rsid w:val="00F07D5D"/>
    <w:rsid w:val="00F100A4"/>
    <w:rsid w:val="00F12EEC"/>
    <w:rsid w:val="00F153F7"/>
    <w:rsid w:val="00F1641F"/>
    <w:rsid w:val="00F17E74"/>
    <w:rsid w:val="00F17F38"/>
    <w:rsid w:val="00F20027"/>
    <w:rsid w:val="00F215F3"/>
    <w:rsid w:val="00F22C21"/>
    <w:rsid w:val="00F24194"/>
    <w:rsid w:val="00F24B91"/>
    <w:rsid w:val="00F2502E"/>
    <w:rsid w:val="00F26C2D"/>
    <w:rsid w:val="00F27A91"/>
    <w:rsid w:val="00F32156"/>
    <w:rsid w:val="00F32454"/>
    <w:rsid w:val="00F32BFE"/>
    <w:rsid w:val="00F33E2E"/>
    <w:rsid w:val="00F33F59"/>
    <w:rsid w:val="00F37D5F"/>
    <w:rsid w:val="00F44FCE"/>
    <w:rsid w:val="00F47673"/>
    <w:rsid w:val="00F51839"/>
    <w:rsid w:val="00F51985"/>
    <w:rsid w:val="00F539D5"/>
    <w:rsid w:val="00F5625D"/>
    <w:rsid w:val="00F5773A"/>
    <w:rsid w:val="00F57775"/>
    <w:rsid w:val="00F621AA"/>
    <w:rsid w:val="00F63A18"/>
    <w:rsid w:val="00F6423D"/>
    <w:rsid w:val="00F645DA"/>
    <w:rsid w:val="00F64F01"/>
    <w:rsid w:val="00F67233"/>
    <w:rsid w:val="00F71980"/>
    <w:rsid w:val="00F71FDB"/>
    <w:rsid w:val="00F724B1"/>
    <w:rsid w:val="00F72EF9"/>
    <w:rsid w:val="00F747AA"/>
    <w:rsid w:val="00F753BA"/>
    <w:rsid w:val="00F77142"/>
    <w:rsid w:val="00F80B1C"/>
    <w:rsid w:val="00F81608"/>
    <w:rsid w:val="00F83E63"/>
    <w:rsid w:val="00F86850"/>
    <w:rsid w:val="00F90461"/>
    <w:rsid w:val="00F911E6"/>
    <w:rsid w:val="00F923B3"/>
    <w:rsid w:val="00F94E7C"/>
    <w:rsid w:val="00F9533B"/>
    <w:rsid w:val="00F96623"/>
    <w:rsid w:val="00F9791C"/>
    <w:rsid w:val="00FA16AE"/>
    <w:rsid w:val="00FA1A25"/>
    <w:rsid w:val="00FA4D5E"/>
    <w:rsid w:val="00FA7DB8"/>
    <w:rsid w:val="00FB0378"/>
    <w:rsid w:val="00FB1981"/>
    <w:rsid w:val="00FB4A80"/>
    <w:rsid w:val="00FC371B"/>
    <w:rsid w:val="00FC4F21"/>
    <w:rsid w:val="00FC65AB"/>
    <w:rsid w:val="00FD39B7"/>
    <w:rsid w:val="00FD47D0"/>
    <w:rsid w:val="00FD580F"/>
    <w:rsid w:val="00FD5A7B"/>
    <w:rsid w:val="00FD7EF5"/>
    <w:rsid w:val="00FE3529"/>
    <w:rsid w:val="00FE4455"/>
    <w:rsid w:val="00FE4A4D"/>
    <w:rsid w:val="00FE5D43"/>
    <w:rsid w:val="00FE609A"/>
    <w:rsid w:val="00FE69BE"/>
    <w:rsid w:val="00FF45B0"/>
    <w:rsid w:val="00FF560B"/>
    <w:rsid w:val="00FF6149"/>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4337"/>
    <o:shapelayout v:ext="edit">
      <o:idmap v:ext="edit" data="1"/>
    </o:shapelayout>
  </w:shapeDefaults>
  <w:decimalSymbol w:val="."/>
  <w:listSeparator w:val=","/>
  <w14:docId w14:val="71C0661F"/>
  <w15:docId w15:val="{CA0C672E-ECCE-4D90-9F02-C0BF1C7B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link w:val="Heading1Char"/>
    <w:uiPriority w:val="99"/>
    <w:qFormat/>
    <w:rsid w:val="00752029"/>
    <w:pPr>
      <w:spacing w:before="100" w:beforeAutospacing="1" w:after="100" w:afterAutospacing="1"/>
      <w:outlineLvl w:val="0"/>
    </w:pPr>
    <w:rPr>
      <w:b/>
      <w:bCs/>
      <w:kern w:val="36"/>
      <w:sz w:val="48"/>
      <w:szCs w:val="48"/>
      <w:lang w:eastAsia="en-GB"/>
    </w:rPr>
  </w:style>
  <w:style w:type="paragraph" w:styleId="Heading2">
    <w:name w:val="heading 2"/>
    <w:basedOn w:val="Normal"/>
    <w:link w:val="Heading2Char"/>
    <w:uiPriority w:val="99"/>
    <w:qFormat/>
    <w:rsid w:val="00752029"/>
    <w:pPr>
      <w:spacing w:before="100" w:beforeAutospacing="1" w:after="100" w:afterAutospacing="1"/>
      <w:outlineLvl w:val="1"/>
    </w:pPr>
    <w:rPr>
      <w:b/>
      <w:bCs/>
      <w:sz w:val="36"/>
      <w:szCs w:val="36"/>
      <w:lang w:eastAsia="en-GB"/>
    </w:rPr>
  </w:style>
  <w:style w:type="paragraph" w:styleId="Heading3">
    <w:name w:val="heading 3"/>
    <w:basedOn w:val="Normal"/>
    <w:link w:val="Heading3Char"/>
    <w:uiPriority w:val="99"/>
    <w:qFormat/>
    <w:rsid w:val="00752029"/>
    <w:pPr>
      <w:spacing w:before="100" w:beforeAutospacing="1" w:after="100" w:afterAutospacing="1"/>
      <w:outlineLvl w:val="2"/>
    </w:pPr>
    <w:rPr>
      <w:b/>
      <w:bCs/>
      <w:sz w:val="27"/>
      <w:szCs w:val="27"/>
      <w:lang w:eastAsia="en-GB"/>
    </w:rPr>
  </w:style>
  <w:style w:type="paragraph" w:styleId="Heading4">
    <w:name w:val="heading 4"/>
    <w:basedOn w:val="Normal"/>
    <w:link w:val="Heading4Char"/>
    <w:uiPriority w:val="99"/>
    <w:qFormat/>
    <w:rsid w:val="00752029"/>
    <w:pPr>
      <w:spacing w:before="100" w:beforeAutospacing="1" w:after="100" w:afterAutospacing="1"/>
      <w:outlineLvl w:val="3"/>
    </w:pPr>
    <w:rPr>
      <w:b/>
      <w:bCs/>
      <w:lang w:eastAsia="en-GB"/>
    </w:rPr>
  </w:style>
  <w:style w:type="paragraph" w:styleId="Heading5">
    <w:name w:val="heading 5"/>
    <w:basedOn w:val="Normal"/>
    <w:link w:val="Heading5Char"/>
    <w:uiPriority w:val="99"/>
    <w:qFormat/>
    <w:rsid w:val="00752029"/>
    <w:pPr>
      <w:spacing w:before="100" w:beforeAutospacing="1" w:after="100" w:afterAutospacing="1"/>
      <w:outlineLvl w:val="4"/>
    </w:pPr>
    <w:rPr>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7AAB"/>
    <w:rPr>
      <w:b/>
      <w:bCs/>
      <w:kern w:val="36"/>
      <w:sz w:val="48"/>
      <w:szCs w:val="48"/>
    </w:rPr>
  </w:style>
  <w:style w:type="character" w:customStyle="1" w:styleId="Heading2Char">
    <w:name w:val="Heading 2 Char"/>
    <w:basedOn w:val="DefaultParagraphFont"/>
    <w:link w:val="Heading2"/>
    <w:uiPriority w:val="99"/>
    <w:rsid w:val="00587AAB"/>
    <w:rPr>
      <w:b/>
      <w:bCs/>
      <w:sz w:val="36"/>
      <w:szCs w:val="36"/>
    </w:rPr>
  </w:style>
  <w:style w:type="character" w:customStyle="1" w:styleId="Heading3Char">
    <w:name w:val="Heading 3 Char"/>
    <w:basedOn w:val="DefaultParagraphFont"/>
    <w:link w:val="Heading3"/>
    <w:uiPriority w:val="99"/>
    <w:rsid w:val="00587AAB"/>
    <w:rPr>
      <w:b/>
      <w:bCs/>
      <w:sz w:val="27"/>
      <w:szCs w:val="27"/>
    </w:rPr>
  </w:style>
  <w:style w:type="character" w:customStyle="1" w:styleId="Heading4Char">
    <w:name w:val="Heading 4 Char"/>
    <w:basedOn w:val="DefaultParagraphFont"/>
    <w:link w:val="Heading4"/>
    <w:uiPriority w:val="99"/>
    <w:rsid w:val="00587AAB"/>
    <w:rPr>
      <w:b/>
      <w:bCs/>
      <w:sz w:val="24"/>
      <w:szCs w:val="24"/>
    </w:rPr>
  </w:style>
  <w:style w:type="character" w:customStyle="1" w:styleId="Heading5Char">
    <w:name w:val="Heading 5 Char"/>
    <w:basedOn w:val="DefaultParagraphFont"/>
    <w:link w:val="Heading5"/>
    <w:uiPriority w:val="99"/>
    <w:rsid w:val="00587AAB"/>
    <w:rPr>
      <w:b/>
      <w:bCs/>
    </w:rPr>
  </w:style>
  <w:style w:type="character" w:customStyle="1" w:styleId="lowerroman">
    <w:name w:val="lowerroman"/>
    <w:basedOn w:val="DefaultParagraphFont"/>
    <w:uiPriority w:val="99"/>
    <w:rsid w:val="00752029"/>
  </w:style>
  <w:style w:type="paragraph" w:styleId="NormalWeb">
    <w:name w:val="Normal (Web)"/>
    <w:basedOn w:val="Normal"/>
    <w:uiPriority w:val="99"/>
    <w:rsid w:val="00752029"/>
    <w:pPr>
      <w:spacing w:before="100" w:beforeAutospacing="1" w:after="100" w:afterAutospacing="1"/>
    </w:pPr>
    <w:rPr>
      <w:lang w:eastAsia="en-GB"/>
    </w:rPr>
  </w:style>
  <w:style w:type="character" w:styleId="Strong">
    <w:name w:val="Strong"/>
    <w:basedOn w:val="DefaultParagraphFont"/>
    <w:uiPriority w:val="99"/>
    <w:qFormat/>
    <w:rsid w:val="00752029"/>
    <w:rPr>
      <w:b/>
      <w:bCs/>
    </w:rPr>
  </w:style>
  <w:style w:type="character" w:styleId="Emphasis">
    <w:name w:val="Emphasis"/>
    <w:basedOn w:val="DefaultParagraphFont"/>
    <w:uiPriority w:val="99"/>
    <w:qFormat/>
    <w:rsid w:val="00752029"/>
    <w:rPr>
      <w:i/>
      <w:iCs/>
    </w:rPr>
  </w:style>
  <w:style w:type="paragraph" w:styleId="Header">
    <w:name w:val="header"/>
    <w:basedOn w:val="Normal"/>
    <w:link w:val="HeaderChar"/>
    <w:rsid w:val="006E5F8C"/>
    <w:pPr>
      <w:tabs>
        <w:tab w:val="center" w:pos="4153"/>
        <w:tab w:val="right" w:pos="8306"/>
      </w:tabs>
    </w:pPr>
  </w:style>
  <w:style w:type="character" w:customStyle="1" w:styleId="HeaderChar">
    <w:name w:val="Header Char"/>
    <w:basedOn w:val="DefaultParagraphFont"/>
    <w:link w:val="Header"/>
    <w:uiPriority w:val="99"/>
    <w:rsid w:val="00F9533B"/>
    <w:rPr>
      <w:sz w:val="24"/>
      <w:szCs w:val="24"/>
      <w:lang w:eastAsia="en-US"/>
    </w:rPr>
  </w:style>
  <w:style w:type="paragraph" w:styleId="Footer">
    <w:name w:val="footer"/>
    <w:basedOn w:val="Normal"/>
    <w:link w:val="FooterChar"/>
    <w:uiPriority w:val="99"/>
    <w:rsid w:val="006E5F8C"/>
    <w:pPr>
      <w:tabs>
        <w:tab w:val="center" w:pos="4153"/>
        <w:tab w:val="right" w:pos="8306"/>
      </w:tabs>
    </w:pPr>
  </w:style>
  <w:style w:type="character" w:customStyle="1" w:styleId="FooterChar">
    <w:name w:val="Footer Char"/>
    <w:basedOn w:val="DefaultParagraphFont"/>
    <w:link w:val="Footer"/>
    <w:uiPriority w:val="99"/>
    <w:rsid w:val="00587AAB"/>
    <w:rPr>
      <w:sz w:val="24"/>
      <w:szCs w:val="24"/>
      <w:lang w:eastAsia="en-US"/>
    </w:rPr>
  </w:style>
  <w:style w:type="paragraph" w:customStyle="1" w:styleId="Ordinanceindent1">
    <w:name w:val="Ordinance indent 1"/>
    <w:basedOn w:val="BodyText"/>
    <w:uiPriority w:val="99"/>
    <w:rsid w:val="00833238"/>
    <w:pPr>
      <w:overflowPunct w:val="0"/>
      <w:autoSpaceDE w:val="0"/>
      <w:autoSpaceDN w:val="0"/>
      <w:adjustRightInd w:val="0"/>
      <w:ind w:left="720" w:hanging="720"/>
      <w:textAlignment w:val="baseline"/>
    </w:pPr>
    <w:rPr>
      <w:szCs w:val="20"/>
      <w:lang w:eastAsia="en-GB"/>
    </w:rPr>
  </w:style>
  <w:style w:type="paragraph" w:styleId="BodyText">
    <w:name w:val="Body Text"/>
    <w:basedOn w:val="Normal"/>
    <w:link w:val="BodyTextChar"/>
    <w:uiPriority w:val="99"/>
    <w:rsid w:val="00833238"/>
    <w:pPr>
      <w:spacing w:after="120"/>
    </w:pPr>
  </w:style>
  <w:style w:type="character" w:customStyle="1" w:styleId="BodyTextChar">
    <w:name w:val="Body Text Char"/>
    <w:basedOn w:val="DefaultParagraphFont"/>
    <w:link w:val="BodyText"/>
    <w:uiPriority w:val="99"/>
    <w:rsid w:val="00587AAB"/>
    <w:rPr>
      <w:sz w:val="24"/>
      <w:szCs w:val="24"/>
      <w:lang w:eastAsia="en-US"/>
    </w:rPr>
  </w:style>
  <w:style w:type="table" w:styleId="TableGrid">
    <w:name w:val="Table Grid"/>
    <w:basedOn w:val="TableNormal"/>
    <w:uiPriority w:val="99"/>
    <w:rsid w:val="0083323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31FBE"/>
  </w:style>
  <w:style w:type="character" w:styleId="Hyperlink">
    <w:name w:val="Hyperlink"/>
    <w:basedOn w:val="DefaultParagraphFont"/>
    <w:uiPriority w:val="99"/>
    <w:rsid w:val="000406AA"/>
    <w:rPr>
      <w:color w:val="0000FF"/>
      <w:u w:val="single"/>
    </w:rPr>
  </w:style>
  <w:style w:type="paragraph" w:customStyle="1" w:styleId="highlighttext">
    <w:name w:val="highlighttext"/>
    <w:basedOn w:val="Normal"/>
    <w:uiPriority w:val="99"/>
    <w:rsid w:val="000406AA"/>
    <w:pPr>
      <w:spacing w:before="100" w:beforeAutospacing="1" w:after="100" w:afterAutospacing="1"/>
    </w:pPr>
    <w:rPr>
      <w:lang w:eastAsia="en-GB"/>
    </w:rPr>
  </w:style>
  <w:style w:type="paragraph" w:customStyle="1" w:styleId="Default">
    <w:name w:val="Default"/>
    <w:rsid w:val="007345E7"/>
    <w:pPr>
      <w:autoSpaceDE w:val="0"/>
      <w:autoSpaceDN w:val="0"/>
      <w:adjustRightInd w:val="0"/>
    </w:pPr>
    <w:rPr>
      <w:color w:val="000000"/>
      <w:sz w:val="24"/>
      <w:szCs w:val="24"/>
    </w:rPr>
  </w:style>
  <w:style w:type="character" w:customStyle="1" w:styleId="apple-style-span">
    <w:name w:val="apple-style-span"/>
    <w:basedOn w:val="DefaultParagraphFont"/>
    <w:uiPriority w:val="99"/>
    <w:rsid w:val="002C21B1"/>
  </w:style>
  <w:style w:type="paragraph" w:styleId="Title">
    <w:name w:val="Title"/>
    <w:basedOn w:val="Normal"/>
    <w:link w:val="TitleChar"/>
    <w:uiPriority w:val="99"/>
    <w:qFormat/>
    <w:rsid w:val="00107DE2"/>
    <w:pPr>
      <w:overflowPunct w:val="0"/>
      <w:autoSpaceDE w:val="0"/>
      <w:autoSpaceDN w:val="0"/>
      <w:adjustRightInd w:val="0"/>
      <w:jc w:val="center"/>
      <w:textAlignment w:val="baseline"/>
    </w:pPr>
    <w:rPr>
      <w:rFonts w:ascii="Bembo" w:hAnsi="Bembo"/>
      <w:b/>
      <w:szCs w:val="20"/>
    </w:rPr>
  </w:style>
  <w:style w:type="character" w:customStyle="1" w:styleId="TitleChar">
    <w:name w:val="Title Char"/>
    <w:basedOn w:val="DefaultParagraphFont"/>
    <w:link w:val="Title"/>
    <w:uiPriority w:val="99"/>
    <w:rsid w:val="00587AAB"/>
    <w:rPr>
      <w:rFonts w:ascii="Bembo" w:hAnsi="Bembo"/>
      <w:b/>
      <w:sz w:val="24"/>
      <w:lang w:eastAsia="en-US"/>
    </w:rPr>
  </w:style>
  <w:style w:type="paragraph" w:styleId="FootnoteText">
    <w:name w:val="footnote text"/>
    <w:basedOn w:val="Normal"/>
    <w:link w:val="FootnoteTextChar"/>
    <w:uiPriority w:val="99"/>
    <w:semiHidden/>
    <w:rsid w:val="00C50866"/>
    <w:pPr>
      <w:overflowPunct w:val="0"/>
      <w:autoSpaceDE w:val="0"/>
      <w:autoSpaceDN w:val="0"/>
      <w:adjustRightInd w:val="0"/>
      <w:textAlignment w:val="baseline"/>
    </w:pPr>
    <w:rPr>
      <w:sz w:val="20"/>
      <w:szCs w:val="20"/>
    </w:rPr>
  </w:style>
  <w:style w:type="character" w:customStyle="1" w:styleId="FootnoteTextChar">
    <w:name w:val="Footnote Text Char"/>
    <w:basedOn w:val="DefaultParagraphFont"/>
    <w:link w:val="FootnoteText"/>
    <w:uiPriority w:val="99"/>
    <w:semiHidden/>
    <w:rsid w:val="00587AAB"/>
    <w:rPr>
      <w:lang w:eastAsia="en-US"/>
    </w:rPr>
  </w:style>
  <w:style w:type="character" w:styleId="FootnoteReference">
    <w:name w:val="footnote reference"/>
    <w:basedOn w:val="DefaultParagraphFont"/>
    <w:uiPriority w:val="99"/>
    <w:semiHidden/>
    <w:rsid w:val="00C50866"/>
    <w:rPr>
      <w:vertAlign w:val="superscript"/>
    </w:rPr>
  </w:style>
  <w:style w:type="paragraph" w:styleId="BalloonText">
    <w:name w:val="Balloon Text"/>
    <w:basedOn w:val="Normal"/>
    <w:link w:val="BalloonTextChar"/>
    <w:uiPriority w:val="99"/>
    <w:rsid w:val="00F9533B"/>
    <w:rPr>
      <w:rFonts w:ascii="Tahoma" w:hAnsi="Tahoma" w:cs="Tahoma"/>
      <w:sz w:val="16"/>
      <w:szCs w:val="16"/>
    </w:rPr>
  </w:style>
  <w:style w:type="character" w:customStyle="1" w:styleId="BalloonTextChar">
    <w:name w:val="Balloon Text Char"/>
    <w:basedOn w:val="DefaultParagraphFont"/>
    <w:link w:val="BalloonText"/>
    <w:uiPriority w:val="99"/>
    <w:rsid w:val="00F9533B"/>
    <w:rPr>
      <w:rFonts w:ascii="Tahoma" w:hAnsi="Tahoma" w:cs="Tahoma"/>
      <w:sz w:val="16"/>
      <w:szCs w:val="16"/>
      <w:lang w:eastAsia="en-US"/>
    </w:rPr>
  </w:style>
  <w:style w:type="paragraph" w:styleId="ListParagraph">
    <w:name w:val="List Paragraph"/>
    <w:basedOn w:val="Normal"/>
    <w:uiPriority w:val="34"/>
    <w:qFormat/>
    <w:rsid w:val="00E5217E"/>
    <w:pPr>
      <w:ind w:left="720"/>
      <w:contextualSpacing/>
    </w:pPr>
  </w:style>
  <w:style w:type="paragraph" w:styleId="TOCHeading">
    <w:name w:val="TOC Heading"/>
    <w:basedOn w:val="Heading1"/>
    <w:next w:val="Normal"/>
    <w:uiPriority w:val="39"/>
    <w:unhideWhenUsed/>
    <w:qFormat/>
    <w:rsid w:val="00733D4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rsid w:val="00515EF0"/>
    <w:pPr>
      <w:tabs>
        <w:tab w:val="left" w:pos="440"/>
        <w:tab w:val="right" w:leader="dot" w:pos="9836"/>
      </w:tabs>
      <w:spacing w:before="240" w:after="120"/>
    </w:pPr>
    <w:rPr>
      <w:rFonts w:asciiTheme="minorHAnsi" w:hAnsiTheme="minorHAnsi"/>
      <w:noProof/>
      <w:sz w:val="28"/>
      <w:szCs w:val="28"/>
    </w:rPr>
  </w:style>
  <w:style w:type="paragraph" w:styleId="TOC2">
    <w:name w:val="toc 2"/>
    <w:basedOn w:val="Normal"/>
    <w:next w:val="Normal"/>
    <w:autoRedefine/>
    <w:uiPriority w:val="39"/>
    <w:rsid w:val="001364A2"/>
    <w:pPr>
      <w:spacing w:after="100"/>
      <w:ind w:left="240"/>
    </w:pPr>
  </w:style>
  <w:style w:type="paragraph" w:styleId="TOC3">
    <w:name w:val="toc 3"/>
    <w:basedOn w:val="Normal"/>
    <w:next w:val="Normal"/>
    <w:autoRedefine/>
    <w:uiPriority w:val="39"/>
    <w:unhideWhenUsed/>
    <w:rsid w:val="00F1641F"/>
    <w:pPr>
      <w:spacing w:after="100" w:line="259" w:lineRule="auto"/>
      <w:ind w:left="440"/>
    </w:pPr>
    <w:rPr>
      <w:rFonts w:asciiTheme="minorHAnsi" w:eastAsiaTheme="minorEastAsia" w:hAnsiTheme="minorHAnsi" w:cstheme="minorBidi"/>
      <w:sz w:val="22"/>
      <w:szCs w:val="22"/>
      <w:lang w:eastAsia="en-GB"/>
    </w:rPr>
  </w:style>
  <w:style w:type="paragraph" w:styleId="TOC4">
    <w:name w:val="toc 4"/>
    <w:basedOn w:val="Normal"/>
    <w:next w:val="Normal"/>
    <w:autoRedefine/>
    <w:uiPriority w:val="39"/>
    <w:unhideWhenUsed/>
    <w:rsid w:val="00F1641F"/>
    <w:pPr>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F1641F"/>
    <w:pPr>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F1641F"/>
    <w:pPr>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F1641F"/>
    <w:pPr>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F1641F"/>
    <w:pPr>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F1641F"/>
    <w:pPr>
      <w:spacing w:after="100" w:line="259" w:lineRule="auto"/>
      <w:ind w:left="1760"/>
    </w:pPr>
    <w:rPr>
      <w:rFonts w:asciiTheme="minorHAnsi" w:eastAsiaTheme="minorEastAsia" w:hAnsiTheme="minorHAnsi" w:cstheme="minorBidi"/>
      <w:sz w:val="22"/>
      <w:szCs w:val="22"/>
      <w:lang w:eastAsia="en-GB"/>
    </w:rPr>
  </w:style>
  <w:style w:type="character" w:styleId="CommentReference">
    <w:name w:val="annotation reference"/>
    <w:basedOn w:val="DefaultParagraphFont"/>
    <w:semiHidden/>
    <w:unhideWhenUsed/>
    <w:rsid w:val="00BC2AB9"/>
    <w:rPr>
      <w:sz w:val="16"/>
      <w:szCs w:val="16"/>
    </w:rPr>
  </w:style>
  <w:style w:type="paragraph" w:styleId="CommentText">
    <w:name w:val="annotation text"/>
    <w:basedOn w:val="Normal"/>
    <w:link w:val="CommentTextChar"/>
    <w:unhideWhenUsed/>
    <w:rsid w:val="00BC2AB9"/>
    <w:rPr>
      <w:sz w:val="20"/>
      <w:szCs w:val="20"/>
    </w:rPr>
  </w:style>
  <w:style w:type="character" w:customStyle="1" w:styleId="CommentTextChar">
    <w:name w:val="Comment Text Char"/>
    <w:basedOn w:val="DefaultParagraphFont"/>
    <w:link w:val="CommentText"/>
    <w:rsid w:val="00BC2AB9"/>
    <w:rPr>
      <w:lang w:eastAsia="en-US"/>
    </w:rPr>
  </w:style>
  <w:style w:type="paragraph" w:styleId="CommentSubject">
    <w:name w:val="annotation subject"/>
    <w:basedOn w:val="CommentText"/>
    <w:next w:val="CommentText"/>
    <w:link w:val="CommentSubjectChar"/>
    <w:semiHidden/>
    <w:unhideWhenUsed/>
    <w:rsid w:val="00BC2AB9"/>
    <w:rPr>
      <w:b/>
      <w:bCs/>
    </w:rPr>
  </w:style>
  <w:style w:type="character" w:customStyle="1" w:styleId="CommentSubjectChar">
    <w:name w:val="Comment Subject Char"/>
    <w:basedOn w:val="CommentTextChar"/>
    <w:link w:val="CommentSubject"/>
    <w:semiHidden/>
    <w:rsid w:val="00BC2AB9"/>
    <w:rPr>
      <w:b/>
      <w:bCs/>
      <w:lang w:eastAsia="en-US"/>
    </w:rPr>
  </w:style>
  <w:style w:type="character" w:styleId="UnresolvedMention">
    <w:name w:val="Unresolved Mention"/>
    <w:basedOn w:val="DefaultParagraphFont"/>
    <w:uiPriority w:val="99"/>
    <w:semiHidden/>
    <w:unhideWhenUsed/>
    <w:rsid w:val="00DA0F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3733">
      <w:bodyDiv w:val="1"/>
      <w:marLeft w:val="0"/>
      <w:marRight w:val="0"/>
      <w:marTop w:val="0"/>
      <w:marBottom w:val="0"/>
      <w:divBdr>
        <w:top w:val="none" w:sz="0" w:space="0" w:color="auto"/>
        <w:left w:val="none" w:sz="0" w:space="0" w:color="auto"/>
        <w:bottom w:val="none" w:sz="0" w:space="0" w:color="auto"/>
        <w:right w:val="none" w:sz="0" w:space="0" w:color="auto"/>
      </w:divBdr>
    </w:div>
    <w:div w:id="232474709">
      <w:bodyDiv w:val="1"/>
      <w:marLeft w:val="0"/>
      <w:marRight w:val="0"/>
      <w:marTop w:val="0"/>
      <w:marBottom w:val="0"/>
      <w:divBdr>
        <w:top w:val="none" w:sz="0" w:space="0" w:color="auto"/>
        <w:left w:val="none" w:sz="0" w:space="0" w:color="auto"/>
        <w:bottom w:val="none" w:sz="0" w:space="0" w:color="auto"/>
        <w:right w:val="none" w:sz="0" w:space="0" w:color="auto"/>
      </w:divBdr>
    </w:div>
    <w:div w:id="618027258">
      <w:bodyDiv w:val="1"/>
      <w:marLeft w:val="0"/>
      <w:marRight w:val="0"/>
      <w:marTop w:val="0"/>
      <w:marBottom w:val="0"/>
      <w:divBdr>
        <w:top w:val="none" w:sz="0" w:space="0" w:color="auto"/>
        <w:left w:val="none" w:sz="0" w:space="0" w:color="auto"/>
        <w:bottom w:val="none" w:sz="0" w:space="0" w:color="auto"/>
        <w:right w:val="none" w:sz="0" w:space="0" w:color="auto"/>
      </w:divBdr>
    </w:div>
    <w:div w:id="666129181">
      <w:bodyDiv w:val="1"/>
      <w:marLeft w:val="0"/>
      <w:marRight w:val="0"/>
      <w:marTop w:val="0"/>
      <w:marBottom w:val="0"/>
      <w:divBdr>
        <w:top w:val="none" w:sz="0" w:space="0" w:color="auto"/>
        <w:left w:val="none" w:sz="0" w:space="0" w:color="auto"/>
        <w:bottom w:val="none" w:sz="0" w:space="0" w:color="auto"/>
        <w:right w:val="none" w:sz="0" w:space="0" w:color="auto"/>
      </w:divBdr>
      <w:divsChild>
        <w:div w:id="200019158">
          <w:marLeft w:val="0"/>
          <w:marRight w:val="0"/>
          <w:marTop w:val="0"/>
          <w:marBottom w:val="0"/>
          <w:divBdr>
            <w:top w:val="none" w:sz="0" w:space="0" w:color="auto"/>
            <w:left w:val="none" w:sz="0" w:space="0" w:color="auto"/>
            <w:bottom w:val="none" w:sz="0" w:space="0" w:color="auto"/>
            <w:right w:val="none" w:sz="0" w:space="0" w:color="auto"/>
          </w:divBdr>
        </w:div>
        <w:div w:id="878400672">
          <w:marLeft w:val="0"/>
          <w:marRight w:val="0"/>
          <w:marTop w:val="0"/>
          <w:marBottom w:val="0"/>
          <w:divBdr>
            <w:top w:val="none" w:sz="0" w:space="0" w:color="auto"/>
            <w:left w:val="none" w:sz="0" w:space="0" w:color="auto"/>
            <w:bottom w:val="none" w:sz="0" w:space="0" w:color="auto"/>
            <w:right w:val="none" w:sz="0" w:space="0" w:color="auto"/>
          </w:divBdr>
        </w:div>
        <w:div w:id="1780907049">
          <w:marLeft w:val="0"/>
          <w:marRight w:val="0"/>
          <w:marTop w:val="0"/>
          <w:marBottom w:val="0"/>
          <w:divBdr>
            <w:top w:val="none" w:sz="0" w:space="0" w:color="auto"/>
            <w:left w:val="none" w:sz="0" w:space="0" w:color="auto"/>
            <w:bottom w:val="none" w:sz="0" w:space="0" w:color="auto"/>
            <w:right w:val="none" w:sz="0" w:space="0" w:color="auto"/>
          </w:divBdr>
        </w:div>
      </w:divsChild>
    </w:div>
    <w:div w:id="1249804148">
      <w:bodyDiv w:val="1"/>
      <w:marLeft w:val="0"/>
      <w:marRight w:val="0"/>
      <w:marTop w:val="0"/>
      <w:marBottom w:val="0"/>
      <w:divBdr>
        <w:top w:val="none" w:sz="0" w:space="0" w:color="auto"/>
        <w:left w:val="none" w:sz="0" w:space="0" w:color="auto"/>
        <w:bottom w:val="none" w:sz="0" w:space="0" w:color="auto"/>
        <w:right w:val="none" w:sz="0" w:space="0" w:color="auto"/>
      </w:divBdr>
      <w:divsChild>
        <w:div w:id="32076445">
          <w:blockQuote w:val="1"/>
          <w:marLeft w:val="720"/>
          <w:marRight w:val="720"/>
          <w:marTop w:val="100"/>
          <w:marBottom w:val="100"/>
          <w:divBdr>
            <w:top w:val="none" w:sz="0" w:space="0" w:color="auto"/>
            <w:left w:val="none" w:sz="0" w:space="0" w:color="auto"/>
            <w:bottom w:val="none" w:sz="0" w:space="0" w:color="auto"/>
            <w:right w:val="none" w:sz="0" w:space="0" w:color="auto"/>
          </w:divBdr>
        </w:div>
        <w:div w:id="33673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553931762">
          <w:blockQuote w:val="1"/>
          <w:marLeft w:val="720"/>
          <w:marRight w:val="720"/>
          <w:marTop w:val="100"/>
          <w:marBottom w:val="100"/>
          <w:divBdr>
            <w:top w:val="none" w:sz="0" w:space="0" w:color="auto"/>
            <w:left w:val="none" w:sz="0" w:space="0" w:color="auto"/>
            <w:bottom w:val="none" w:sz="0" w:space="0" w:color="auto"/>
            <w:right w:val="none" w:sz="0" w:space="0" w:color="auto"/>
          </w:divBdr>
        </w:div>
        <w:div w:id="794639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628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aa.ac.uk/docs/qaa/quality-code/doctoral-degree-characteristics-statement-2020.pdf?sfvrsn=a3c5ca81_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gr@hope.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inistration@hope.ac.uk" TargetMode="External"/><Relationship Id="rId4" Type="http://schemas.openxmlformats.org/officeDocument/2006/relationships/settings" Target="settings.xml"/><Relationship Id="rId9" Type="http://schemas.openxmlformats.org/officeDocument/2006/relationships/hyperlink" Target="mailto:registrarsoffice@hope.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B2B30-08A5-47EA-A9C9-2A463DE35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39</Pages>
  <Words>16851</Words>
  <Characters>94072</Characters>
  <Application>Microsoft Office Word</Application>
  <DocSecurity>0</DocSecurity>
  <Lines>783</Lines>
  <Paragraphs>221</Paragraphs>
  <ScaleCrop>false</ScaleCrop>
  <HeadingPairs>
    <vt:vector size="2" baseType="variant">
      <vt:variant>
        <vt:lpstr>Title</vt:lpstr>
      </vt:variant>
      <vt:variant>
        <vt:i4>1</vt:i4>
      </vt:variant>
    </vt:vector>
  </HeadingPairs>
  <TitlesOfParts>
    <vt:vector size="1" baseType="lpstr">
      <vt:lpstr>Academic Appeals</vt:lpstr>
    </vt:vector>
  </TitlesOfParts>
  <Company>McLaughlin Cook</Company>
  <LinksUpToDate>false</LinksUpToDate>
  <CharactersWithSpaces>110702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Appeals</dc:title>
  <dc:creator>Julia McLaughlin Cook</dc:creator>
  <cp:lastModifiedBy>Catherine Walsh </cp:lastModifiedBy>
  <cp:revision>4</cp:revision>
  <cp:lastPrinted>2022-05-17T13:09:00Z</cp:lastPrinted>
  <dcterms:created xsi:type="dcterms:W3CDTF">2023-12-05T11:18:00Z</dcterms:created>
  <dcterms:modified xsi:type="dcterms:W3CDTF">2023-12-05T11:34:00Z</dcterms:modified>
</cp:coreProperties>
</file>